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97" w:rsidRDefault="00730797" w:rsidP="00730797">
      <w:pPr>
        <w:jc w:val="center"/>
        <w:rPr>
          <w:sz w:val="28"/>
          <w:szCs w:val="28"/>
        </w:rPr>
      </w:pPr>
      <w:bookmarkStart w:id="0" w:name="_GoBack"/>
      <w:bookmarkEnd w:id="0"/>
    </w:p>
    <w:p w:rsidR="00730797" w:rsidRDefault="00730797" w:rsidP="0073079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«Принципы права:</w:t>
      </w:r>
      <w:r w:rsidRPr="00F33CEC">
        <w:rPr>
          <w:sz w:val="28"/>
          <w:szCs w:val="28"/>
        </w:rPr>
        <w:t xml:space="preserve"> понятие и виды</w:t>
      </w:r>
      <w:r>
        <w:rPr>
          <w:sz w:val="28"/>
          <w:szCs w:val="28"/>
        </w:rPr>
        <w:t>:</w:t>
      </w:r>
    </w:p>
    <w:p w:rsidR="00730797" w:rsidRDefault="00730797" w:rsidP="00730797">
      <w:pPr>
        <w:jc w:val="center"/>
        <w:rPr>
          <w:sz w:val="28"/>
          <w:szCs w:val="28"/>
        </w:rPr>
      </w:pPr>
    </w:p>
    <w:p w:rsidR="00BA2105" w:rsidRDefault="00730797">
      <w:proofErr w:type="spellStart"/>
      <w:r>
        <w:t>Стр</w:t>
      </w:r>
      <w:proofErr w:type="spellEnd"/>
      <w:r>
        <w:t>-25</w:t>
      </w:r>
    </w:p>
    <w:p w:rsidR="00730797" w:rsidRDefault="00730797" w:rsidP="00730797"/>
    <w:p w:rsidR="00730797" w:rsidRDefault="00730797" w:rsidP="00730797">
      <w:r>
        <w:t>СОДЕРЖАНИЕ</w:t>
      </w:r>
    </w:p>
    <w:p w:rsidR="00730797" w:rsidRDefault="00730797" w:rsidP="00730797"/>
    <w:p w:rsidR="00730797" w:rsidRDefault="00730797" w:rsidP="00730797">
      <w:r>
        <w:t>ВВЕДЕНИЕ</w:t>
      </w:r>
      <w:r>
        <w:tab/>
      </w:r>
    </w:p>
    <w:p w:rsidR="00730797" w:rsidRDefault="00730797" w:rsidP="00730797"/>
    <w:p w:rsidR="00730797" w:rsidRDefault="00730797" w:rsidP="00730797">
      <w:r>
        <w:t>1 ТЕОРЕТИКО-ПРАВОВЫЕ ОСНОВЫ ПРАВА</w:t>
      </w:r>
    </w:p>
    <w:p w:rsidR="00730797" w:rsidRDefault="00730797" w:rsidP="00730797">
      <w:r>
        <w:t>1.1 Понятие права</w:t>
      </w:r>
      <w:r>
        <w:tab/>
      </w:r>
    </w:p>
    <w:p w:rsidR="00730797" w:rsidRDefault="00730797" w:rsidP="00730797">
      <w:r>
        <w:t>1.2 Источники права</w:t>
      </w:r>
      <w:r>
        <w:tab/>
      </w:r>
    </w:p>
    <w:p w:rsidR="00730797" w:rsidRDefault="00730797" w:rsidP="00730797"/>
    <w:p w:rsidR="00730797" w:rsidRDefault="00730797" w:rsidP="00730797">
      <w:r>
        <w:t>2 ВИДЫ ПРИНЦИПОВ ПРАВА В ТЕОРИИ ГОСУДАРСТВА И ПРАВА</w:t>
      </w:r>
      <w:r>
        <w:tab/>
      </w:r>
    </w:p>
    <w:p w:rsidR="00730797" w:rsidRDefault="00730797" w:rsidP="00730797">
      <w:r>
        <w:t>2.1 Общие принципы</w:t>
      </w:r>
      <w:r>
        <w:tab/>
      </w:r>
    </w:p>
    <w:p w:rsidR="00730797" w:rsidRDefault="00730797" w:rsidP="00730797">
      <w:r>
        <w:t>2.2 Отраслевые принципы</w:t>
      </w:r>
      <w:r>
        <w:tab/>
      </w:r>
    </w:p>
    <w:p w:rsidR="00730797" w:rsidRDefault="00730797" w:rsidP="00730797">
      <w:r>
        <w:t>2.3 Межотраслевые принципы</w:t>
      </w:r>
      <w:r>
        <w:tab/>
      </w:r>
    </w:p>
    <w:p w:rsidR="00730797" w:rsidRDefault="00730797" w:rsidP="00730797"/>
    <w:p w:rsidR="00730797" w:rsidRDefault="00730797" w:rsidP="00730797">
      <w:r>
        <w:t>ЗАКЛЮЧЕНИЕ</w:t>
      </w:r>
      <w:r>
        <w:tab/>
      </w:r>
    </w:p>
    <w:p w:rsidR="00730797" w:rsidRDefault="00730797" w:rsidP="00730797"/>
    <w:p w:rsidR="00730797" w:rsidRDefault="00730797" w:rsidP="00730797">
      <w:r>
        <w:t>СПИСОК ИСПОЛЬЗОВАННОЙ ЛИТЕРАТУРЫ</w:t>
      </w:r>
      <w:r>
        <w:tab/>
      </w:r>
    </w:p>
    <w:p w:rsidR="00730797" w:rsidRDefault="00730797">
      <w:pPr>
        <w:spacing w:after="200" w:line="276" w:lineRule="auto"/>
      </w:pPr>
      <w:r>
        <w:br w:type="page"/>
      </w:r>
    </w:p>
    <w:p w:rsidR="00730797" w:rsidRDefault="00730797" w:rsidP="00730797"/>
    <w:p w:rsidR="00730797" w:rsidRPr="00730797" w:rsidRDefault="00730797" w:rsidP="00730797">
      <w:pPr>
        <w:keepNext/>
        <w:keepLines/>
        <w:ind w:firstLine="709"/>
        <w:jc w:val="both"/>
        <w:outlineLvl w:val="0"/>
        <w:rPr>
          <w:rFonts w:eastAsiaTheme="majorEastAsia" w:cstheme="majorBidi"/>
          <w:bCs/>
          <w:caps/>
          <w:sz w:val="28"/>
          <w:szCs w:val="28"/>
        </w:rPr>
      </w:pPr>
      <w:bookmarkStart w:id="1" w:name="_Toc416747638"/>
      <w:r w:rsidRPr="00730797">
        <w:rPr>
          <w:rFonts w:eastAsiaTheme="majorEastAsia" w:cstheme="majorBidi"/>
          <w:bCs/>
          <w:caps/>
          <w:sz w:val="28"/>
          <w:szCs w:val="28"/>
        </w:rPr>
        <w:t>Заключение</w:t>
      </w:r>
      <w:bookmarkEnd w:id="1"/>
    </w:p>
    <w:p w:rsidR="00730797" w:rsidRPr="00730797" w:rsidRDefault="00730797" w:rsidP="00730797">
      <w:pPr>
        <w:ind w:firstLine="709"/>
        <w:jc w:val="both"/>
        <w:rPr>
          <w:sz w:val="28"/>
          <w:szCs w:val="28"/>
        </w:rPr>
      </w:pPr>
    </w:p>
    <w:p w:rsidR="00730797" w:rsidRPr="00730797" w:rsidRDefault="00730797" w:rsidP="00730797">
      <w:pPr>
        <w:ind w:firstLine="709"/>
        <w:jc w:val="both"/>
        <w:rPr>
          <w:sz w:val="28"/>
          <w:szCs w:val="28"/>
        </w:rPr>
      </w:pPr>
      <w:r w:rsidRPr="00730797">
        <w:rPr>
          <w:sz w:val="28"/>
          <w:szCs w:val="28"/>
        </w:rPr>
        <w:t>В заключение исследования теоретико-правовой литературы по теме «Принципы права» можно подвести следующие итоги:</w:t>
      </w:r>
    </w:p>
    <w:p w:rsidR="00730797" w:rsidRPr="00730797" w:rsidRDefault="00730797" w:rsidP="00730797">
      <w:pPr>
        <w:ind w:right="-1" w:firstLine="709"/>
        <w:jc w:val="both"/>
        <w:rPr>
          <w:snapToGrid w:val="0"/>
          <w:sz w:val="28"/>
          <w:szCs w:val="28"/>
        </w:rPr>
      </w:pPr>
      <w:r w:rsidRPr="00730797">
        <w:rPr>
          <w:snapToGrid w:val="0"/>
          <w:sz w:val="28"/>
          <w:szCs w:val="28"/>
        </w:rPr>
        <w:t>Как было исследовано, понятие «право» -  вопрос очень сложный в юриспруденции. Даже правоведы так и не пришли к одному общему определению. В данной работе, за основу определения взято следующее: порядок в обществе, основанный на этих общечеловеческих  идеях и ценностях, обеспечиваемый сознанием человека и принудительной силой государства</w:t>
      </w:r>
    </w:p>
    <w:p w:rsidR="00730797" w:rsidRPr="00730797" w:rsidRDefault="00730797" w:rsidP="00730797">
      <w:pPr>
        <w:ind w:right="-1" w:firstLine="709"/>
        <w:jc w:val="both"/>
        <w:rPr>
          <w:i/>
          <w:snapToGrid w:val="0"/>
          <w:sz w:val="28"/>
          <w:szCs w:val="28"/>
        </w:rPr>
      </w:pPr>
      <w:r w:rsidRPr="00730797">
        <w:rPr>
          <w:snapToGrid w:val="0"/>
          <w:sz w:val="28"/>
          <w:szCs w:val="28"/>
        </w:rPr>
        <w:t>Чтобы раскрыть полностью феномен права необходимо отметить, что право как социальный феномен  и регулятор общественных отношений появляется  еще до государства. Поэтому термин «право» ассоциируется со словами «правда», «справедливость». И такое совпадение  не случайно, поскольку основой права являются общечеловеческие идеи и ценности справедливости, гуманизма,  равенства, свободы.</w:t>
      </w:r>
    </w:p>
    <w:p w:rsidR="00730797" w:rsidRDefault="00730797">
      <w:pPr>
        <w:spacing w:after="200" w:line="276" w:lineRule="auto"/>
      </w:pPr>
      <w:r>
        <w:br w:type="page"/>
      </w:r>
    </w:p>
    <w:p w:rsidR="00730797" w:rsidRDefault="00730797" w:rsidP="00730797">
      <w:pPr>
        <w:spacing w:line="360" w:lineRule="auto"/>
      </w:pPr>
      <w:r>
        <w:lastRenderedPageBreak/>
        <w:t>СПИСОК ИСПОЛЬЗОВАННОЙ ЛИТЕРАТУРЫ</w:t>
      </w:r>
    </w:p>
    <w:p w:rsidR="00730797" w:rsidRDefault="00730797" w:rsidP="00730797">
      <w:pPr>
        <w:spacing w:line="360" w:lineRule="auto"/>
      </w:pPr>
    </w:p>
    <w:p w:rsidR="00730797" w:rsidRDefault="00730797" w:rsidP="00730797">
      <w:pPr>
        <w:spacing w:line="360" w:lineRule="auto"/>
      </w:pPr>
      <w:proofErr w:type="spellStart"/>
      <w:r>
        <w:t>1.Венгеров</w:t>
      </w:r>
      <w:proofErr w:type="spellEnd"/>
      <w:r>
        <w:t xml:space="preserve"> А. Б. Теория государства и права. Ч. 2. Теория права. Т. 1, 2. М., 1996.</w:t>
      </w:r>
    </w:p>
    <w:p w:rsidR="00730797" w:rsidRDefault="00730797" w:rsidP="00730797">
      <w:pPr>
        <w:spacing w:line="360" w:lineRule="auto"/>
      </w:pPr>
      <w:proofErr w:type="spellStart"/>
      <w:r>
        <w:t>2.Гойман-Червонюк</w:t>
      </w:r>
      <w:proofErr w:type="spellEnd"/>
      <w:r>
        <w:t xml:space="preserve"> В. И. Очерк теории государства и права. М., 1996.</w:t>
      </w:r>
    </w:p>
    <w:p w:rsidR="00730797" w:rsidRDefault="00730797" w:rsidP="00730797">
      <w:pPr>
        <w:spacing w:line="360" w:lineRule="auto"/>
      </w:pPr>
      <w:proofErr w:type="spellStart"/>
      <w:r>
        <w:t>3.Ибраева</w:t>
      </w:r>
      <w:proofErr w:type="spellEnd"/>
      <w:r>
        <w:t xml:space="preserve"> </w:t>
      </w:r>
      <w:proofErr w:type="spellStart"/>
      <w:r>
        <w:t>А.С</w:t>
      </w:r>
      <w:proofErr w:type="spellEnd"/>
      <w:r>
        <w:t xml:space="preserve">., </w:t>
      </w:r>
      <w:proofErr w:type="spellStart"/>
      <w:r>
        <w:t>Ибраев</w:t>
      </w:r>
      <w:proofErr w:type="spellEnd"/>
      <w:r>
        <w:t xml:space="preserve"> </w:t>
      </w:r>
      <w:proofErr w:type="spellStart"/>
      <w:r>
        <w:t>Н.С</w:t>
      </w:r>
      <w:proofErr w:type="spellEnd"/>
      <w:r>
        <w:t xml:space="preserve">. Теория государства и права. Алматы: </w:t>
      </w:r>
      <w:proofErr w:type="spellStart"/>
      <w:r>
        <w:t>Оркениет</w:t>
      </w:r>
      <w:proofErr w:type="spellEnd"/>
      <w:r>
        <w:t>, 2000.</w:t>
      </w:r>
    </w:p>
    <w:p w:rsidR="00730797" w:rsidRDefault="00730797" w:rsidP="00730797">
      <w:pPr>
        <w:spacing w:line="360" w:lineRule="auto"/>
      </w:pPr>
      <w:proofErr w:type="spellStart"/>
      <w:r>
        <w:t>4.Лазарев</w:t>
      </w:r>
      <w:proofErr w:type="spellEnd"/>
      <w:r>
        <w:t xml:space="preserve"> В. В., Липень С. В. Теория государства и права. М., 1998.</w:t>
      </w:r>
    </w:p>
    <w:p w:rsidR="00730797" w:rsidRDefault="00730797" w:rsidP="00730797">
      <w:pPr>
        <w:spacing w:line="360" w:lineRule="auto"/>
      </w:pPr>
      <w:proofErr w:type="spellStart"/>
      <w:r>
        <w:t>5.Малько</w:t>
      </w:r>
      <w:proofErr w:type="spellEnd"/>
      <w:r>
        <w:t xml:space="preserve"> А. В. Теория государства и права в вопросах и </w:t>
      </w:r>
      <w:proofErr w:type="spellStart"/>
      <w:r>
        <w:t>от¬ветах</w:t>
      </w:r>
      <w:proofErr w:type="spellEnd"/>
      <w:r>
        <w:t>. М., 1997.</w:t>
      </w:r>
    </w:p>
    <w:sectPr w:rsidR="0073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A4"/>
    <w:rsid w:val="00703481"/>
    <w:rsid w:val="00730797"/>
    <w:rsid w:val="00864DB1"/>
    <w:rsid w:val="00A41EA4"/>
    <w:rsid w:val="00B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2016-05-24T09:32:00Z</dcterms:created>
  <dcterms:modified xsi:type="dcterms:W3CDTF">2016-05-24T09:32:00Z</dcterms:modified>
</cp:coreProperties>
</file>