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06" w:rsidRPr="00E20420" w:rsidRDefault="00265606" w:rsidP="00265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65606" w:rsidRPr="00E20420" w:rsidRDefault="00265606" w:rsidP="00265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20420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педагогике</w:t>
      </w:r>
    </w:p>
    <w:p w:rsidR="00265606" w:rsidRPr="00E20420" w:rsidRDefault="00265606" w:rsidP="00265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042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тему: «Воспитание культурно-гигиенических навыков у детей младших групп»</w:t>
      </w:r>
    </w:p>
    <w:p w:rsidR="00265606" w:rsidRPr="00E20420" w:rsidRDefault="00265606" w:rsidP="0026560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D65C7" w:rsidRDefault="00265606">
      <w:proofErr w:type="spellStart"/>
      <w:r>
        <w:t>СТР</w:t>
      </w:r>
      <w:proofErr w:type="spellEnd"/>
      <w:r>
        <w:t>-40</w:t>
      </w:r>
    </w:p>
    <w:p w:rsidR="00265606" w:rsidRPr="00E20420" w:rsidRDefault="00265606" w:rsidP="0026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265606" w:rsidRPr="00E20420" w:rsidRDefault="00265606" w:rsidP="0026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06" w:rsidRPr="00E20420" w:rsidRDefault="00265606" w:rsidP="0026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shd w:val="clear" w:color="auto" w:fill="FFFFFF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2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 Теоретические основы воспитания культурно-гигиенических навыков у детей младших групп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E20420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 Культурно-гигиенические навыки, их значение в развитии ребенка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1.2 Методы и приемы формирования культурно-гигиенических навыков у детей младшего дошкольного возраста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 Роль игрового метода в формировании навыков личной гигиены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</w:rPr>
            </w:pPr>
            <w:r w:rsidRPr="00E20420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2 Практика диагностики и</w:t>
            </w:r>
            <w:r w:rsidRPr="00E20420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0420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воспитания культурно-гигиенических навыков у детей младшего дошкольного возраста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</w:tcPr>
          <w:p w:rsidR="00265606" w:rsidRPr="00E20420" w:rsidRDefault="00265606" w:rsidP="003E4E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Pr="00E20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программных требований и диагностических методик по данной проблеме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  <w:shd w:val="clear" w:color="auto" w:fill="auto"/>
          </w:tcPr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2042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2.2 Методические рекомендации для воспитателей по воспитанию культурно – гигиенических навыков у детей младших групп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  <w:shd w:val="clear" w:color="auto" w:fill="auto"/>
          </w:tcPr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2042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  <w:shd w:val="clear" w:color="auto" w:fill="auto"/>
          </w:tcPr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2042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32" w:type="dxa"/>
          </w:tcPr>
          <w:p w:rsidR="00265606" w:rsidRPr="00E20420" w:rsidRDefault="00265606" w:rsidP="0026560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606" w:rsidRPr="00E20420" w:rsidTr="003E4EBF">
        <w:tc>
          <w:tcPr>
            <w:tcW w:w="9039" w:type="dxa"/>
            <w:shd w:val="clear" w:color="auto" w:fill="auto"/>
          </w:tcPr>
          <w:p w:rsidR="00265606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Приложения</w:t>
            </w:r>
          </w:p>
          <w:p w:rsidR="00265606" w:rsidRPr="00E20420" w:rsidRDefault="00265606" w:rsidP="003E4EBF">
            <w:pPr>
              <w:keepNext/>
              <w:keepLines/>
              <w:shd w:val="clear" w:color="auto" w:fill="FFFFFF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265606" w:rsidRPr="00E20420" w:rsidRDefault="00265606" w:rsidP="003E4EB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606" w:rsidRDefault="00265606" w:rsidP="00265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3D1A" wp14:editId="4260FE3D">
                <wp:simplePos x="0" y="0"/>
                <wp:positionH relativeFrom="column">
                  <wp:posOffset>2558414</wp:posOffset>
                </wp:positionH>
                <wp:positionV relativeFrom="paragraph">
                  <wp:posOffset>4830445</wp:posOffset>
                </wp:positionV>
                <wp:extent cx="1171575" cy="533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01.45pt;margin-top:380.35pt;width:92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" fillcolor="window" strokecolor="window" strokeweight="2pt"/>
            </w:pict>
          </mc:Fallback>
        </mc:AlternateContent>
      </w:r>
      <w:r w:rsidRPr="00265606"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Заключение</w:t>
      </w:r>
    </w:p>
    <w:p w:rsidR="00265606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5606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5606" w:rsidRPr="0063560A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A">
        <w:rPr>
          <w:color w:val="000000"/>
          <w:sz w:val="28"/>
          <w:szCs w:val="28"/>
        </w:rPr>
        <w:t xml:space="preserve">В результате проведенного исследования, мы можем констатировать, что работа в дошкольном образовательном учреждении, направленная на </w:t>
      </w:r>
      <w:r>
        <w:rPr>
          <w:color w:val="000000"/>
          <w:sz w:val="28"/>
          <w:szCs w:val="28"/>
        </w:rPr>
        <w:t>воспитание</w:t>
      </w:r>
      <w:r w:rsidRPr="0063560A">
        <w:rPr>
          <w:color w:val="000000"/>
          <w:sz w:val="28"/>
          <w:szCs w:val="28"/>
        </w:rPr>
        <w:t xml:space="preserve"> культурно-гигиенических навыков, достаточно эффективна. Для успешного </w:t>
      </w:r>
      <w:r>
        <w:rPr>
          <w:color w:val="000000"/>
          <w:sz w:val="28"/>
          <w:szCs w:val="28"/>
        </w:rPr>
        <w:t>воспитания</w:t>
      </w:r>
      <w:r w:rsidRPr="0063560A">
        <w:rPr>
          <w:color w:val="000000"/>
          <w:sz w:val="28"/>
          <w:szCs w:val="28"/>
        </w:rPr>
        <w:t xml:space="preserve"> культурно - гигиенических навыков воспитателю необходимо знать особенности возраста детей младшего дошкольного возраста, владеть методами и приемами формирования культурно-гигиенических навыков.</w:t>
      </w:r>
    </w:p>
    <w:p w:rsidR="00265606" w:rsidRPr="0063560A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A">
        <w:rPr>
          <w:color w:val="000000"/>
          <w:sz w:val="28"/>
          <w:szCs w:val="28"/>
        </w:rPr>
        <w:t>Методика обучения культурно-гигиеническим навыкам должна включать в себя работу по таким направлениям, как занятия, направленные на формирование представлений о себе, занятий по развитию мелкой моторики рук.</w:t>
      </w:r>
    </w:p>
    <w:p w:rsidR="00265606" w:rsidRPr="0063560A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A">
        <w:rPr>
          <w:color w:val="000000"/>
          <w:sz w:val="28"/>
          <w:szCs w:val="28"/>
        </w:rPr>
        <w:t>Обучение детей по культурно-гигиеническим навыкам предусматривает разделение навыка на отдельные операции и пооперационное овладение его алгоритмом.</w:t>
      </w:r>
    </w:p>
    <w:p w:rsidR="00265606" w:rsidRPr="0063560A" w:rsidRDefault="00265606" w:rsidP="002656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560A">
        <w:rPr>
          <w:color w:val="000000"/>
          <w:sz w:val="28"/>
          <w:szCs w:val="28"/>
        </w:rPr>
        <w:t>Необходимо отрабатывать полученный ребенком навык в каждый режимный момент.</w:t>
      </w:r>
    </w:p>
    <w:p w:rsidR="00265606" w:rsidRDefault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использованной литературы</w:t>
      </w:r>
      <w:bookmarkStart w:id="0" w:name="_GoBack"/>
      <w:bookmarkEnd w:id="0"/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1.Закон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proofErr w:type="gram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 (с изменениями и дополнениями по состоянию на 24.10.2011 г.)</w:t>
      </w:r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2.Государственная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развития образования Республики Казахстан на 2011-2020 годы</w:t>
      </w:r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3.Программа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 детей старшего дошкольного возраста «</w:t>
      </w: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барамыз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» (5-6 лет). – Астана, 2009. – 99 с.</w:t>
      </w:r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4.Государственный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образования Дошкольное воспитание и обучение. -2007. Издание официальное.</w:t>
      </w:r>
    </w:p>
    <w:p w:rsidR="00265606" w:rsidRPr="00265606" w:rsidRDefault="00265606" w:rsidP="0026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5.Берсенева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Этика и здоровье. // Экспериментальная программа для начальных классов. - 1996, - </w:t>
      </w:r>
      <w:proofErr w:type="spellStart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C.2</w:t>
      </w:r>
      <w:proofErr w:type="spellEnd"/>
      <w:r w:rsidRPr="00265606">
        <w:rPr>
          <w:rFonts w:ascii="Times New Roman" w:eastAsia="Times New Roman" w:hAnsi="Times New Roman" w:cs="Times New Roman"/>
          <w:sz w:val="28"/>
          <w:szCs w:val="28"/>
          <w:lang w:eastAsia="ru-RU"/>
        </w:rPr>
        <w:t>-15.</w:t>
      </w:r>
    </w:p>
    <w:p w:rsidR="00265606" w:rsidRPr="00265606" w:rsidRDefault="00265606" w:rsidP="00265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06" w:rsidRDefault="00265606"/>
    <w:sectPr w:rsidR="0026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1E"/>
    <w:rsid w:val="00265606"/>
    <w:rsid w:val="00AD65C7"/>
    <w:rsid w:val="00D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2015-11-17T10:07:00Z</dcterms:created>
  <dcterms:modified xsi:type="dcterms:W3CDTF">2015-11-17T10:16:00Z</dcterms:modified>
</cp:coreProperties>
</file>