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38" w:rsidRDefault="00D75398" w:rsidP="00D7539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5398">
        <w:rPr>
          <w:rFonts w:ascii="Times New Roman" w:hAnsi="Times New Roman" w:cs="Times New Roman"/>
          <w:sz w:val="28"/>
          <w:szCs w:val="28"/>
        </w:rPr>
        <w:t>Курсовая работа_</w:t>
      </w:r>
      <w:r w:rsidRPr="00D753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5398">
        <w:rPr>
          <w:rFonts w:ascii="Times New Roman" w:hAnsi="Times New Roman" w:cs="Times New Roman"/>
          <w:bCs/>
          <w:sz w:val="28"/>
          <w:szCs w:val="28"/>
        </w:rPr>
        <w:t>Роль и значение фирмы в системе рыночных отношений</w:t>
      </w:r>
    </w:p>
    <w:p w:rsidR="00D75398" w:rsidRDefault="00D75398" w:rsidP="00D7539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Стр_33</w:t>
      </w:r>
    </w:p>
    <w:p w:rsidR="00D75398" w:rsidRDefault="00D75398" w:rsidP="00D75398">
      <w:pPr>
        <w:rPr>
          <w:rFonts w:ascii="Times New Roman" w:hAnsi="Times New Roman" w:cs="Times New Roman"/>
          <w:bCs/>
          <w:sz w:val="28"/>
          <w:szCs w:val="28"/>
        </w:rPr>
      </w:pPr>
    </w:p>
    <w:p w:rsidR="00D75398" w:rsidRPr="00D75398" w:rsidRDefault="00D75398" w:rsidP="00D75398">
      <w:pPr>
        <w:pStyle w:val="11"/>
        <w:tabs>
          <w:tab w:val="right" w:pos="9628"/>
        </w:tabs>
        <w:spacing w:before="0" w:line="24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59453884" w:history="1">
        <w:r w:rsidRPr="00D75398">
          <w:rPr>
            <w:rStyle w:val="a3"/>
            <w:rFonts w:ascii="Times New Roman" w:hAnsi="Times New Roman" w:cs="Times New Roman"/>
            <w:b w:val="0"/>
            <w:noProof/>
            <w:color w:val="auto"/>
            <w:sz w:val="28"/>
            <w:szCs w:val="28"/>
            <w:u w:val="none"/>
          </w:rPr>
          <w:t>Введение</w:t>
        </w:r>
        <w:r w:rsidRPr="00D7539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</w:p>
    <w:p w:rsidR="00D75398" w:rsidRPr="00D75398" w:rsidRDefault="00D75398" w:rsidP="00D75398">
      <w:pPr>
        <w:pStyle w:val="11"/>
        <w:tabs>
          <w:tab w:val="right" w:pos="9628"/>
        </w:tabs>
        <w:spacing w:before="0" w:line="24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59453885" w:history="1">
        <w:r w:rsidRPr="00D75398">
          <w:rPr>
            <w:rStyle w:val="a3"/>
            <w:rFonts w:ascii="Times New Roman" w:hAnsi="Times New Roman" w:cs="Times New Roman"/>
            <w:b w:val="0"/>
            <w:noProof/>
            <w:color w:val="auto"/>
            <w:sz w:val="28"/>
            <w:szCs w:val="28"/>
            <w:u w:val="none"/>
          </w:rPr>
          <w:t>1 Характеристика фирмы как экономической категории</w:t>
        </w:r>
        <w:r w:rsidRPr="00D7539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</w:p>
    <w:p w:rsidR="00D75398" w:rsidRPr="00D75398" w:rsidRDefault="00D75398" w:rsidP="00D75398">
      <w:pPr>
        <w:pStyle w:val="2"/>
        <w:spacing w:before="0" w:line="24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noProof/>
          <w:sz w:val="28"/>
          <w:szCs w:val="28"/>
          <w:lang w:eastAsia="ru-RU"/>
        </w:rPr>
      </w:pPr>
      <w:hyperlink w:anchor="_Toc159453886" w:history="1">
        <w:r w:rsidRPr="00D75398">
          <w:rPr>
            <w:rStyle w:val="a3"/>
            <w:rFonts w:ascii="Times New Roman" w:hAnsi="Times New Roman" w:cs="Times New Roman"/>
            <w:b w:val="0"/>
            <w:noProof/>
            <w:color w:val="auto"/>
            <w:sz w:val="28"/>
            <w:szCs w:val="28"/>
            <w:u w:val="none"/>
          </w:rPr>
          <w:t>1.1 Понятие фирмы, ее классификация и структура</w:t>
        </w:r>
        <w:r w:rsidRPr="00D7539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</w:p>
    <w:p w:rsidR="00D75398" w:rsidRPr="00D75398" w:rsidRDefault="00D75398" w:rsidP="00D75398">
      <w:pPr>
        <w:pStyle w:val="2"/>
        <w:spacing w:before="0" w:line="24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noProof/>
          <w:sz w:val="28"/>
          <w:szCs w:val="28"/>
          <w:lang w:eastAsia="ru-RU"/>
        </w:rPr>
      </w:pPr>
      <w:hyperlink w:anchor="_Toc159453887" w:history="1">
        <w:r w:rsidRPr="00D75398">
          <w:rPr>
            <w:rStyle w:val="a3"/>
            <w:rFonts w:ascii="Times New Roman" w:hAnsi="Times New Roman" w:cs="Times New Roman"/>
            <w:b w:val="0"/>
            <w:noProof/>
            <w:color w:val="auto"/>
            <w:sz w:val="28"/>
            <w:szCs w:val="28"/>
            <w:u w:val="none"/>
          </w:rPr>
          <w:t>1.2 Экономические факторы предпринимательской деятельности</w:t>
        </w:r>
      </w:hyperlink>
    </w:p>
    <w:p w:rsidR="00D75398" w:rsidRPr="00D75398" w:rsidRDefault="00D75398" w:rsidP="00D75398">
      <w:pPr>
        <w:pStyle w:val="2"/>
        <w:spacing w:before="0" w:line="24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noProof/>
          <w:sz w:val="28"/>
          <w:szCs w:val="28"/>
          <w:lang w:eastAsia="ru-RU"/>
        </w:rPr>
      </w:pPr>
      <w:hyperlink w:anchor="_Toc159453888" w:history="1">
        <w:r w:rsidRPr="00D75398">
          <w:rPr>
            <w:rStyle w:val="a3"/>
            <w:rFonts w:ascii="Times New Roman" w:hAnsi="Times New Roman" w:cs="Times New Roman"/>
            <w:b w:val="0"/>
            <w:noProof/>
            <w:color w:val="auto"/>
            <w:sz w:val="28"/>
            <w:szCs w:val="28"/>
            <w:u w:val="none"/>
          </w:rPr>
          <w:t>1.3 Влияние фирм на развитие современной экономики</w:t>
        </w:r>
        <w:r w:rsidRPr="00D7539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D7539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D7539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_Toc159453888 \h </w:instrText>
        </w:r>
        <w:r w:rsidRPr="00D7539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D7539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D7539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D75398" w:rsidRPr="00D75398" w:rsidRDefault="00D75398" w:rsidP="00D75398">
      <w:pPr>
        <w:pStyle w:val="11"/>
        <w:tabs>
          <w:tab w:val="right" w:pos="9628"/>
        </w:tabs>
        <w:spacing w:before="0" w:line="24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59453889" w:history="1">
        <w:r w:rsidRPr="00D75398">
          <w:rPr>
            <w:rStyle w:val="a3"/>
            <w:rFonts w:ascii="Times New Roman" w:hAnsi="Times New Roman" w:cs="Times New Roman"/>
            <w:b w:val="0"/>
            <w:noProof/>
            <w:color w:val="auto"/>
            <w:sz w:val="28"/>
            <w:szCs w:val="28"/>
            <w:u w:val="none"/>
          </w:rPr>
          <w:t xml:space="preserve">2 Анализ финансово-хозяйственной деятельности предприятия АО </w:t>
        </w:r>
      </w:hyperlink>
    </w:p>
    <w:p w:rsidR="00D75398" w:rsidRPr="00D75398" w:rsidRDefault="00D75398" w:rsidP="00D75398">
      <w:pPr>
        <w:pStyle w:val="2"/>
        <w:spacing w:before="0" w:line="24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noProof/>
          <w:sz w:val="28"/>
          <w:szCs w:val="28"/>
          <w:lang w:eastAsia="ru-RU"/>
        </w:rPr>
      </w:pPr>
      <w:hyperlink w:anchor="_Toc159453890" w:history="1">
        <w:r w:rsidRPr="00D75398">
          <w:rPr>
            <w:rStyle w:val="a3"/>
            <w:rFonts w:ascii="Times New Roman" w:hAnsi="Times New Roman" w:cs="Times New Roman"/>
            <w:b w:val="0"/>
            <w:noProof/>
            <w:color w:val="auto"/>
            <w:sz w:val="28"/>
            <w:szCs w:val="28"/>
            <w:u w:val="none"/>
          </w:rPr>
          <w:t xml:space="preserve">2.1 Краткая характеристика деятельности АО </w:t>
        </w:r>
      </w:hyperlink>
    </w:p>
    <w:p w:rsidR="00D75398" w:rsidRPr="00D75398" w:rsidRDefault="00D75398" w:rsidP="00D75398">
      <w:pPr>
        <w:pStyle w:val="2"/>
        <w:spacing w:before="0" w:line="24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noProof/>
          <w:sz w:val="28"/>
          <w:szCs w:val="28"/>
          <w:lang w:eastAsia="ru-RU"/>
        </w:rPr>
      </w:pPr>
      <w:hyperlink w:anchor="_Toc159453891" w:history="1">
        <w:r w:rsidRPr="00D75398">
          <w:rPr>
            <w:rStyle w:val="a3"/>
            <w:rFonts w:ascii="Times New Roman" w:hAnsi="Times New Roman" w:cs="Times New Roman"/>
            <w:b w:val="0"/>
            <w:noProof/>
            <w:color w:val="auto"/>
            <w:sz w:val="28"/>
            <w:szCs w:val="28"/>
            <w:u w:val="none"/>
          </w:rPr>
          <w:t>2.2 Основные технико-экономические показатели деятельности АО</w:t>
        </w:r>
        <w:r w:rsidRPr="00D7539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</w:p>
    <w:p w:rsidR="00D75398" w:rsidRPr="00D75398" w:rsidRDefault="00D75398" w:rsidP="00D75398">
      <w:pPr>
        <w:pStyle w:val="2"/>
        <w:spacing w:before="0" w:line="24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noProof/>
          <w:sz w:val="28"/>
          <w:szCs w:val="28"/>
          <w:lang w:eastAsia="ru-RU"/>
        </w:rPr>
      </w:pPr>
      <w:hyperlink w:anchor="_Toc159453892" w:history="1">
        <w:r w:rsidRPr="00D75398">
          <w:rPr>
            <w:rStyle w:val="a3"/>
            <w:rFonts w:ascii="Times New Roman" w:hAnsi="Times New Roman" w:cs="Times New Roman"/>
            <w:b w:val="0"/>
            <w:noProof/>
            <w:color w:val="auto"/>
            <w:sz w:val="28"/>
            <w:szCs w:val="28"/>
            <w:u w:val="none"/>
          </w:rPr>
          <w:t>2.3 Анализ и оценка финансового состояния предприятия АО</w:t>
        </w:r>
        <w:r w:rsidRPr="00D7539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</w:p>
    <w:p w:rsidR="00D75398" w:rsidRPr="00D75398" w:rsidRDefault="00D75398" w:rsidP="00D75398">
      <w:pPr>
        <w:pStyle w:val="11"/>
        <w:tabs>
          <w:tab w:val="right" w:pos="9628"/>
        </w:tabs>
        <w:spacing w:before="0" w:line="24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59453893" w:history="1">
        <w:r w:rsidRPr="00D75398">
          <w:rPr>
            <w:rStyle w:val="a3"/>
            <w:rFonts w:ascii="Times New Roman" w:hAnsi="Times New Roman" w:cs="Times New Roman"/>
            <w:b w:val="0"/>
            <w:noProof/>
            <w:color w:val="auto"/>
            <w:sz w:val="28"/>
            <w:szCs w:val="28"/>
            <w:u w:val="none"/>
          </w:rPr>
          <w:t>3 Роль и перспективы АО  в развитии экономики Казахстана</w:t>
        </w:r>
        <w:r w:rsidRPr="00D7539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</w:p>
    <w:p w:rsidR="00D75398" w:rsidRPr="00D75398" w:rsidRDefault="00D75398" w:rsidP="00D75398">
      <w:pPr>
        <w:pStyle w:val="2"/>
        <w:spacing w:before="0" w:line="24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noProof/>
          <w:sz w:val="28"/>
          <w:szCs w:val="28"/>
          <w:lang w:eastAsia="ru-RU"/>
        </w:rPr>
      </w:pPr>
      <w:hyperlink w:anchor="_Toc159453894" w:history="1">
        <w:r w:rsidRPr="00D75398">
          <w:rPr>
            <w:rStyle w:val="a3"/>
            <w:rFonts w:ascii="Times New Roman" w:hAnsi="Times New Roman" w:cs="Times New Roman"/>
            <w:b w:val="0"/>
            <w:noProof/>
            <w:color w:val="auto"/>
            <w:sz w:val="28"/>
            <w:szCs w:val="28"/>
            <w:u w:val="none"/>
          </w:rPr>
          <w:t>3.1 Роль АО  в регулировании экономики Республики Казахстан</w:t>
        </w:r>
        <w:r w:rsidRPr="00D7539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</w:p>
    <w:p w:rsidR="00D75398" w:rsidRPr="00D75398" w:rsidRDefault="00D75398" w:rsidP="00D75398">
      <w:pPr>
        <w:pStyle w:val="2"/>
        <w:spacing w:before="0" w:line="24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noProof/>
          <w:sz w:val="28"/>
          <w:szCs w:val="28"/>
          <w:lang w:eastAsia="ru-RU"/>
        </w:rPr>
      </w:pPr>
      <w:hyperlink w:anchor="_Toc159453895" w:history="1">
        <w:r w:rsidRPr="00D75398">
          <w:rPr>
            <w:rStyle w:val="a3"/>
            <w:rFonts w:ascii="Times New Roman" w:hAnsi="Times New Roman" w:cs="Times New Roman"/>
            <w:b w:val="0"/>
            <w:noProof/>
            <w:color w:val="auto"/>
            <w:sz w:val="28"/>
            <w:szCs w:val="28"/>
            <w:u w:val="none"/>
          </w:rPr>
          <w:t>3.2 Перспективы развития АО</w:t>
        </w:r>
        <w:r w:rsidRPr="00D7539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</w:p>
    <w:p w:rsidR="00D75398" w:rsidRPr="00D75398" w:rsidRDefault="00D75398" w:rsidP="00D75398">
      <w:pPr>
        <w:pStyle w:val="11"/>
        <w:tabs>
          <w:tab w:val="right" w:pos="9628"/>
        </w:tabs>
        <w:spacing w:before="0" w:line="24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59453896" w:history="1">
        <w:r w:rsidRPr="00D75398">
          <w:rPr>
            <w:rStyle w:val="a3"/>
            <w:rFonts w:ascii="Times New Roman" w:hAnsi="Times New Roman" w:cs="Times New Roman"/>
            <w:b w:val="0"/>
            <w:noProof/>
            <w:color w:val="auto"/>
            <w:sz w:val="28"/>
            <w:szCs w:val="28"/>
            <w:u w:val="none"/>
            <w:lang w:val="kk-KZ"/>
          </w:rPr>
          <w:t>Заключение</w:t>
        </w:r>
        <w:r w:rsidRPr="00D7539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</w:p>
    <w:p w:rsidR="00D75398" w:rsidRPr="00D75398" w:rsidRDefault="00D75398" w:rsidP="00D75398">
      <w:pPr>
        <w:pStyle w:val="11"/>
        <w:tabs>
          <w:tab w:val="right" w:pos="9628"/>
        </w:tabs>
        <w:spacing w:before="0" w:line="24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59453897" w:history="1">
        <w:r w:rsidRPr="00D75398">
          <w:rPr>
            <w:rStyle w:val="a3"/>
            <w:rFonts w:ascii="Times New Roman" w:hAnsi="Times New Roman" w:cs="Times New Roman"/>
            <w:b w:val="0"/>
            <w:noProof/>
            <w:color w:val="auto"/>
            <w:sz w:val="28"/>
            <w:szCs w:val="28"/>
            <w:u w:val="none"/>
            <w:lang w:val="kk-KZ"/>
          </w:rPr>
          <w:t>Список испльзованной литературы</w:t>
        </w:r>
        <w:r w:rsidRPr="00D7539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pStyle w:val="1"/>
        <w:rPr>
          <w:lang w:val="kk-KZ"/>
        </w:rPr>
      </w:pPr>
      <w:bookmarkStart w:id="0" w:name="_Toc159453793"/>
      <w:bookmarkStart w:id="1" w:name="_Toc159453896"/>
      <w:r w:rsidRPr="00B61253">
        <w:rPr>
          <w:lang w:val="kk-KZ"/>
        </w:rPr>
        <w:lastRenderedPageBreak/>
        <w:t>Заключение</w:t>
      </w:r>
      <w:bookmarkEnd w:id="0"/>
      <w:bookmarkEnd w:id="1"/>
    </w:p>
    <w:p w:rsidR="00D75398" w:rsidRPr="00973F4B" w:rsidRDefault="00D75398" w:rsidP="00D75398">
      <w:pPr>
        <w:pStyle w:val="a6"/>
        <w:spacing w:line="240" w:lineRule="auto"/>
        <w:ind w:left="0" w:firstLine="709"/>
        <w:jc w:val="both"/>
        <w:rPr>
          <w:spacing w:val="0"/>
        </w:rPr>
      </w:pPr>
    </w:p>
    <w:p w:rsidR="00D75398" w:rsidRPr="005C48BC" w:rsidRDefault="00D75398" w:rsidP="00D75398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8BC">
        <w:rPr>
          <w:rFonts w:ascii="Times New Roman" w:hAnsi="Times New Roman" w:cs="Times New Roman"/>
          <w:sz w:val="28"/>
          <w:szCs w:val="28"/>
        </w:rPr>
        <w:t>По результатам проведенного исследования можно сделать следующие выводы:</w:t>
      </w:r>
    </w:p>
    <w:p w:rsidR="00D75398" w:rsidRPr="005C48BC" w:rsidRDefault="00D75398" w:rsidP="00D75398">
      <w:pPr>
        <w:pStyle w:val="a4"/>
        <w:widowControl w:val="0"/>
        <w:numPr>
          <w:ilvl w:val="0"/>
          <w:numId w:val="1"/>
        </w:numPr>
        <w:tabs>
          <w:tab w:val="left" w:pos="960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8BC">
        <w:rPr>
          <w:rFonts w:ascii="Times New Roman" w:hAnsi="Times New Roman" w:cs="Times New Roman"/>
          <w:sz w:val="28"/>
          <w:szCs w:val="28"/>
        </w:rPr>
        <w:t>Сущность предпринимательства наиболее комплексно проявляется в сочетании всех присущих ему функций и признаков, которые объективно свойственны цивилизованному предпринимательству, но во многом зависят от самих субъектов предпринимательской деятельности, от системы государственной поддержки и регулирования предпринимательства.</w:t>
      </w:r>
    </w:p>
    <w:p w:rsidR="00D75398" w:rsidRPr="005C48BC" w:rsidRDefault="00D75398" w:rsidP="00D75398">
      <w:pPr>
        <w:pStyle w:val="a4"/>
        <w:widowControl w:val="0"/>
        <w:numPr>
          <w:ilvl w:val="0"/>
          <w:numId w:val="1"/>
        </w:numPr>
        <w:tabs>
          <w:tab w:val="left" w:pos="960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8BC">
        <w:rPr>
          <w:rFonts w:ascii="Times New Roman" w:hAnsi="Times New Roman" w:cs="Times New Roman"/>
          <w:sz w:val="28"/>
          <w:szCs w:val="28"/>
        </w:rPr>
        <w:t xml:space="preserve">Экономическая реформа, проводимая в Республике Казахстан, открывает новые перспективы для развития бизнеса. Социально-экономическое значение бизнеса возрастает в виду того, что он придает рыночной экономике гибкость, привлекает финансовые и производственные ресурсы населения, активизирует в себе антимонопольный потенциал, имеет предпосылки для прорыва по некоторым направлениям научно-технической революции, при этом решает социальные проблемы, в том числе проблемы занятости населения. </w:t>
      </w: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398" w:rsidRDefault="00D75398" w:rsidP="00D75398">
      <w:pPr>
        <w:pStyle w:val="1"/>
        <w:rPr>
          <w:lang w:val="kk-KZ"/>
        </w:rPr>
      </w:pPr>
      <w:bookmarkStart w:id="2" w:name="_Toc159453794"/>
      <w:bookmarkStart w:id="3" w:name="_Toc159453897"/>
      <w:r w:rsidRPr="00B61253">
        <w:rPr>
          <w:lang w:val="kk-KZ"/>
        </w:rPr>
        <w:t>Список испльзованной литературы</w:t>
      </w:r>
      <w:bookmarkEnd w:id="2"/>
      <w:bookmarkEnd w:id="3"/>
    </w:p>
    <w:p w:rsidR="00D75398" w:rsidRPr="00DF1F83" w:rsidRDefault="00D75398" w:rsidP="00D75398">
      <w:pPr>
        <w:widowControl w:val="0"/>
        <w:spacing w:after="0" w:line="240" w:lineRule="auto"/>
        <w:rPr>
          <w:rFonts w:ascii="Times New Roman" w:hAnsi="Times New Roman" w:cs="Times New Roman"/>
          <w:sz w:val="28"/>
          <w:lang w:val="kk-KZ" w:eastAsia="ru-RU"/>
        </w:rPr>
      </w:pPr>
    </w:p>
    <w:p w:rsidR="00D75398" w:rsidRPr="00DF1F83" w:rsidRDefault="00D75398" w:rsidP="00D75398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83">
        <w:rPr>
          <w:rFonts w:ascii="Times New Roman" w:hAnsi="Times New Roman" w:cs="Times New Roman"/>
          <w:sz w:val="28"/>
          <w:szCs w:val="28"/>
        </w:rPr>
        <w:t> Жданова, Л.А. Организация и управление промышленной фирмой в развитых странах: Учебник / Л.А. Жданова. - М.: Экономика, 2008. - 427 c.</w:t>
      </w:r>
    </w:p>
    <w:p w:rsidR="00D75398" w:rsidRPr="00DF1F83" w:rsidRDefault="00D75398" w:rsidP="00D75398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F83">
        <w:rPr>
          <w:rFonts w:ascii="Times New Roman" w:hAnsi="Times New Roman" w:cs="Times New Roman"/>
          <w:sz w:val="28"/>
          <w:szCs w:val="28"/>
        </w:rPr>
        <w:t>Ивашковский</w:t>
      </w:r>
      <w:proofErr w:type="spellEnd"/>
      <w:r w:rsidRPr="00DF1F83">
        <w:rPr>
          <w:rFonts w:ascii="Times New Roman" w:hAnsi="Times New Roman" w:cs="Times New Roman"/>
          <w:sz w:val="28"/>
          <w:szCs w:val="28"/>
        </w:rPr>
        <w:t xml:space="preserve"> С. Н. Экономика для менеджеров: Микро- и </w:t>
      </w:r>
      <w:proofErr w:type="gramStart"/>
      <w:r w:rsidRPr="00DF1F83">
        <w:rPr>
          <w:rFonts w:ascii="Times New Roman" w:hAnsi="Times New Roman" w:cs="Times New Roman"/>
          <w:sz w:val="28"/>
          <w:szCs w:val="28"/>
        </w:rPr>
        <w:t>макроуровень :</w:t>
      </w:r>
      <w:proofErr w:type="gramEnd"/>
      <w:r w:rsidRPr="00DF1F83">
        <w:rPr>
          <w:rFonts w:ascii="Times New Roman" w:hAnsi="Times New Roman" w:cs="Times New Roman"/>
          <w:sz w:val="28"/>
          <w:szCs w:val="28"/>
        </w:rPr>
        <w:t xml:space="preserve"> учеб. пособие. 4-е изд., </w:t>
      </w:r>
      <w:proofErr w:type="spellStart"/>
      <w:r w:rsidRPr="00DF1F8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F1F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1F8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F1F83">
        <w:rPr>
          <w:rFonts w:ascii="Times New Roman" w:hAnsi="Times New Roman" w:cs="Times New Roman"/>
          <w:sz w:val="28"/>
          <w:szCs w:val="28"/>
        </w:rPr>
        <w:t xml:space="preserve"> Дело, 2008. С. 119, 120. </w:t>
      </w:r>
    </w:p>
    <w:p w:rsidR="00D75398" w:rsidRPr="00DF1F83" w:rsidRDefault="00D75398" w:rsidP="00D75398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83">
        <w:rPr>
          <w:rFonts w:ascii="Times New Roman" w:hAnsi="Times New Roman" w:cs="Times New Roman"/>
          <w:sz w:val="28"/>
          <w:szCs w:val="28"/>
        </w:rPr>
        <w:t xml:space="preserve">Экономика фирмы и </w:t>
      </w:r>
      <w:proofErr w:type="spellStart"/>
      <w:proofErr w:type="gramStart"/>
      <w:r w:rsidRPr="00DF1F83">
        <w:rPr>
          <w:rFonts w:ascii="Times New Roman" w:hAnsi="Times New Roman" w:cs="Times New Roman"/>
          <w:sz w:val="28"/>
          <w:szCs w:val="28"/>
        </w:rPr>
        <w:t>микростатистика</w:t>
      </w:r>
      <w:proofErr w:type="spellEnd"/>
      <w:r w:rsidRPr="00DF1F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1F83">
        <w:rPr>
          <w:rFonts w:ascii="Times New Roman" w:hAnsi="Times New Roman" w:cs="Times New Roman"/>
          <w:sz w:val="28"/>
          <w:szCs w:val="28"/>
        </w:rPr>
        <w:t xml:space="preserve"> учебник / под ред. С. Д. </w:t>
      </w:r>
      <w:proofErr w:type="spellStart"/>
      <w:r w:rsidRPr="00DF1F83">
        <w:rPr>
          <w:rFonts w:ascii="Times New Roman" w:hAnsi="Times New Roman" w:cs="Times New Roman"/>
          <w:sz w:val="28"/>
          <w:szCs w:val="28"/>
        </w:rPr>
        <w:t>Ильенковой</w:t>
      </w:r>
      <w:proofErr w:type="spellEnd"/>
      <w:r w:rsidRPr="00DF1F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1F8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F1F83">
        <w:rPr>
          <w:rFonts w:ascii="Times New Roman" w:hAnsi="Times New Roman" w:cs="Times New Roman"/>
          <w:sz w:val="28"/>
          <w:szCs w:val="28"/>
        </w:rPr>
        <w:t xml:space="preserve"> Финансы и статистика, 2007. С. 15.</w:t>
      </w:r>
    </w:p>
    <w:p w:rsidR="00D75398" w:rsidRPr="00DF1F83" w:rsidRDefault="00D75398" w:rsidP="00D75398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8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1F83">
        <w:rPr>
          <w:rFonts w:ascii="Times New Roman" w:hAnsi="Times New Roman" w:cs="Times New Roman"/>
          <w:sz w:val="28"/>
          <w:szCs w:val="28"/>
        </w:rPr>
        <w:t>Брю</w:t>
      </w:r>
      <w:proofErr w:type="spellEnd"/>
      <w:r w:rsidRPr="00DF1F83">
        <w:rPr>
          <w:rFonts w:ascii="Times New Roman" w:hAnsi="Times New Roman" w:cs="Times New Roman"/>
          <w:sz w:val="28"/>
          <w:szCs w:val="28"/>
        </w:rPr>
        <w:t xml:space="preserve">, С.Л. </w:t>
      </w:r>
      <w:proofErr w:type="spellStart"/>
      <w:r w:rsidRPr="00DF1F83">
        <w:rPr>
          <w:rFonts w:ascii="Times New Roman" w:hAnsi="Times New Roman" w:cs="Times New Roman"/>
          <w:sz w:val="28"/>
          <w:szCs w:val="28"/>
        </w:rPr>
        <w:t>Экономикс</w:t>
      </w:r>
      <w:proofErr w:type="spellEnd"/>
      <w:r w:rsidRPr="00DF1F83">
        <w:rPr>
          <w:rFonts w:ascii="Times New Roman" w:hAnsi="Times New Roman" w:cs="Times New Roman"/>
          <w:sz w:val="28"/>
          <w:szCs w:val="28"/>
        </w:rPr>
        <w:t xml:space="preserve">: краткий курс / С.Л. </w:t>
      </w:r>
      <w:proofErr w:type="spellStart"/>
      <w:r w:rsidRPr="00DF1F83">
        <w:rPr>
          <w:rFonts w:ascii="Times New Roman" w:hAnsi="Times New Roman" w:cs="Times New Roman"/>
          <w:sz w:val="28"/>
          <w:szCs w:val="28"/>
        </w:rPr>
        <w:t>Брю</w:t>
      </w:r>
      <w:proofErr w:type="spellEnd"/>
      <w:r w:rsidRPr="00DF1F83">
        <w:rPr>
          <w:rFonts w:ascii="Times New Roman" w:hAnsi="Times New Roman" w:cs="Times New Roman"/>
          <w:sz w:val="28"/>
          <w:szCs w:val="28"/>
        </w:rPr>
        <w:t>. - М.: ИНФРА-М, 2018. - </w:t>
      </w:r>
      <w:r w:rsidRPr="00DF1F83">
        <w:rPr>
          <w:rFonts w:ascii="Times New Roman" w:hAnsi="Times New Roman" w:cs="Times New Roman"/>
          <w:bCs/>
          <w:sz w:val="28"/>
          <w:szCs w:val="28"/>
        </w:rPr>
        <w:t>392</w:t>
      </w:r>
      <w:r w:rsidRPr="00DF1F83">
        <w:rPr>
          <w:rFonts w:ascii="Times New Roman" w:hAnsi="Times New Roman" w:cs="Times New Roman"/>
          <w:sz w:val="28"/>
          <w:szCs w:val="28"/>
        </w:rPr>
        <w:t> c.</w:t>
      </w:r>
    </w:p>
    <w:p w:rsidR="00D75398" w:rsidRPr="00053ED6" w:rsidRDefault="00D75398" w:rsidP="00D75398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D6">
        <w:rPr>
          <w:rFonts w:ascii="Times New Roman" w:hAnsi="Times New Roman" w:cs="Times New Roman"/>
          <w:sz w:val="28"/>
          <w:szCs w:val="28"/>
        </w:rPr>
        <w:t>Гулин</w:t>
      </w:r>
      <w:proofErr w:type="spellEnd"/>
      <w:r w:rsidRPr="00053ED6">
        <w:rPr>
          <w:rFonts w:ascii="Times New Roman" w:hAnsi="Times New Roman" w:cs="Times New Roman"/>
          <w:sz w:val="28"/>
          <w:szCs w:val="28"/>
        </w:rPr>
        <w:t xml:space="preserve"> К.А. Основы предпринимательства [Электронный ресурс</w:t>
      </w:r>
      <w:proofErr w:type="gramStart"/>
      <w:r w:rsidRPr="00053ED6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053ED6">
        <w:rPr>
          <w:rFonts w:ascii="Times New Roman" w:hAnsi="Times New Roman" w:cs="Times New Roman"/>
          <w:sz w:val="28"/>
          <w:szCs w:val="28"/>
        </w:rPr>
        <w:t xml:space="preserve"> учебное пособие. - </w:t>
      </w:r>
      <w:proofErr w:type="gramStart"/>
      <w:r w:rsidRPr="00053ED6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Pr="00053ED6">
        <w:rPr>
          <w:rFonts w:ascii="Times New Roman" w:hAnsi="Times New Roman" w:cs="Times New Roman"/>
          <w:sz w:val="28"/>
          <w:szCs w:val="28"/>
        </w:rPr>
        <w:t xml:space="preserve"> ИСЭРТ РАН, 2017. - 106с. </w:t>
      </w:r>
    </w:p>
    <w:p w:rsidR="00D75398" w:rsidRPr="00D75398" w:rsidRDefault="00D75398" w:rsidP="00D7539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D75398" w:rsidRPr="00D7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22EAB"/>
    <w:multiLevelType w:val="hybridMultilevel"/>
    <w:tmpl w:val="168AFCC8"/>
    <w:lvl w:ilvl="0" w:tplc="FA9CE0CE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2300457"/>
    <w:multiLevelType w:val="hybridMultilevel"/>
    <w:tmpl w:val="6BB8EFD0"/>
    <w:lvl w:ilvl="0" w:tplc="DB0290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BB"/>
    <w:rsid w:val="001026BB"/>
    <w:rsid w:val="00587D38"/>
    <w:rsid w:val="00D7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898F"/>
  <w15:chartTrackingRefBased/>
  <w15:docId w15:val="{81B5E565-3402-475A-A1ED-9F4A723C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"/>
    <w:basedOn w:val="a"/>
    <w:next w:val="a"/>
    <w:link w:val="10"/>
    <w:autoRedefine/>
    <w:uiPriority w:val="9"/>
    <w:qFormat/>
    <w:rsid w:val="00D75398"/>
    <w:pPr>
      <w:keepNext/>
      <w:tabs>
        <w:tab w:val="right" w:leader="dot" w:pos="9282"/>
        <w:tab w:val="right" w:leader="dot" w:pos="9618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398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D7539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D75398"/>
    <w:pPr>
      <w:tabs>
        <w:tab w:val="right" w:pos="9628"/>
      </w:tabs>
      <w:spacing w:before="240" w:after="0"/>
    </w:pPr>
    <w:rPr>
      <w:rFonts w:cstheme="minorHAnsi"/>
      <w:b/>
      <w:bCs/>
      <w:sz w:val="20"/>
      <w:szCs w:val="20"/>
    </w:rPr>
  </w:style>
  <w:style w:type="character" w:customStyle="1" w:styleId="10">
    <w:name w:val="Заголовок 1 Знак"/>
    <w:aliases w:val="Heading 1 Char Знак,Heading 1 Char Char Знак,Heading 1 Char Char Char Знак,Heading 11 Знак,Heading 1 Char Char1 Знак"/>
    <w:basedOn w:val="a0"/>
    <w:link w:val="1"/>
    <w:uiPriority w:val="9"/>
    <w:rsid w:val="00D75398"/>
    <w:rPr>
      <w:rFonts w:ascii="Times New Roman" w:eastAsia="Times New Roman" w:hAnsi="Times New Roman" w:cs="Times New Roman"/>
      <w:caps/>
      <w:snapToGrid w:val="0"/>
      <w:sz w:val="28"/>
      <w:szCs w:val="20"/>
      <w:lang w:eastAsia="ru-RU"/>
    </w:rPr>
  </w:style>
  <w:style w:type="paragraph" w:styleId="a4">
    <w:name w:val="List Paragraph"/>
    <w:aliases w:val="маркированный,Абзац списка1,ПАРАГРАФ,Heading1,Colorful List - Accent 11"/>
    <w:basedOn w:val="a"/>
    <w:link w:val="a5"/>
    <w:uiPriority w:val="34"/>
    <w:qFormat/>
    <w:rsid w:val="00D75398"/>
    <w:pPr>
      <w:ind w:left="720"/>
      <w:contextualSpacing/>
    </w:pPr>
  </w:style>
  <w:style w:type="character" w:customStyle="1" w:styleId="a5">
    <w:name w:val="Абзац списка Знак"/>
    <w:aliases w:val="маркированный Знак,Абзац списка1 Знак,ПАРАГРАФ Знак,Heading1 Знак,Colorful List - Accent 11 Знак"/>
    <w:link w:val="a4"/>
    <w:uiPriority w:val="34"/>
    <w:locked/>
    <w:rsid w:val="00D75398"/>
  </w:style>
  <w:style w:type="paragraph" w:styleId="a6">
    <w:name w:val="Body Text Indent"/>
    <w:aliases w:val="Основной текст 1"/>
    <w:basedOn w:val="a"/>
    <w:link w:val="a7"/>
    <w:semiHidden/>
    <w:rsid w:val="00D75398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360" w:lineRule="auto"/>
      <w:ind w:left="139" w:firstLine="840"/>
      <w:textAlignment w:val="baseline"/>
    </w:pPr>
    <w:rPr>
      <w:rFonts w:ascii="Times New Roman" w:eastAsia="Times New Roman" w:hAnsi="Times New Roman" w:cs="Times New Roman"/>
      <w:color w:val="000000"/>
      <w:spacing w:val="-10"/>
      <w:sz w:val="28"/>
      <w:szCs w:val="28"/>
      <w:lang w:eastAsia="ru-RU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6"/>
    <w:semiHidden/>
    <w:rsid w:val="00D75398"/>
    <w:rPr>
      <w:rFonts w:ascii="Times New Roman" w:eastAsia="Times New Roman" w:hAnsi="Times New Roman" w:cs="Times New Roman"/>
      <w:color w:val="000000"/>
      <w:spacing w:val="-1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2024-10-30T06:38:00Z</dcterms:created>
  <dcterms:modified xsi:type="dcterms:W3CDTF">2024-10-30T06:40:00Z</dcterms:modified>
</cp:coreProperties>
</file>