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B3" w:rsidRDefault="00F716D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Современные методы воздействия на валютный курс и их эффект</w:t>
      </w:r>
    </w:p>
    <w:p w:rsidR="00F716D5" w:rsidRDefault="00F716D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-32</w:t>
      </w:r>
    </w:p>
    <w:p w:rsidR="00F716D5" w:rsidRPr="00F716D5" w:rsidRDefault="00F716D5" w:rsidP="00F71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6D5">
        <w:rPr>
          <w:rFonts w:ascii="Times New Roman" w:hAnsi="Times New Roman" w:cs="Times New Roman"/>
          <w:sz w:val="28"/>
          <w:szCs w:val="28"/>
        </w:rPr>
        <w:t>ОГЛАВЛЕНИЕ</w:t>
      </w:r>
    </w:p>
    <w:p w:rsidR="00F716D5" w:rsidRPr="00F716D5" w:rsidRDefault="00F716D5" w:rsidP="00F71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6D5" w:rsidRPr="00F716D5" w:rsidRDefault="00F716D5" w:rsidP="00F71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6D5">
        <w:rPr>
          <w:rFonts w:ascii="Times New Roman" w:hAnsi="Times New Roman" w:cs="Times New Roman"/>
          <w:sz w:val="28"/>
          <w:szCs w:val="28"/>
        </w:rPr>
        <w:t>Введение</w:t>
      </w:r>
      <w:r w:rsidRPr="00F716D5">
        <w:rPr>
          <w:rFonts w:ascii="Times New Roman" w:hAnsi="Times New Roman" w:cs="Times New Roman"/>
          <w:sz w:val="28"/>
          <w:szCs w:val="28"/>
        </w:rPr>
        <w:tab/>
      </w:r>
    </w:p>
    <w:p w:rsidR="00F716D5" w:rsidRPr="00F716D5" w:rsidRDefault="00F716D5" w:rsidP="00F71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6D5">
        <w:rPr>
          <w:rFonts w:ascii="Times New Roman" w:hAnsi="Times New Roman" w:cs="Times New Roman"/>
          <w:sz w:val="28"/>
          <w:szCs w:val="28"/>
        </w:rPr>
        <w:t>Глава I. Теоретические основы формирования валютного курса</w:t>
      </w:r>
      <w:r w:rsidRPr="00F716D5">
        <w:rPr>
          <w:rFonts w:ascii="Times New Roman" w:hAnsi="Times New Roman" w:cs="Times New Roman"/>
          <w:sz w:val="28"/>
          <w:szCs w:val="28"/>
        </w:rPr>
        <w:tab/>
      </w:r>
    </w:p>
    <w:p w:rsidR="00F716D5" w:rsidRPr="00F716D5" w:rsidRDefault="00F716D5" w:rsidP="00F71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6D5">
        <w:rPr>
          <w:rFonts w:ascii="Times New Roman" w:hAnsi="Times New Roman" w:cs="Times New Roman"/>
          <w:sz w:val="28"/>
          <w:szCs w:val="28"/>
        </w:rPr>
        <w:t>1.1 Сущность валютного курса как экономической категории</w:t>
      </w:r>
      <w:r w:rsidRPr="00F716D5">
        <w:rPr>
          <w:rFonts w:ascii="Times New Roman" w:hAnsi="Times New Roman" w:cs="Times New Roman"/>
          <w:sz w:val="28"/>
          <w:szCs w:val="28"/>
        </w:rPr>
        <w:tab/>
      </w:r>
    </w:p>
    <w:p w:rsidR="00F716D5" w:rsidRPr="00F716D5" w:rsidRDefault="00F716D5" w:rsidP="00F71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6D5">
        <w:rPr>
          <w:rFonts w:ascii="Times New Roman" w:hAnsi="Times New Roman" w:cs="Times New Roman"/>
          <w:sz w:val="28"/>
          <w:szCs w:val="28"/>
        </w:rPr>
        <w:t>1.2 Факторы, влияющие на формирование валютного курса</w:t>
      </w:r>
      <w:r w:rsidRPr="00F716D5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F716D5" w:rsidRPr="00F716D5" w:rsidRDefault="00F716D5" w:rsidP="00F71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6D5">
        <w:rPr>
          <w:rFonts w:ascii="Times New Roman" w:hAnsi="Times New Roman" w:cs="Times New Roman"/>
          <w:sz w:val="28"/>
          <w:szCs w:val="28"/>
        </w:rPr>
        <w:t>1.3 Варианты режимов валютного курса</w:t>
      </w:r>
      <w:r w:rsidRPr="00F716D5">
        <w:rPr>
          <w:rFonts w:ascii="Times New Roman" w:hAnsi="Times New Roman" w:cs="Times New Roman"/>
          <w:sz w:val="28"/>
          <w:szCs w:val="28"/>
        </w:rPr>
        <w:tab/>
      </w:r>
    </w:p>
    <w:p w:rsidR="00F716D5" w:rsidRPr="00F716D5" w:rsidRDefault="00F716D5" w:rsidP="00F71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6D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716D5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F716D5">
        <w:rPr>
          <w:rFonts w:ascii="Times New Roman" w:hAnsi="Times New Roman" w:cs="Times New Roman"/>
          <w:sz w:val="28"/>
          <w:szCs w:val="28"/>
        </w:rPr>
        <w:t>. Методы воздействия на валютный курс и их эффект</w:t>
      </w:r>
      <w:r w:rsidRPr="00F716D5">
        <w:rPr>
          <w:rFonts w:ascii="Times New Roman" w:hAnsi="Times New Roman" w:cs="Times New Roman"/>
          <w:sz w:val="28"/>
          <w:szCs w:val="28"/>
        </w:rPr>
        <w:tab/>
      </w:r>
    </w:p>
    <w:p w:rsidR="00F716D5" w:rsidRPr="00F716D5" w:rsidRDefault="00F716D5" w:rsidP="00F71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6D5">
        <w:rPr>
          <w:rFonts w:ascii="Times New Roman" w:hAnsi="Times New Roman" w:cs="Times New Roman"/>
          <w:sz w:val="28"/>
          <w:szCs w:val="28"/>
        </w:rPr>
        <w:t>2.1 Методы воздействия на валютный курс в развитых странах мира и их эффект</w:t>
      </w:r>
      <w:r w:rsidRPr="00F716D5">
        <w:rPr>
          <w:rFonts w:ascii="Times New Roman" w:hAnsi="Times New Roman" w:cs="Times New Roman"/>
          <w:sz w:val="28"/>
          <w:szCs w:val="28"/>
        </w:rPr>
        <w:tab/>
      </w:r>
    </w:p>
    <w:p w:rsidR="00F716D5" w:rsidRPr="00F716D5" w:rsidRDefault="00F716D5" w:rsidP="00F71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6D5">
        <w:rPr>
          <w:rFonts w:ascii="Times New Roman" w:hAnsi="Times New Roman" w:cs="Times New Roman"/>
          <w:sz w:val="28"/>
          <w:szCs w:val="28"/>
        </w:rPr>
        <w:t>2.2 Методы воздействия на валютный курс, применяемые государством</w:t>
      </w:r>
      <w:r w:rsidRPr="00F716D5">
        <w:rPr>
          <w:rFonts w:ascii="Times New Roman" w:hAnsi="Times New Roman" w:cs="Times New Roman"/>
          <w:sz w:val="28"/>
          <w:szCs w:val="28"/>
        </w:rPr>
        <w:tab/>
      </w:r>
    </w:p>
    <w:p w:rsidR="00F716D5" w:rsidRPr="00F716D5" w:rsidRDefault="00F716D5" w:rsidP="00F71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6D5">
        <w:rPr>
          <w:rFonts w:ascii="Times New Roman" w:hAnsi="Times New Roman" w:cs="Times New Roman"/>
          <w:sz w:val="28"/>
          <w:szCs w:val="28"/>
        </w:rPr>
        <w:t>Заключение</w:t>
      </w:r>
      <w:r w:rsidRPr="00F716D5">
        <w:rPr>
          <w:rFonts w:ascii="Times New Roman" w:hAnsi="Times New Roman" w:cs="Times New Roman"/>
          <w:sz w:val="28"/>
          <w:szCs w:val="28"/>
        </w:rPr>
        <w:tab/>
      </w:r>
    </w:p>
    <w:p w:rsidR="00F716D5" w:rsidRPr="00F716D5" w:rsidRDefault="00F716D5" w:rsidP="00F71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6D5">
        <w:rPr>
          <w:rFonts w:ascii="Times New Roman" w:hAnsi="Times New Roman" w:cs="Times New Roman"/>
          <w:sz w:val="28"/>
          <w:szCs w:val="28"/>
        </w:rPr>
        <w:t>Список литературы</w:t>
      </w:r>
      <w:r w:rsidRPr="00F716D5">
        <w:rPr>
          <w:rFonts w:ascii="Times New Roman" w:hAnsi="Times New Roman" w:cs="Times New Roman"/>
          <w:sz w:val="28"/>
          <w:szCs w:val="28"/>
        </w:rPr>
        <w:tab/>
      </w:r>
    </w:p>
    <w:p w:rsidR="00F716D5" w:rsidRPr="00F716D5" w:rsidRDefault="00F716D5" w:rsidP="00F71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6D5">
        <w:rPr>
          <w:rFonts w:ascii="Times New Roman" w:hAnsi="Times New Roman" w:cs="Times New Roman"/>
          <w:sz w:val="28"/>
          <w:szCs w:val="28"/>
        </w:rPr>
        <w:t>Приложения</w:t>
      </w:r>
      <w:r w:rsidRPr="00F716D5">
        <w:rPr>
          <w:rFonts w:ascii="Times New Roman" w:hAnsi="Times New Roman" w:cs="Times New Roman"/>
          <w:sz w:val="28"/>
          <w:szCs w:val="28"/>
        </w:rPr>
        <w:tab/>
      </w:r>
    </w:p>
    <w:p w:rsidR="00F716D5" w:rsidRDefault="00F716D5">
      <w:r>
        <w:br w:type="page"/>
      </w:r>
    </w:p>
    <w:p w:rsidR="00F716D5" w:rsidRPr="00FE7650" w:rsidRDefault="00F716D5" w:rsidP="00F716D5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bookmarkStart w:id="1" w:name="_Toc421234145"/>
      <w:r w:rsidRPr="00FE7650">
        <w:rPr>
          <w:rFonts w:ascii="Times New Roman" w:hAnsi="Times New Roman" w:cs="Times New Roman"/>
          <w:b w:val="0"/>
          <w:color w:val="000000" w:themeColor="text1"/>
        </w:rPr>
        <w:lastRenderedPageBreak/>
        <w:t>Заключение</w:t>
      </w:r>
      <w:bookmarkEnd w:id="1"/>
    </w:p>
    <w:p w:rsidR="00F716D5" w:rsidRPr="00FE7650" w:rsidRDefault="00F716D5" w:rsidP="00F716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6D5" w:rsidRPr="00FE7650" w:rsidRDefault="00F716D5" w:rsidP="00F716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65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изложенным материалом исследования, можно прийти к выводу, что цель и задачи исследования достигнуты: раскрыты теоретические основы формирования валютного курса, исследованы современные методы воздействия на валютный курс.</w:t>
      </w:r>
    </w:p>
    <w:p w:rsidR="00F716D5" w:rsidRPr="00FE7650" w:rsidRDefault="00F716D5" w:rsidP="00F716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650">
        <w:rPr>
          <w:rFonts w:ascii="Times New Roman" w:hAnsi="Times New Roman" w:cs="Times New Roman"/>
          <w:color w:val="000000" w:themeColor="text1"/>
          <w:sz w:val="28"/>
          <w:szCs w:val="28"/>
        </w:rPr>
        <w:t>Сделаем основные выводы по проведенному исследованию:</w:t>
      </w:r>
    </w:p>
    <w:p w:rsidR="00F716D5" w:rsidRPr="00FE7650" w:rsidRDefault="00F716D5" w:rsidP="00F716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650">
        <w:rPr>
          <w:rFonts w:ascii="Times New Roman" w:hAnsi="Times New Roman" w:cs="Times New Roman"/>
          <w:color w:val="000000" w:themeColor="text1"/>
          <w:sz w:val="28"/>
          <w:szCs w:val="28"/>
        </w:rPr>
        <w:t>- валютный курс представляет собой соотношение национальных валют (</w:t>
      </w:r>
      <w:proofErr w:type="spellStart"/>
      <w:r w:rsidRPr="00FE7650">
        <w:rPr>
          <w:rFonts w:ascii="Times New Roman" w:hAnsi="Times New Roman" w:cs="Times New Roman"/>
          <w:color w:val="000000" w:themeColor="text1"/>
          <w:sz w:val="28"/>
          <w:szCs w:val="28"/>
        </w:rPr>
        <w:t>exchange</w:t>
      </w:r>
      <w:proofErr w:type="spellEnd"/>
      <w:r w:rsidRPr="00FE7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E7650">
        <w:rPr>
          <w:rFonts w:ascii="Times New Roman" w:hAnsi="Times New Roman" w:cs="Times New Roman"/>
          <w:color w:val="000000" w:themeColor="text1"/>
          <w:sz w:val="28"/>
          <w:szCs w:val="28"/>
        </w:rPr>
        <w:t>rate</w:t>
      </w:r>
      <w:proofErr w:type="spellEnd"/>
      <w:r w:rsidRPr="00FE765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716D5" w:rsidRPr="00FE7650" w:rsidRDefault="00F716D5" w:rsidP="00F716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650">
        <w:rPr>
          <w:rFonts w:ascii="Times New Roman" w:hAnsi="Times New Roman" w:cs="Times New Roman"/>
          <w:color w:val="000000" w:themeColor="text1"/>
          <w:sz w:val="28"/>
          <w:szCs w:val="28"/>
        </w:rPr>
        <w:t>- валютные курсы различных государств могут функционировать лишь в форме 2-х режимов, представленных: режимом плавающего валютного курса; режимом фиксированного валютного курса;</w:t>
      </w:r>
    </w:p>
    <w:p w:rsidR="00F716D5" w:rsidRPr="00FE7650" w:rsidRDefault="00F716D5" w:rsidP="00F716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650">
        <w:rPr>
          <w:rFonts w:ascii="Times New Roman" w:hAnsi="Times New Roman" w:cs="Times New Roman"/>
          <w:color w:val="000000" w:themeColor="text1"/>
          <w:sz w:val="28"/>
          <w:szCs w:val="28"/>
        </w:rPr>
        <w:t>- многофакторность валютного курса демонстрирует его связь с другими экономическими категориями, такими как стоимость, цена, деньги, процент, платежный баланс и т.д.;</w:t>
      </w:r>
    </w:p>
    <w:p w:rsidR="00F716D5" w:rsidRPr="00FE7650" w:rsidRDefault="00F716D5" w:rsidP="00F716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режим валютного курса демонстрирует порядок установления курсового соотношения между валютами. Различают фиксированные валютные курсы, которые колеблются в узких рамках, плавающие курсы, изменяющиеся в зависимости от рыночного спроса и предложения валюты, а также их разновидности;</w:t>
      </w:r>
    </w:p>
    <w:p w:rsidR="00F716D5" w:rsidRDefault="00F716D5">
      <w:r>
        <w:br w:type="page"/>
      </w:r>
    </w:p>
    <w:p w:rsidR="00F716D5" w:rsidRDefault="00F716D5" w:rsidP="00F716D5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bookmarkStart w:id="2" w:name="_Toc421234146"/>
      <w:r w:rsidRPr="007038F9">
        <w:rPr>
          <w:rFonts w:ascii="Times New Roman" w:hAnsi="Times New Roman" w:cs="Times New Roman"/>
          <w:b w:val="0"/>
          <w:color w:val="000000" w:themeColor="text1"/>
        </w:rPr>
        <w:lastRenderedPageBreak/>
        <w:t>Список литературы</w:t>
      </w:r>
      <w:bookmarkEnd w:id="2"/>
    </w:p>
    <w:p w:rsidR="00F716D5" w:rsidRPr="008B01A7" w:rsidRDefault="00F716D5" w:rsidP="00F716D5">
      <w:pPr>
        <w:spacing w:after="0" w:line="360" w:lineRule="auto"/>
      </w:pPr>
    </w:p>
    <w:p w:rsidR="00F716D5" w:rsidRPr="007038F9" w:rsidRDefault="00F716D5" w:rsidP="00F716D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Агапова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Pr="007038F9">
        <w:rPr>
          <w:rFonts w:ascii="Times New Roman" w:hAnsi="Times New Roman" w:cs="Times New Roman"/>
          <w:color w:val="000000" w:themeColor="text1"/>
          <w:sz w:val="28"/>
          <w:szCs w:val="28"/>
        </w:rPr>
        <w:t>Серегина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Макроэкономика</w:t>
      </w:r>
      <w:r w:rsidRPr="0070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r w:rsidRPr="0070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Издательство: </w:t>
      </w:r>
      <w:proofErr w:type="spellStart"/>
      <w:r w:rsidRPr="007038F9">
        <w:rPr>
          <w:rFonts w:ascii="Times New Roman" w:hAnsi="Times New Roman" w:cs="Times New Roman"/>
          <w:color w:val="000000" w:themeColor="text1"/>
          <w:sz w:val="28"/>
          <w:szCs w:val="28"/>
        </w:rPr>
        <w:t>Маркет</w:t>
      </w:r>
      <w:proofErr w:type="spellEnd"/>
      <w:r w:rsidRPr="0070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8F9">
        <w:rPr>
          <w:rFonts w:ascii="Times New Roman" w:hAnsi="Times New Roman" w:cs="Times New Roman"/>
          <w:color w:val="000000" w:themeColor="text1"/>
          <w:sz w:val="28"/>
          <w:szCs w:val="28"/>
        </w:rPr>
        <w:t>ДС</w:t>
      </w:r>
      <w:proofErr w:type="spellEnd"/>
      <w:r w:rsidRPr="0070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2013 г.,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038F9">
        <w:rPr>
          <w:rFonts w:ascii="Times New Roman" w:hAnsi="Times New Roman" w:cs="Times New Roman"/>
          <w:color w:val="000000" w:themeColor="text1"/>
          <w:sz w:val="28"/>
          <w:szCs w:val="28"/>
        </w:rPr>
        <w:t>416 с.</w:t>
      </w:r>
    </w:p>
    <w:p w:rsidR="00F716D5" w:rsidRPr="007038F9" w:rsidRDefault="00F716D5" w:rsidP="00F716D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038F9">
        <w:rPr>
          <w:rFonts w:ascii="Times New Roman" w:hAnsi="Times New Roman" w:cs="Times New Roman"/>
          <w:color w:val="000000" w:themeColor="text1"/>
          <w:sz w:val="28"/>
          <w:szCs w:val="28"/>
        </w:rPr>
        <w:t>Багомедова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Макроэкономика</w:t>
      </w:r>
      <w:r w:rsidRPr="0070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r w:rsidRPr="0070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Издательство: </w:t>
      </w:r>
      <w:proofErr w:type="spellStart"/>
      <w:r w:rsidRPr="007038F9">
        <w:rPr>
          <w:rFonts w:ascii="Times New Roman" w:hAnsi="Times New Roman" w:cs="Times New Roman"/>
          <w:color w:val="000000" w:themeColor="text1"/>
          <w:sz w:val="28"/>
          <w:szCs w:val="28"/>
        </w:rPr>
        <w:t>Окей</w:t>
      </w:r>
      <w:proofErr w:type="spellEnd"/>
      <w:r w:rsidRPr="0070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-книга, 2011 г.,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0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125 с. </w:t>
      </w:r>
    </w:p>
    <w:p w:rsidR="00F716D5" w:rsidRPr="007038F9" w:rsidRDefault="00F716D5" w:rsidP="00F716D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Ромер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</w:t>
      </w:r>
      <w:r w:rsidRPr="0070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Высшая макроэкономика.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r w:rsidRPr="007038F9">
        <w:rPr>
          <w:rFonts w:ascii="Times New Roman" w:hAnsi="Times New Roman" w:cs="Times New Roman"/>
          <w:color w:val="000000" w:themeColor="text1"/>
          <w:sz w:val="28"/>
          <w:szCs w:val="28"/>
        </w:rPr>
        <w:t>Издательство: Государственный университет - Высшая школа экономики (</w:t>
      </w:r>
      <w:proofErr w:type="spellStart"/>
      <w:r w:rsidRPr="007038F9">
        <w:rPr>
          <w:rFonts w:ascii="Times New Roman" w:hAnsi="Times New Roman" w:cs="Times New Roman"/>
          <w:color w:val="000000" w:themeColor="text1"/>
          <w:sz w:val="28"/>
          <w:szCs w:val="28"/>
        </w:rPr>
        <w:t>ГУ</w:t>
      </w:r>
      <w:proofErr w:type="spellEnd"/>
      <w:r w:rsidRPr="0070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8F9">
        <w:rPr>
          <w:rFonts w:ascii="Times New Roman" w:hAnsi="Times New Roman" w:cs="Times New Roman"/>
          <w:color w:val="000000" w:themeColor="text1"/>
          <w:sz w:val="28"/>
          <w:szCs w:val="28"/>
        </w:rPr>
        <w:t>ВШЭ</w:t>
      </w:r>
      <w:proofErr w:type="spellEnd"/>
      <w:r w:rsidRPr="0070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2014 г.,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038F9">
        <w:rPr>
          <w:rFonts w:ascii="Times New Roman" w:hAnsi="Times New Roman" w:cs="Times New Roman"/>
          <w:color w:val="000000" w:themeColor="text1"/>
          <w:sz w:val="28"/>
          <w:szCs w:val="28"/>
        </w:rPr>
        <w:t>860 с.</w:t>
      </w:r>
    </w:p>
    <w:p w:rsidR="00F716D5" w:rsidRPr="007038F9" w:rsidRDefault="00F716D5" w:rsidP="00F716D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Киселева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Е.А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Макроэкономика. Экспресс-курс /</w:t>
      </w:r>
      <w:r w:rsidRPr="0070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Издательство: </w:t>
      </w:r>
      <w:proofErr w:type="spellStart"/>
      <w:r w:rsidRPr="007038F9">
        <w:rPr>
          <w:rFonts w:ascii="Times New Roman" w:hAnsi="Times New Roman" w:cs="Times New Roman"/>
          <w:color w:val="000000" w:themeColor="text1"/>
          <w:sz w:val="28"/>
          <w:szCs w:val="28"/>
        </w:rPr>
        <w:t>КноРус</w:t>
      </w:r>
      <w:proofErr w:type="spellEnd"/>
      <w:r w:rsidRPr="0070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2014 г.,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0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384 с. </w:t>
      </w:r>
    </w:p>
    <w:p w:rsidR="00F716D5" w:rsidRPr="007038F9" w:rsidRDefault="00F716D5" w:rsidP="00F716D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Гребенников </w:t>
      </w:r>
      <w:proofErr w:type="spellStart"/>
      <w:r w:rsidRPr="007038F9">
        <w:rPr>
          <w:rFonts w:ascii="Times New Roman" w:hAnsi="Times New Roman" w:cs="Times New Roman"/>
          <w:color w:val="000000" w:themeColor="text1"/>
          <w:sz w:val="28"/>
          <w:szCs w:val="28"/>
        </w:rPr>
        <w:t>П.И</w:t>
      </w:r>
      <w:proofErr w:type="spellEnd"/>
      <w:r w:rsidRPr="007038F9">
        <w:rPr>
          <w:rFonts w:ascii="Times New Roman" w:hAnsi="Times New Roman" w:cs="Times New Roman"/>
          <w:color w:val="000000" w:themeColor="text1"/>
          <w:sz w:val="28"/>
          <w:szCs w:val="28"/>
        </w:rPr>
        <w:t>. Макроэкономика. Учебник для бакалавров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</w:t>
      </w:r>
      <w:r w:rsidRPr="0070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Издательство: </w:t>
      </w:r>
      <w:proofErr w:type="spellStart"/>
      <w:r w:rsidRPr="007038F9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70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2012 г.,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0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686 с. </w:t>
      </w:r>
    </w:p>
    <w:p w:rsidR="00F716D5" w:rsidRDefault="00F716D5"/>
    <w:sectPr w:rsidR="00F71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2DF7"/>
    <w:multiLevelType w:val="hybridMultilevel"/>
    <w:tmpl w:val="24A2E3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B2"/>
    <w:rsid w:val="00033AB2"/>
    <w:rsid w:val="00121ECB"/>
    <w:rsid w:val="00657CB3"/>
    <w:rsid w:val="00F7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1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71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1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71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2015-11-18T10:15:00Z</dcterms:created>
  <dcterms:modified xsi:type="dcterms:W3CDTF">2015-11-18T10:25:00Z</dcterms:modified>
</cp:coreProperties>
</file>