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79" w:rsidRDefault="00282852" w:rsidP="00282852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28285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282852">
        <w:rPr>
          <w:rFonts w:ascii="Times New Roman" w:hAnsi="Times New Roman" w:cs="Times New Roman"/>
          <w:sz w:val="28"/>
          <w:szCs w:val="28"/>
        </w:rPr>
        <w:t>_</w:t>
      </w:r>
      <w:r w:rsidRPr="00282852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82852">
        <w:rPr>
          <w:rFonts w:ascii="Times New Roman" w:hAnsi="Times New Roman" w:cs="Times New Roman"/>
          <w:bCs/>
          <w:caps/>
          <w:sz w:val="28"/>
          <w:szCs w:val="28"/>
        </w:rPr>
        <w:t>У</w:t>
      </w:r>
      <w:r>
        <w:rPr>
          <w:rFonts w:ascii="Times New Roman" w:hAnsi="Times New Roman" w:cs="Times New Roman"/>
          <w:bCs/>
          <w:caps/>
          <w:sz w:val="28"/>
          <w:szCs w:val="28"/>
        </w:rPr>
        <w:t>чет денежных средств и расчетов</w:t>
      </w:r>
    </w:p>
    <w:p w:rsidR="00282852" w:rsidRDefault="00282852" w:rsidP="00282852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стр-35</w:t>
      </w:r>
    </w:p>
    <w:sdt>
      <w:sdtPr>
        <w:rPr>
          <w:rFonts w:eastAsiaTheme="minorHAnsi" w:cstheme="minorBidi"/>
          <w:caps w:val="0"/>
          <w:color w:val="auto"/>
          <w:szCs w:val="22"/>
        </w:rPr>
        <w:id w:val="-165560150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:rsidR="00282852" w:rsidRDefault="00282852" w:rsidP="00282852">
          <w:pPr>
            <w:pStyle w:val="1"/>
            <w:jc w:val="center"/>
          </w:pPr>
          <w:r>
            <w:t>СОДЕРЖАНИЕ</w:t>
          </w:r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645915" w:history="1">
            <w:r w:rsidRPr="00D8690F">
              <w:rPr>
                <w:rStyle w:val="10"/>
                <w:noProof/>
              </w:rPr>
              <w:t>введение</w:t>
            </w:r>
          </w:hyperlink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62645916" w:history="1">
            <w:r w:rsidRPr="00D8690F">
              <w:rPr>
                <w:rStyle w:val="10"/>
                <w:noProof/>
              </w:rPr>
              <w:t>1 теоретические аспекты учета денежных средств предприятия</w:t>
            </w:r>
          </w:hyperlink>
        </w:p>
        <w:p w:rsidR="00282852" w:rsidRDefault="00282852" w:rsidP="0028285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17" w:history="1">
            <w:r w:rsidRPr="00337644">
              <w:rPr>
                <w:rStyle w:val="a3"/>
                <w:noProof/>
              </w:rPr>
              <w:t>1.1</w:t>
            </w:r>
            <w:r>
              <w:rPr>
                <w:noProof/>
              </w:rPr>
              <w:t xml:space="preserve"> </w:t>
            </w:r>
            <w:r w:rsidRPr="00337644">
              <w:rPr>
                <w:rStyle w:val="a3"/>
                <w:noProof/>
              </w:rPr>
              <w:t>Задачи и основы организации учета денежных средств на предприятии</w:t>
            </w:r>
          </w:hyperlink>
        </w:p>
        <w:p w:rsidR="00282852" w:rsidRDefault="00282852" w:rsidP="0028285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18" w:history="1">
            <w:r w:rsidRPr="00337644">
              <w:rPr>
                <w:rStyle w:val="a3"/>
                <w:noProof/>
              </w:rPr>
              <w:t>1.2</w:t>
            </w:r>
            <w:r>
              <w:rPr>
                <w:noProof/>
              </w:rPr>
              <w:t xml:space="preserve"> </w:t>
            </w:r>
            <w:r w:rsidRPr="00337644">
              <w:rPr>
                <w:rStyle w:val="a3"/>
                <w:noProof/>
              </w:rPr>
              <w:t>Учёт денег в кассе и на текущих банковских счетах</w:t>
            </w:r>
          </w:hyperlink>
        </w:p>
        <w:p w:rsidR="00282852" w:rsidRDefault="00282852" w:rsidP="0028285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19" w:history="1">
            <w:r w:rsidRPr="00337644">
              <w:rPr>
                <w:rStyle w:val="a3"/>
                <w:noProof/>
              </w:rPr>
              <w:t>1.3</w:t>
            </w:r>
            <w:r>
              <w:rPr>
                <w:noProof/>
              </w:rPr>
              <w:t xml:space="preserve"> </w:t>
            </w:r>
            <w:r w:rsidRPr="00337644">
              <w:rPr>
                <w:rStyle w:val="a3"/>
                <w:noProof/>
              </w:rPr>
              <w:t>Инвентаризация денежных средств</w:t>
            </w:r>
          </w:hyperlink>
        </w:p>
        <w:p w:rsidR="00282852" w:rsidRDefault="00282852" w:rsidP="0028285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0" w:history="1">
            <w:r w:rsidRPr="00337644">
              <w:rPr>
                <w:rStyle w:val="a3"/>
                <w:rFonts w:eastAsia="Calibri"/>
                <w:noProof/>
              </w:rPr>
              <w:t>1.4</w:t>
            </w:r>
            <w:r>
              <w:rPr>
                <w:noProof/>
              </w:rPr>
              <w:t xml:space="preserve"> </w:t>
            </w:r>
            <w:r w:rsidRPr="00337644">
              <w:rPr>
                <w:rStyle w:val="a3"/>
                <w:rFonts w:eastAsia="Calibri"/>
                <w:noProof/>
              </w:rPr>
              <w:t>Отчёт о движении денег и методы его составления</w:t>
            </w:r>
          </w:hyperlink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62645921" w:history="1">
            <w:r w:rsidRPr="00D8690F">
              <w:rPr>
                <w:rStyle w:val="10"/>
                <w:noProof/>
              </w:rPr>
              <w:t>2 Организация учета денежных средств н</w:t>
            </w:r>
            <w:r>
              <w:rPr>
                <w:rStyle w:val="10"/>
                <w:noProof/>
              </w:rPr>
              <w:t xml:space="preserve">а предприятии </w:t>
            </w:r>
          </w:hyperlink>
        </w:p>
        <w:p w:rsidR="00282852" w:rsidRDefault="00282852" w:rsidP="00282852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2" w:history="1">
            <w:r w:rsidRPr="00337644">
              <w:rPr>
                <w:rStyle w:val="a3"/>
                <w:noProof/>
                <w:lang w:val="kk-KZ"/>
              </w:rPr>
              <w:t>2.1 Технико-экономическая характеристика деятельности ТОО</w:t>
            </w:r>
          </w:hyperlink>
        </w:p>
        <w:p w:rsidR="00282852" w:rsidRDefault="00282852" w:rsidP="00282852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3" w:history="1">
            <w:r w:rsidRPr="00337644">
              <w:rPr>
                <w:rStyle w:val="a3"/>
                <w:noProof/>
              </w:rPr>
              <w:t>2.2 Синтетический и аналитический учет денежных средств</w:t>
            </w:r>
          </w:hyperlink>
        </w:p>
        <w:p w:rsidR="00282852" w:rsidRDefault="00282852" w:rsidP="00282852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4" w:history="1">
            <w:r w:rsidRPr="00337644">
              <w:rPr>
                <w:rStyle w:val="a3"/>
                <w:noProof/>
              </w:rPr>
              <w:t>2.3 Документальное оформление денежных средств</w:t>
            </w:r>
          </w:hyperlink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62645925" w:history="1">
            <w:r w:rsidRPr="00D8690F">
              <w:rPr>
                <w:rStyle w:val="10"/>
                <w:noProof/>
              </w:rPr>
              <w:t>3 Совершенствование учета денежных средств и управление ими</w:t>
            </w:r>
          </w:hyperlink>
        </w:p>
        <w:p w:rsidR="00282852" w:rsidRDefault="00282852" w:rsidP="00282852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6" w:history="1">
            <w:r w:rsidRPr="00337644">
              <w:rPr>
                <w:rStyle w:val="a3"/>
                <w:noProof/>
              </w:rPr>
              <w:t>3.1 Проблемы организации учета денежных средств и расчетов</w:t>
            </w:r>
          </w:hyperlink>
        </w:p>
        <w:p w:rsidR="00282852" w:rsidRDefault="00282852" w:rsidP="00282852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62645927" w:history="1">
            <w:r w:rsidRPr="00337644">
              <w:rPr>
                <w:rStyle w:val="a3"/>
                <w:noProof/>
              </w:rPr>
              <w:t>3.2 Пути совершенствования учёта денежных средств</w:t>
            </w:r>
          </w:hyperlink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62645928" w:history="1">
            <w:r w:rsidRPr="00D8690F">
              <w:rPr>
                <w:rStyle w:val="10"/>
                <w:noProof/>
              </w:rPr>
              <w:t>заключение</w:t>
            </w:r>
          </w:hyperlink>
        </w:p>
        <w:p w:rsidR="00282852" w:rsidRDefault="00282852" w:rsidP="00282852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62645929" w:history="1">
            <w:r w:rsidRPr="00D8690F">
              <w:rPr>
                <w:rStyle w:val="10"/>
                <w:noProof/>
              </w:rPr>
              <w:t>список используемой литературы</w:t>
            </w:r>
          </w:hyperlink>
        </w:p>
        <w:p w:rsidR="00282852" w:rsidRDefault="00282852" w:rsidP="0028285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82852" w:rsidRDefault="0028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852" w:rsidRPr="00282852" w:rsidRDefault="00282852" w:rsidP="0028285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0" w:name="_Toc462645928"/>
      <w:r w:rsidRPr="00282852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заключение</w:t>
      </w:r>
      <w:bookmarkEnd w:id="0"/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Курсовая работа была посвящена теме «Учет денежных средств и расчетов».</w:t>
      </w:r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В первой главе данной работы полностью описаны теоретические аспекты бухгалтерского учета денежных средств, во второй организационно-экономическая характеристика предприятия, показан бухгалтерский учет денежных средств на примере предприятия</w:t>
      </w:r>
      <w:r>
        <w:rPr>
          <w:rFonts w:ascii="Times New Roman" w:eastAsia="Calibri" w:hAnsi="Times New Roman" w:cs="Times New Roman"/>
          <w:sz w:val="28"/>
        </w:rPr>
        <w:t>,</w:t>
      </w:r>
      <w:r w:rsidRPr="00282852">
        <w:rPr>
          <w:rFonts w:ascii="Times New Roman" w:eastAsia="Calibri" w:hAnsi="Times New Roman" w:cs="Times New Roman"/>
          <w:sz w:val="28"/>
        </w:rPr>
        <w:t xml:space="preserve"> третья глава носит рекомендательный характер для данного предприятия.</w:t>
      </w:r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Цели и задачи, поставленные перед написанием данной курсовой работы, были полностью достигнуты и освещены. А именно:</w:t>
      </w:r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- рассмотрены понятие денежных средств, основных расчетных операций, их документальное оформление и отражение на счетах бухгалтерского учета;</w:t>
      </w:r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- даны рекомендации по совершенствованию учета денежных средств предприятия.</w:t>
      </w:r>
    </w:p>
    <w:p w:rsidR="00282852" w:rsidRDefault="0028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852" w:rsidRPr="00282852" w:rsidRDefault="00282852" w:rsidP="00282852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1" w:name="_Toc462645929"/>
      <w:r w:rsidRPr="00282852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список используемой литературы</w:t>
      </w:r>
      <w:bookmarkEnd w:id="1"/>
    </w:p>
    <w:p w:rsidR="00282852" w:rsidRPr="00282852" w:rsidRDefault="00282852" w:rsidP="002828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82852" w:rsidRPr="00282852" w:rsidRDefault="00282852" w:rsidP="00282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bCs/>
          <w:sz w:val="28"/>
        </w:rPr>
        <w:t>Закон Республики Казахстан от 28 февраля 2007 года № 234-III «О бухгалтерском учете и финансовой отчетности» (с изменениями и дополнениями по состоянию на 09.04.2016 г.)</w:t>
      </w:r>
    </w:p>
    <w:p w:rsidR="00282852" w:rsidRPr="00282852" w:rsidRDefault="00282852" w:rsidP="00282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 xml:space="preserve">Сулейманова, Е.В. Бухгалтерский финансовый учет: Учебное пособие / Е.В. Сулейманова, В.В. </w:t>
      </w:r>
      <w:proofErr w:type="spellStart"/>
      <w:r w:rsidRPr="00282852">
        <w:rPr>
          <w:rFonts w:ascii="Times New Roman" w:eastAsia="Calibri" w:hAnsi="Times New Roman" w:cs="Times New Roman"/>
          <w:sz w:val="28"/>
        </w:rPr>
        <w:t>Хисамудинов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. - М.: </w:t>
      </w:r>
      <w:proofErr w:type="spellStart"/>
      <w:r w:rsidRPr="00282852">
        <w:rPr>
          <w:rFonts w:ascii="Times New Roman" w:eastAsia="Calibri" w:hAnsi="Times New Roman" w:cs="Times New Roman"/>
          <w:sz w:val="28"/>
        </w:rPr>
        <w:t>ФиС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>, ИНФРА-М, 2011. - 192 c.</w:t>
      </w:r>
    </w:p>
    <w:p w:rsidR="00282852" w:rsidRPr="00282852" w:rsidRDefault="00282852" w:rsidP="00282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2852">
        <w:rPr>
          <w:rFonts w:ascii="Times New Roman" w:eastAsia="Calibri" w:hAnsi="Times New Roman" w:cs="Times New Roman"/>
          <w:sz w:val="28"/>
        </w:rPr>
        <w:t>Нурсеитов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 Э.О. Бухгалтерский учет в организациях. Учебное пособие. – Алматы, ТОО «Издательство </w:t>
      </w:r>
      <w:r w:rsidRPr="00282852">
        <w:rPr>
          <w:rFonts w:ascii="Times New Roman" w:eastAsia="Calibri" w:hAnsi="Times New Roman" w:cs="Times New Roman"/>
          <w:sz w:val="28"/>
          <w:lang w:val="en-US"/>
        </w:rPr>
        <w:t>LEM</w:t>
      </w:r>
      <w:r w:rsidRPr="00282852">
        <w:rPr>
          <w:rFonts w:ascii="Times New Roman" w:eastAsia="Calibri" w:hAnsi="Times New Roman" w:cs="Times New Roman"/>
          <w:sz w:val="28"/>
        </w:rPr>
        <w:t>», 2009. – 444 с.</w:t>
      </w:r>
    </w:p>
    <w:p w:rsidR="00282852" w:rsidRPr="00282852" w:rsidRDefault="00282852" w:rsidP="00282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2852">
        <w:rPr>
          <w:rFonts w:ascii="Times New Roman" w:eastAsia="Calibri" w:hAnsi="Times New Roman" w:cs="Times New Roman"/>
          <w:sz w:val="28"/>
        </w:rPr>
        <w:t>Анциферова, И.В. Бухгалтерский финансовый учет. Практикум / И.В. Анциферова. - М.: Дашков и К, 2012. - 368 c.</w:t>
      </w:r>
    </w:p>
    <w:p w:rsidR="00282852" w:rsidRPr="00282852" w:rsidRDefault="00282852" w:rsidP="0028285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2852">
        <w:rPr>
          <w:rFonts w:ascii="Times New Roman" w:eastAsia="Calibri" w:hAnsi="Times New Roman" w:cs="Times New Roman"/>
          <w:sz w:val="28"/>
        </w:rPr>
        <w:t>Радостовец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 В.К., </w:t>
      </w:r>
      <w:proofErr w:type="spellStart"/>
      <w:r w:rsidRPr="00282852">
        <w:rPr>
          <w:rFonts w:ascii="Times New Roman" w:eastAsia="Calibri" w:hAnsi="Times New Roman" w:cs="Times New Roman"/>
          <w:sz w:val="28"/>
        </w:rPr>
        <w:t>Радостовец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 В.В., Шмидт О.И. Бухгалтерский учет на предприятии: изд.3, доп. И </w:t>
      </w:r>
      <w:proofErr w:type="spellStart"/>
      <w:r w:rsidRPr="00282852">
        <w:rPr>
          <w:rFonts w:ascii="Times New Roman" w:eastAsia="Calibri" w:hAnsi="Times New Roman" w:cs="Times New Roman"/>
          <w:sz w:val="28"/>
        </w:rPr>
        <w:t>перераб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. – Алматы: </w:t>
      </w:r>
      <w:proofErr w:type="spellStart"/>
      <w:r w:rsidRPr="00282852">
        <w:rPr>
          <w:rFonts w:ascii="Times New Roman" w:eastAsia="Calibri" w:hAnsi="Times New Roman" w:cs="Times New Roman"/>
          <w:sz w:val="28"/>
        </w:rPr>
        <w:t>Центраудит</w:t>
      </w:r>
      <w:proofErr w:type="spellEnd"/>
      <w:r w:rsidRPr="00282852">
        <w:rPr>
          <w:rFonts w:ascii="Times New Roman" w:eastAsia="Calibri" w:hAnsi="Times New Roman" w:cs="Times New Roman"/>
          <w:sz w:val="28"/>
        </w:rPr>
        <w:t xml:space="preserve"> – Казахстан, 2002.</w:t>
      </w:r>
    </w:p>
    <w:p w:rsidR="00282852" w:rsidRPr="00282852" w:rsidRDefault="00282852" w:rsidP="0028285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82852" w:rsidRPr="002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DE9"/>
    <w:multiLevelType w:val="hybridMultilevel"/>
    <w:tmpl w:val="35AC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9"/>
    <w:rsid w:val="00282852"/>
    <w:rsid w:val="008D0279"/>
    <w:rsid w:val="008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311"/>
  <w15:chartTrackingRefBased/>
  <w15:docId w15:val="{20AE7029-6F3C-4BF0-80BA-C843C02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8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52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28285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2852"/>
    <w:pPr>
      <w:spacing w:after="1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282852"/>
    <w:pPr>
      <w:spacing w:after="100" w:line="360" w:lineRule="auto"/>
      <w:ind w:left="280"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2019-01-10T08:50:00Z</dcterms:created>
  <dcterms:modified xsi:type="dcterms:W3CDTF">2019-01-10T08:52:00Z</dcterms:modified>
</cp:coreProperties>
</file>