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3A" w:rsidRDefault="00FF55AE" w:rsidP="00FF55A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F55AE">
        <w:rPr>
          <w:rFonts w:ascii="Times New Roman" w:hAnsi="Times New Roman" w:cs="Times New Roman"/>
        </w:rPr>
        <w:t>Кр</w:t>
      </w:r>
      <w:proofErr w:type="spellEnd"/>
      <w:r w:rsidRPr="00FF55AE">
        <w:rPr>
          <w:rFonts w:ascii="Times New Roman" w:hAnsi="Times New Roman" w:cs="Times New Roman"/>
        </w:rPr>
        <w:t>_</w:t>
      </w:r>
      <w:r w:rsidRPr="00FF55AE">
        <w:rPr>
          <w:rFonts w:ascii="Times New Roman" w:hAnsi="Times New Roman" w:cs="Times New Roman"/>
          <w:sz w:val="28"/>
          <w:szCs w:val="28"/>
        </w:rPr>
        <w:t xml:space="preserve"> Затраты производства</w:t>
      </w:r>
    </w:p>
    <w:p w:rsidR="00FF55AE" w:rsidRDefault="00FF55AE" w:rsidP="00FF55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Стр-29</w:t>
      </w:r>
    </w:p>
    <w:sdt>
      <w:sdtPr>
        <w:rPr>
          <w:rFonts w:asciiTheme="minorHAnsi" w:eastAsiaTheme="minorHAnsi" w:hAnsiTheme="minorHAnsi" w:cstheme="minorBidi"/>
          <w:b/>
          <w:bCs w:val="0"/>
          <w:color w:val="auto"/>
          <w:sz w:val="22"/>
          <w:szCs w:val="22"/>
          <w:lang w:eastAsia="en-US"/>
        </w:rPr>
        <w:id w:val="133142055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FF55AE" w:rsidRPr="00D9361E" w:rsidRDefault="00FF55AE" w:rsidP="00FF55AE">
          <w:pPr>
            <w:pStyle w:val="a3"/>
            <w:spacing w:before="0" w:line="240" w:lineRule="auto"/>
            <w:ind w:right="566"/>
            <w:rPr>
              <w:rFonts w:ascii="Times New Roman" w:hAnsi="Times New Roman" w:cs="Times New Roman"/>
            </w:rPr>
          </w:pPr>
        </w:p>
        <w:p w:rsidR="00FF55AE" w:rsidRPr="00D9361E" w:rsidRDefault="00FF55AE" w:rsidP="00FF55AE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D9361E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D9361E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D9361E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73198682" w:history="1">
            <w:r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</w:hyperlink>
        </w:p>
        <w:p w:rsidR="00FF55AE" w:rsidRPr="00D9361E" w:rsidRDefault="00DC2966" w:rsidP="00FF55AE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83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 Теоретические основы затрат производства предприятия</w:t>
            </w:r>
          </w:hyperlink>
        </w:p>
        <w:p w:rsidR="00FF55AE" w:rsidRPr="00D9361E" w:rsidRDefault="00DC2966" w:rsidP="00FF55AE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84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 Основные понятия в области управления затратами</w:t>
            </w:r>
          </w:hyperlink>
        </w:p>
        <w:p w:rsidR="00FF55AE" w:rsidRPr="00D9361E" w:rsidRDefault="00DC2966" w:rsidP="00FF55AE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85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 Методика анализа затрат и их минимизация для повышения эффективности деятельности предприятия</w:t>
            </w:r>
          </w:hyperlink>
        </w:p>
        <w:p w:rsidR="00FF55AE" w:rsidRPr="00D9361E" w:rsidRDefault="00DC2966" w:rsidP="00FF55AE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86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 xml:space="preserve">2 Анализ затрат и пути их минимизации на примере ТОО </w:t>
            </w:r>
          </w:hyperlink>
          <w:r w:rsidR="00FF55AE" w:rsidRPr="00D9361E"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  <w:t xml:space="preserve"> </w:t>
          </w:r>
        </w:p>
        <w:p w:rsidR="00FF55AE" w:rsidRPr="00D9361E" w:rsidRDefault="00DC2966" w:rsidP="00FF55AE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87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2.1 Технико-экономическая характеристика деятельности предприятия</w:t>
            </w:r>
          </w:hyperlink>
        </w:p>
        <w:p w:rsidR="00FF55AE" w:rsidRPr="00D9361E" w:rsidRDefault="00DC2966" w:rsidP="00FF55AE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88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2.2 Экономический анализ затрат предприятия</w:t>
            </w:r>
          </w:hyperlink>
        </w:p>
        <w:p w:rsidR="00FF55AE" w:rsidRPr="00D9361E" w:rsidRDefault="00DC2966" w:rsidP="00FF55AE">
          <w:pPr>
            <w:pStyle w:val="2"/>
            <w:tabs>
              <w:tab w:val="right" w:leader="dot" w:pos="9628"/>
            </w:tabs>
            <w:spacing w:after="0" w:line="240" w:lineRule="auto"/>
            <w:ind w:left="0"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89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2.3 Предложения по снижению затрат на предприятия</w:t>
            </w:r>
          </w:hyperlink>
        </w:p>
        <w:p w:rsidR="00FF55AE" w:rsidRPr="00D9361E" w:rsidRDefault="00DC2966" w:rsidP="00FF55AE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90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</w:hyperlink>
        </w:p>
        <w:p w:rsidR="00FF55AE" w:rsidRPr="00D9361E" w:rsidRDefault="00DC2966" w:rsidP="00FF55AE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473198691" w:history="1">
            <w:r w:rsidR="00FF55AE" w:rsidRPr="00D9361E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Список использованной литературы</w:t>
            </w:r>
          </w:hyperlink>
        </w:p>
        <w:p w:rsidR="00FF55AE" w:rsidRPr="00D9361E" w:rsidRDefault="00FF55AE" w:rsidP="00FF55AE">
          <w:pPr>
            <w:pStyle w:val="11"/>
            <w:tabs>
              <w:tab w:val="right" w:leader="dot" w:pos="9628"/>
            </w:tabs>
            <w:spacing w:after="0" w:line="240" w:lineRule="auto"/>
            <w:ind w:right="566"/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</w:p>
        <w:p w:rsidR="00FF55AE" w:rsidRDefault="00FF55AE" w:rsidP="00FF55AE">
          <w:pPr>
            <w:spacing w:after="0" w:line="240" w:lineRule="auto"/>
            <w:ind w:right="566"/>
          </w:pPr>
          <w:r w:rsidRPr="00D9361E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91FD3" w:rsidRDefault="00F91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1FD3" w:rsidRPr="00F91FD3" w:rsidRDefault="00F91FD3" w:rsidP="00F91FD3">
      <w:pPr>
        <w:keepNext/>
        <w:keepLines/>
        <w:spacing w:after="0" w:line="240" w:lineRule="auto"/>
        <w:ind w:firstLine="244"/>
        <w:jc w:val="both"/>
        <w:outlineLvl w:val="0"/>
        <w:rPr>
          <w:rFonts w:ascii="Times New Roman" w:eastAsia="Times New Roman" w:hAnsi="Times New Roman" w:cs="Times New Roman"/>
          <w:bCs/>
          <w:noProof/>
          <w:sz w:val="28"/>
          <w:szCs w:val="28"/>
        </w:rPr>
      </w:pPr>
      <w:bookmarkStart w:id="0" w:name="_Toc473198690"/>
      <w:r w:rsidRPr="00F91FD3">
        <w:rPr>
          <w:rFonts w:ascii="Times New Roman" w:eastAsia="Times New Roman" w:hAnsi="Times New Roman" w:cs="Times New Roman"/>
          <w:bCs/>
          <w:noProof/>
          <w:sz w:val="28"/>
          <w:szCs w:val="28"/>
        </w:rPr>
        <w:lastRenderedPageBreak/>
        <w:t>Заключение</w:t>
      </w:r>
      <w:bookmarkEnd w:id="0"/>
    </w:p>
    <w:p w:rsidR="00F91FD3" w:rsidRPr="00F91FD3" w:rsidRDefault="00F91FD3" w:rsidP="00F91FD3">
      <w:pPr>
        <w:widowControl w:val="0"/>
        <w:tabs>
          <w:tab w:val="left" w:pos="80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</w:pPr>
    </w:p>
    <w:p w:rsidR="00F91FD3" w:rsidRPr="00F91FD3" w:rsidRDefault="00F91FD3" w:rsidP="00F91FD3">
      <w:pPr>
        <w:widowControl w:val="0"/>
        <w:tabs>
          <w:tab w:val="left" w:pos="426"/>
        </w:tabs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FD3"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  <w:t xml:space="preserve">Проведенное исследование убедило в многоаспектности темы курсовой работы. </w:t>
      </w:r>
      <w:r w:rsidRPr="00F9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исследования состояла в </w:t>
      </w:r>
      <w:r w:rsidRPr="00F91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исследовании затрат и направлениях их минимизации на предприятии</w:t>
      </w:r>
      <w:r w:rsidRPr="00F91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F91FD3" w:rsidRPr="00F91FD3" w:rsidRDefault="00F91FD3" w:rsidP="00F91FD3">
      <w:pPr>
        <w:widowControl w:val="0"/>
        <w:tabs>
          <w:tab w:val="left" w:pos="426"/>
        </w:tabs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цель была реализована путем решения ряда задач, в результате чего были сформулированы основные выводы по исследованию.</w:t>
      </w:r>
    </w:p>
    <w:p w:rsidR="00F91FD3" w:rsidRPr="00F91FD3" w:rsidRDefault="00F91FD3" w:rsidP="00F91FD3">
      <w:pPr>
        <w:widowControl w:val="0"/>
        <w:tabs>
          <w:tab w:val="left" w:pos="426"/>
        </w:tabs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F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первой главе был проведен анализ теоретических аспектов затрат предприятия, который позволил заключить, что:</w:t>
      </w:r>
    </w:p>
    <w:p w:rsidR="00F91FD3" w:rsidRPr="00F91FD3" w:rsidRDefault="00F91FD3" w:rsidP="00F91FD3">
      <w:pPr>
        <w:widowControl w:val="0"/>
        <w:tabs>
          <w:tab w:val="left" w:pos="426"/>
        </w:tabs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с позиции эффективности деятельности предприятия, т.е. с позиции соотношения полученного экономического эффекта с затраченными ресурсами на достижение этого результата, оптимизация затрат представляет собой процесс, включающий в себя ряд последовательных этапов: исследование и анализ уровня затрат, формирование выводов об оптимальности или </w:t>
      </w:r>
      <w:proofErr w:type="spellStart"/>
      <w:r w:rsidRPr="00F91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неоптимальности</w:t>
      </w:r>
      <w:proofErr w:type="spellEnd"/>
      <w:r w:rsidRPr="00F91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уровня затрат и передача информации лицу, принимающему решение, поиск решения по оптимизации затрат, выбор варианта (принятие управленческого решения), внедрение решения по оптимизации затрат и контроль эффективности управленческого решения;</w:t>
      </w:r>
    </w:p>
    <w:p w:rsidR="00F91FD3" w:rsidRPr="00F91FD3" w:rsidRDefault="00F91FD3" w:rsidP="00F91FD3">
      <w:pPr>
        <w:widowControl w:val="0"/>
        <w:tabs>
          <w:tab w:val="left" w:pos="426"/>
        </w:tabs>
        <w:spacing w:after="0" w:line="240" w:lineRule="auto"/>
        <w:ind w:firstLine="24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F91F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процесс оптимизации затрат является зацикленным (повторяющимся) процессом до тех пор, пока менеджера либо собственника бизнеса не устраивает соотношение достигнутого экономического эффекта с затратами на его достижение.</w:t>
      </w:r>
    </w:p>
    <w:p w:rsidR="00F91FD3" w:rsidRDefault="00F91F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F91FD3" w:rsidRPr="00F91FD3" w:rsidRDefault="00F91FD3" w:rsidP="00F91FD3">
      <w:pPr>
        <w:keepNext/>
        <w:keepLines/>
        <w:spacing w:after="0" w:line="240" w:lineRule="auto"/>
        <w:ind w:firstLine="244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_Toc473198691"/>
      <w:r w:rsidRPr="00F91FD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Список использованной литературы</w:t>
      </w:r>
      <w:bookmarkEnd w:id="1"/>
    </w:p>
    <w:p w:rsidR="00F91FD3" w:rsidRPr="00F91FD3" w:rsidRDefault="00F91FD3" w:rsidP="00F91FD3">
      <w:pPr>
        <w:spacing w:after="0" w:line="240" w:lineRule="auto"/>
        <w:ind w:firstLine="244"/>
        <w:rPr>
          <w:rFonts w:ascii="Calibri" w:eastAsia="Calibri" w:hAnsi="Calibri" w:cs="Times New Roman"/>
          <w:sz w:val="28"/>
          <w:szCs w:val="28"/>
        </w:rPr>
      </w:pPr>
    </w:p>
    <w:p w:rsidR="00F91FD3" w:rsidRPr="00F91FD3" w:rsidRDefault="00F91FD3" w:rsidP="00F91FD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bookmarkStart w:id="2" w:name="_GoBack"/>
      <w:proofErr w:type="spellStart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Нурсеитов</w:t>
      </w:r>
      <w:proofErr w:type="spellEnd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Э.О. Бухгалтерский учет в организациях/ Учебное </w:t>
      </w:r>
      <w:proofErr w:type="gramStart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пособие.-</w:t>
      </w:r>
      <w:proofErr w:type="gramEnd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Алматы, 2012.-472с.</w:t>
      </w:r>
    </w:p>
    <w:p w:rsidR="00F91FD3" w:rsidRPr="00F91FD3" w:rsidRDefault="00F91FD3" w:rsidP="00F91FD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Вахрушина М.А. Бухгалтерский управленческий учет. – Москва: ЗАО </w:t>
      </w:r>
      <w:proofErr w:type="spellStart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Финстатинформ</w:t>
      </w:r>
      <w:proofErr w:type="spellEnd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. -</w:t>
      </w:r>
      <w:proofErr w:type="gramStart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2011.-</w:t>
      </w:r>
      <w:proofErr w:type="gramEnd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365с.</w:t>
      </w:r>
    </w:p>
    <w:p w:rsidR="00F91FD3" w:rsidRPr="00F91FD3" w:rsidRDefault="00F91FD3" w:rsidP="00F91FD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Солдатов В. Технология оптимизации себестоимости (затрат ресурсов)// </w:t>
      </w:r>
      <w:hyperlink r:id="rId5" w:history="1">
        <w:r w:rsidRPr="00F91FD3">
          <w:rPr>
            <w:rFonts w:ascii="Times New Roman" w:eastAsia="Calibri" w:hAnsi="Times New Roman" w:cs="Times New Roman"/>
            <w:color w:val="000000"/>
            <w:spacing w:val="-4"/>
            <w:sz w:val="28"/>
            <w:szCs w:val="28"/>
          </w:rPr>
          <w:t>http://www.finansy.ru/</w:t>
        </w:r>
      </w:hyperlink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статьи по экономике предприятия, от 23.12.2010 г.</w:t>
      </w:r>
    </w:p>
    <w:p w:rsidR="00F91FD3" w:rsidRPr="00F91FD3" w:rsidRDefault="00F91FD3" w:rsidP="00F91FD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</w:pPr>
      <w:proofErr w:type="spellStart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>Симионов</w:t>
      </w:r>
      <w:proofErr w:type="spellEnd"/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Р.Ю. Анализ расходов и себестоимости продукции и резервов их снижения// Аудит и финансовый анализ, №2, 2009.</w:t>
      </w:r>
    </w:p>
    <w:p w:rsidR="00F91FD3" w:rsidRPr="00F91FD3" w:rsidRDefault="00F91FD3" w:rsidP="00F91FD3">
      <w:pPr>
        <w:widowControl w:val="0"/>
        <w:numPr>
          <w:ilvl w:val="0"/>
          <w:numId w:val="1"/>
        </w:numPr>
        <w:tabs>
          <w:tab w:val="left" w:pos="1080"/>
        </w:tabs>
        <w:spacing w:after="0" w:line="240" w:lineRule="auto"/>
        <w:ind w:firstLine="244"/>
        <w:jc w:val="both"/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</w:pPr>
      <w:r w:rsidRPr="00F91FD3">
        <w:rPr>
          <w:rFonts w:ascii="Times New Roman" w:eastAsia="Calibri" w:hAnsi="Times New Roman" w:cs="Times New Roman"/>
          <w:color w:val="000000"/>
          <w:spacing w:val="-4"/>
          <w:sz w:val="28"/>
          <w:szCs w:val="28"/>
        </w:rPr>
        <w:t xml:space="preserve"> </w:t>
      </w:r>
      <w:r w:rsidRPr="00F91FD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Солдатов В. Технология оптимизации себестоимости (затрат ресурсов)// </w:t>
      </w:r>
      <w:hyperlink r:id="rId6" w:history="1">
        <w:r w:rsidRPr="00F91FD3">
          <w:rPr>
            <w:rFonts w:ascii="Times New Roman" w:eastAsia="Calibri" w:hAnsi="Times New Roman" w:cs="Times New Roman"/>
            <w:color w:val="000000"/>
            <w:spacing w:val="-4"/>
            <w:sz w:val="28"/>
            <w:szCs w:val="28"/>
          </w:rPr>
          <w:t>http://www.finansy.ru/</w:t>
        </w:r>
      </w:hyperlink>
      <w:r w:rsidRPr="00F91FD3">
        <w:rPr>
          <w:rFonts w:ascii="Times New Roman" w:eastAsia="Calibri" w:hAnsi="Times New Roman" w:cs="Times New Roman"/>
          <w:bCs/>
          <w:color w:val="000000"/>
          <w:spacing w:val="-4"/>
          <w:sz w:val="28"/>
          <w:szCs w:val="28"/>
        </w:rPr>
        <w:t xml:space="preserve"> статьи по экономике предприятия, от 23.12.2010 г.</w:t>
      </w:r>
    </w:p>
    <w:bookmarkEnd w:id="2"/>
    <w:p w:rsidR="00FF55AE" w:rsidRPr="00FF55AE" w:rsidRDefault="00FF55AE" w:rsidP="00FF55AE">
      <w:pPr>
        <w:rPr>
          <w:rFonts w:ascii="Times New Roman" w:hAnsi="Times New Roman" w:cs="Times New Roman"/>
        </w:rPr>
      </w:pPr>
    </w:p>
    <w:sectPr w:rsidR="00FF55AE" w:rsidRPr="00FF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6902"/>
    <w:multiLevelType w:val="hybridMultilevel"/>
    <w:tmpl w:val="82FC859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B3D"/>
    <w:rsid w:val="002B403A"/>
    <w:rsid w:val="00DC2966"/>
    <w:rsid w:val="00F91FD3"/>
    <w:rsid w:val="00FC5B3D"/>
    <w:rsid w:val="00F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9CBE8"/>
  <w15:chartTrackingRefBased/>
  <w15:docId w15:val="{B0A8DEA7-12A3-4E83-9A14-FEA99836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55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55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semiHidden/>
    <w:unhideWhenUsed/>
    <w:qFormat/>
    <w:rsid w:val="00FF55AE"/>
    <w:pPr>
      <w:spacing w:before="480" w:line="276" w:lineRule="auto"/>
      <w:outlineLvl w:val="9"/>
    </w:pPr>
    <w:rPr>
      <w:bCs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FF55AE"/>
    <w:pPr>
      <w:spacing w:after="100" w:line="276" w:lineRule="auto"/>
    </w:pPr>
  </w:style>
  <w:style w:type="paragraph" w:styleId="2">
    <w:name w:val="toc 2"/>
    <w:basedOn w:val="a"/>
    <w:next w:val="a"/>
    <w:autoRedefine/>
    <w:uiPriority w:val="39"/>
    <w:unhideWhenUsed/>
    <w:rsid w:val="00FF55AE"/>
    <w:pPr>
      <w:spacing w:after="100" w:line="276" w:lineRule="auto"/>
      <w:ind w:left="220"/>
    </w:pPr>
  </w:style>
  <w:style w:type="character" w:styleId="a4">
    <w:name w:val="Hyperlink"/>
    <w:basedOn w:val="a0"/>
    <w:uiPriority w:val="99"/>
    <w:unhideWhenUsed/>
    <w:rsid w:val="00FF55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inansy.ru/" TargetMode="External"/><Relationship Id="rId5" Type="http://schemas.openxmlformats.org/officeDocument/2006/relationships/hyperlink" Target="http://www.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4</cp:revision>
  <dcterms:created xsi:type="dcterms:W3CDTF">2019-01-10T07:41:00Z</dcterms:created>
  <dcterms:modified xsi:type="dcterms:W3CDTF">2019-01-23T07:32:00Z</dcterms:modified>
</cp:coreProperties>
</file>