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4D" w:rsidRDefault="0093324D" w:rsidP="0093324D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332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Макроэкономическое равновесие и реакция экономики на его нарушение</w:t>
      </w:r>
    </w:p>
    <w:p w:rsidR="0093324D" w:rsidRDefault="0093324D" w:rsidP="0093324D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3324D" w:rsidRDefault="0093324D" w:rsidP="0093324D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3324D" w:rsidRPr="0093324D" w:rsidRDefault="0093324D" w:rsidP="0093324D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332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</w:t>
      </w:r>
    </w:p>
    <w:p w:rsidR="0093324D" w:rsidRPr="0093324D" w:rsidRDefault="0093324D" w:rsidP="009332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24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Введение</w:t>
      </w:r>
    </w:p>
    <w:p w:rsidR="0093324D" w:rsidRPr="0093324D" w:rsidRDefault="0093324D" w:rsidP="009332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24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 ПОНЯТИЕ И ВИДЫ МАКРОЭКОНОМИЧЕСКОГО РАВНОВЕСИЯ</w:t>
      </w:r>
    </w:p>
    <w:p w:rsidR="0093324D" w:rsidRPr="0093324D" w:rsidRDefault="0093324D" w:rsidP="009332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Понятие  макроэкономического равновесия в закрытой и открытой экономике</w:t>
      </w:r>
    </w:p>
    <w:p w:rsidR="0093324D" w:rsidRPr="0093324D" w:rsidRDefault="0093324D" w:rsidP="009332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Виды макроэкономического равновесия</w:t>
      </w:r>
    </w:p>
    <w:p w:rsidR="0093324D" w:rsidRPr="0093324D" w:rsidRDefault="0093324D" w:rsidP="009332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Макроэкономическое равновесие на товарном и денежном  рынке. Макроэкономическое равновесие на денежном рынке</w:t>
      </w:r>
    </w:p>
    <w:p w:rsidR="0093324D" w:rsidRPr="0093324D" w:rsidRDefault="0093324D" w:rsidP="009332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24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 АНАЛИЗ МАКРОЭКОНОМИЧЕСКИХ ПОКАЗАТЕЛЕЙ МОДЕЛЕЙ ОТКРЫТОЙ И ЗАКРЫТОЙ ЭКОНОМИКИ</w:t>
      </w:r>
    </w:p>
    <w:p w:rsidR="0093324D" w:rsidRPr="0093324D" w:rsidRDefault="0093324D" w:rsidP="009332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 Расчет национального дохода в закрытой экономике</w:t>
      </w:r>
    </w:p>
    <w:p w:rsidR="0093324D" w:rsidRPr="0093324D" w:rsidRDefault="0093324D" w:rsidP="009332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Макроэкономические показатели модели открытой экономики</w:t>
      </w:r>
    </w:p>
    <w:p w:rsidR="0093324D" w:rsidRPr="0093324D" w:rsidRDefault="0093324D" w:rsidP="009332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24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 РЕАКЦИЯ ЭКОНОМИКИ РЕСПУБЛИКИ КАЗАХСТАН НА НАРУШЕНИЕ МАКРОЭКОНОМИЧЕСКОГО РАВНОВЕСИЯ</w:t>
      </w:r>
    </w:p>
    <w:p w:rsidR="0093324D" w:rsidRPr="0093324D" w:rsidRDefault="0093324D" w:rsidP="009332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24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93324D" w:rsidRPr="0093324D" w:rsidRDefault="0093324D" w:rsidP="009332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24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Список использованных источников</w:t>
      </w:r>
    </w:p>
    <w:p w:rsidR="0093324D" w:rsidRDefault="00933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3324D" w:rsidRPr="0093324D" w:rsidRDefault="0093324D" w:rsidP="00933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24D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93324D" w:rsidRPr="0093324D" w:rsidRDefault="0093324D" w:rsidP="00933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24D" w:rsidRPr="0093324D" w:rsidRDefault="0093324D" w:rsidP="00933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24D">
        <w:rPr>
          <w:rFonts w:ascii="Times New Roman" w:hAnsi="Times New Roman" w:cs="Times New Roman"/>
          <w:sz w:val="28"/>
          <w:szCs w:val="28"/>
        </w:rPr>
        <w:t>1.</w:t>
      </w:r>
      <w:r w:rsidRPr="0093324D">
        <w:rPr>
          <w:rFonts w:ascii="Times New Roman" w:hAnsi="Times New Roman" w:cs="Times New Roman"/>
          <w:sz w:val="28"/>
          <w:szCs w:val="28"/>
        </w:rPr>
        <w:tab/>
        <w:t>Макроэкономика, 3 изд. – СПБ.: Питер, 2005. (Учебник для вузов)</w:t>
      </w:r>
    </w:p>
    <w:p w:rsidR="0093324D" w:rsidRPr="0093324D" w:rsidRDefault="0093324D" w:rsidP="00933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24D">
        <w:rPr>
          <w:rFonts w:ascii="Times New Roman" w:hAnsi="Times New Roman" w:cs="Times New Roman"/>
          <w:sz w:val="28"/>
          <w:szCs w:val="28"/>
        </w:rPr>
        <w:t>2.</w:t>
      </w:r>
      <w:r w:rsidRPr="0093324D">
        <w:rPr>
          <w:rFonts w:ascii="Times New Roman" w:hAnsi="Times New Roman" w:cs="Times New Roman"/>
          <w:sz w:val="28"/>
          <w:szCs w:val="28"/>
        </w:rPr>
        <w:tab/>
        <w:t xml:space="preserve">Борисов Е.Ф. «Экономическая теория», учебник, Москва: Юристъ,1999 </w:t>
      </w:r>
    </w:p>
    <w:p w:rsidR="0093324D" w:rsidRPr="0093324D" w:rsidRDefault="0093324D" w:rsidP="00933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24D">
        <w:rPr>
          <w:rFonts w:ascii="Times New Roman" w:hAnsi="Times New Roman" w:cs="Times New Roman"/>
          <w:sz w:val="28"/>
          <w:szCs w:val="28"/>
        </w:rPr>
        <w:t>3.</w:t>
      </w:r>
      <w:r w:rsidRPr="0093324D">
        <w:rPr>
          <w:rFonts w:ascii="Times New Roman" w:hAnsi="Times New Roman" w:cs="Times New Roman"/>
          <w:sz w:val="28"/>
          <w:szCs w:val="28"/>
        </w:rPr>
        <w:tab/>
        <w:t xml:space="preserve">Николаева И.П. Основы экономической теории, Москва, ЮНИТИ, 2001 </w:t>
      </w:r>
    </w:p>
    <w:p w:rsidR="0093324D" w:rsidRPr="0093324D" w:rsidRDefault="0093324D" w:rsidP="00933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24D">
        <w:rPr>
          <w:rFonts w:ascii="Times New Roman" w:hAnsi="Times New Roman" w:cs="Times New Roman"/>
          <w:sz w:val="28"/>
          <w:szCs w:val="28"/>
        </w:rPr>
        <w:t>4.</w:t>
      </w:r>
      <w:r w:rsidRPr="0093324D">
        <w:rPr>
          <w:rFonts w:ascii="Times New Roman" w:hAnsi="Times New Roman" w:cs="Times New Roman"/>
          <w:sz w:val="28"/>
          <w:szCs w:val="28"/>
        </w:rPr>
        <w:tab/>
        <w:t>Фишер С., Дорнбуш Р., Шмалензи Р- Экономика. - М., 1999. Гл. 1.352с.</w:t>
      </w:r>
    </w:p>
    <w:p w:rsidR="0093324D" w:rsidRPr="0093324D" w:rsidRDefault="0093324D" w:rsidP="00933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24D">
        <w:rPr>
          <w:rFonts w:ascii="Times New Roman" w:hAnsi="Times New Roman" w:cs="Times New Roman"/>
          <w:sz w:val="28"/>
          <w:szCs w:val="28"/>
        </w:rPr>
        <w:t>5.</w:t>
      </w:r>
      <w:r w:rsidRPr="0093324D">
        <w:rPr>
          <w:rFonts w:ascii="Times New Roman" w:hAnsi="Times New Roman" w:cs="Times New Roman"/>
          <w:sz w:val="28"/>
          <w:szCs w:val="28"/>
        </w:rPr>
        <w:tab/>
        <w:t>Раджабова З.К. Мировая экономика: Учебник. 2-е изд., перераб. и доп.- М.: ИНФРА-М, 2002</w:t>
      </w:r>
    </w:p>
    <w:p w:rsidR="0093324D" w:rsidRPr="0093324D" w:rsidRDefault="0093324D" w:rsidP="00933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24D">
        <w:rPr>
          <w:rFonts w:ascii="Times New Roman" w:hAnsi="Times New Roman" w:cs="Times New Roman"/>
          <w:sz w:val="28"/>
          <w:szCs w:val="28"/>
        </w:rPr>
        <w:t>6.</w:t>
      </w:r>
      <w:r w:rsidRPr="0093324D">
        <w:rPr>
          <w:rFonts w:ascii="Times New Roman" w:hAnsi="Times New Roman" w:cs="Times New Roman"/>
          <w:sz w:val="28"/>
          <w:szCs w:val="28"/>
        </w:rPr>
        <w:tab/>
        <w:t>Курс экономической теории: учебник под ред. М. Н. Чепурина– Киров: «АСА», 2006г., 5-ое доп. и перераб. изд. – 412с.</w:t>
      </w:r>
    </w:p>
    <w:p w:rsidR="0093324D" w:rsidRPr="0093324D" w:rsidRDefault="0093324D" w:rsidP="00933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24D">
        <w:rPr>
          <w:rFonts w:ascii="Times New Roman" w:hAnsi="Times New Roman" w:cs="Times New Roman"/>
          <w:sz w:val="28"/>
          <w:szCs w:val="28"/>
        </w:rPr>
        <w:t>7.</w:t>
      </w:r>
      <w:r w:rsidRPr="0093324D">
        <w:rPr>
          <w:rFonts w:ascii="Times New Roman" w:hAnsi="Times New Roman" w:cs="Times New Roman"/>
          <w:sz w:val="28"/>
          <w:szCs w:val="28"/>
        </w:rPr>
        <w:tab/>
        <w:t>Кулахметова А. Актуальные вопросы переходной экономики Казахстана в условиях глобализации, Алматы, 2002</w:t>
      </w:r>
    </w:p>
    <w:p w:rsidR="0093324D" w:rsidRPr="0093324D" w:rsidRDefault="0093324D" w:rsidP="00933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24D">
        <w:rPr>
          <w:rFonts w:ascii="Times New Roman" w:hAnsi="Times New Roman" w:cs="Times New Roman"/>
          <w:sz w:val="28"/>
          <w:szCs w:val="28"/>
        </w:rPr>
        <w:t>8.</w:t>
      </w:r>
      <w:r w:rsidRPr="0093324D">
        <w:rPr>
          <w:rFonts w:ascii="Times New Roman" w:hAnsi="Times New Roman" w:cs="Times New Roman"/>
          <w:sz w:val="28"/>
          <w:szCs w:val="28"/>
        </w:rPr>
        <w:tab/>
        <w:t>Финансово-кредитной системы Республики Казахстан в условиях перехода к рыночной экономике. – Алматы: Гылым, 2004. – 439 с.</w:t>
      </w:r>
    </w:p>
    <w:p w:rsidR="0093324D" w:rsidRPr="0093324D" w:rsidRDefault="0093324D" w:rsidP="00933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24D">
        <w:rPr>
          <w:rFonts w:ascii="Times New Roman" w:hAnsi="Times New Roman" w:cs="Times New Roman"/>
          <w:sz w:val="28"/>
          <w:szCs w:val="28"/>
        </w:rPr>
        <w:t>9.</w:t>
      </w:r>
      <w:r w:rsidRPr="0093324D">
        <w:rPr>
          <w:rFonts w:ascii="Times New Roman" w:hAnsi="Times New Roman" w:cs="Times New Roman"/>
          <w:sz w:val="28"/>
          <w:szCs w:val="28"/>
        </w:rPr>
        <w:tab/>
        <w:t>Любимов Л.Л.,. Липсиц И.В. Основы экономики, М.: Просвещение, 1994 г.</w:t>
      </w:r>
    </w:p>
    <w:p w:rsidR="0093324D" w:rsidRPr="0093324D" w:rsidRDefault="0093324D" w:rsidP="00933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24D">
        <w:rPr>
          <w:rFonts w:ascii="Times New Roman" w:hAnsi="Times New Roman" w:cs="Times New Roman"/>
          <w:sz w:val="28"/>
          <w:szCs w:val="28"/>
        </w:rPr>
        <w:t>10.</w:t>
      </w:r>
      <w:r w:rsidRPr="0093324D">
        <w:rPr>
          <w:rFonts w:ascii="Times New Roman" w:hAnsi="Times New Roman" w:cs="Times New Roman"/>
          <w:sz w:val="28"/>
          <w:szCs w:val="28"/>
        </w:rPr>
        <w:tab/>
        <w:t>Максимова В.Ф., Шишов А.Л. Теория рыночной экономики т.1. ч.2., М.: Соминтэк, 1992г.</w:t>
      </w:r>
    </w:p>
    <w:p w:rsidR="0093324D" w:rsidRPr="0093324D" w:rsidRDefault="0093324D" w:rsidP="00933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24D">
        <w:rPr>
          <w:rFonts w:ascii="Times New Roman" w:hAnsi="Times New Roman" w:cs="Times New Roman"/>
          <w:sz w:val="28"/>
          <w:szCs w:val="28"/>
        </w:rPr>
        <w:t>11.</w:t>
      </w:r>
      <w:r w:rsidRPr="0093324D">
        <w:rPr>
          <w:rFonts w:ascii="Times New Roman" w:hAnsi="Times New Roman" w:cs="Times New Roman"/>
          <w:sz w:val="28"/>
          <w:szCs w:val="28"/>
        </w:rPr>
        <w:tab/>
        <w:t>Общая теория денег и кредита: Учебник / Под ред. Е.Ф. Жукова. – М.: Банки и биржи, ЮНИТИ, 1995</w:t>
      </w:r>
    </w:p>
    <w:p w:rsidR="0093324D" w:rsidRPr="0093324D" w:rsidRDefault="0093324D" w:rsidP="00933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24D">
        <w:rPr>
          <w:rFonts w:ascii="Times New Roman" w:hAnsi="Times New Roman" w:cs="Times New Roman"/>
          <w:sz w:val="28"/>
          <w:szCs w:val="28"/>
        </w:rPr>
        <w:t>12.</w:t>
      </w:r>
      <w:r w:rsidRPr="0093324D">
        <w:rPr>
          <w:rFonts w:ascii="Times New Roman" w:hAnsi="Times New Roman" w:cs="Times New Roman"/>
          <w:sz w:val="28"/>
          <w:szCs w:val="28"/>
        </w:rPr>
        <w:tab/>
        <w:t>Среднесрочная фискальная политика Правительства Республики Казахстан на 2007 – 2009 годы</w:t>
      </w:r>
    </w:p>
    <w:p w:rsidR="0093324D" w:rsidRPr="0093324D" w:rsidRDefault="0093324D" w:rsidP="00933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24D">
        <w:rPr>
          <w:rFonts w:ascii="Times New Roman" w:hAnsi="Times New Roman" w:cs="Times New Roman"/>
          <w:sz w:val="28"/>
          <w:szCs w:val="28"/>
        </w:rPr>
        <w:t>13.</w:t>
      </w:r>
      <w:r w:rsidRPr="0093324D">
        <w:rPr>
          <w:rFonts w:ascii="Times New Roman" w:hAnsi="Times New Roman" w:cs="Times New Roman"/>
          <w:sz w:val="28"/>
          <w:szCs w:val="28"/>
        </w:rPr>
        <w:tab/>
        <w:t>Основные направления денежно-кредитной политики на 2006-2008</w:t>
      </w:r>
    </w:p>
    <w:p w:rsidR="0093324D" w:rsidRPr="0093324D" w:rsidRDefault="0093324D" w:rsidP="00933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24D">
        <w:rPr>
          <w:rFonts w:ascii="Times New Roman" w:hAnsi="Times New Roman" w:cs="Times New Roman"/>
          <w:sz w:val="28"/>
          <w:szCs w:val="28"/>
        </w:rPr>
        <w:t>14.</w:t>
      </w:r>
      <w:r w:rsidRPr="0093324D">
        <w:rPr>
          <w:rFonts w:ascii="Times New Roman" w:hAnsi="Times New Roman" w:cs="Times New Roman"/>
          <w:sz w:val="28"/>
          <w:szCs w:val="28"/>
        </w:rPr>
        <w:tab/>
        <w:t>Лунтовский Г.И., Проблемы денежно-кредитной системы. // Деньги и кредит, №3, 2008 г.</w:t>
      </w:r>
    </w:p>
    <w:p w:rsidR="0093324D" w:rsidRPr="0093324D" w:rsidRDefault="0093324D" w:rsidP="00933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24D">
        <w:rPr>
          <w:rFonts w:ascii="Times New Roman" w:hAnsi="Times New Roman" w:cs="Times New Roman"/>
          <w:sz w:val="28"/>
          <w:szCs w:val="28"/>
        </w:rPr>
        <w:t>15.</w:t>
      </w:r>
      <w:r w:rsidRPr="0093324D">
        <w:rPr>
          <w:rFonts w:ascii="Times New Roman" w:hAnsi="Times New Roman" w:cs="Times New Roman"/>
          <w:sz w:val="28"/>
          <w:szCs w:val="28"/>
        </w:rPr>
        <w:tab/>
        <w:t>Национальная экономическая газета, Информбанк, Деньги, Алматы (статьи за 1998-1999 г.)</w:t>
      </w:r>
    </w:p>
    <w:p w:rsidR="0093324D" w:rsidRPr="0093324D" w:rsidRDefault="0093324D" w:rsidP="00933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24D">
        <w:rPr>
          <w:rFonts w:ascii="Times New Roman" w:hAnsi="Times New Roman" w:cs="Times New Roman"/>
          <w:sz w:val="28"/>
          <w:szCs w:val="28"/>
        </w:rPr>
        <w:t>16.</w:t>
      </w:r>
      <w:r w:rsidRPr="0093324D">
        <w:rPr>
          <w:rFonts w:ascii="Times New Roman" w:hAnsi="Times New Roman" w:cs="Times New Roman"/>
          <w:sz w:val="28"/>
          <w:szCs w:val="28"/>
        </w:rPr>
        <w:tab/>
        <w:t>Курс экономической теории: Учебное пособие / Под ред. А. В. Сидоровича– М.: Изд. «Дело и Сервис», 2-ое изд., перераб. и доп., 2004г, - 421с.</w:t>
      </w:r>
    </w:p>
    <w:p w:rsidR="0093324D" w:rsidRPr="0093324D" w:rsidRDefault="0093324D" w:rsidP="00933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24D">
        <w:rPr>
          <w:rFonts w:ascii="Times New Roman" w:hAnsi="Times New Roman" w:cs="Times New Roman"/>
          <w:sz w:val="28"/>
          <w:szCs w:val="28"/>
        </w:rPr>
        <w:t>17.</w:t>
      </w:r>
      <w:r w:rsidRPr="0093324D">
        <w:rPr>
          <w:rFonts w:ascii="Times New Roman" w:hAnsi="Times New Roman" w:cs="Times New Roman"/>
          <w:sz w:val="28"/>
          <w:szCs w:val="28"/>
        </w:rPr>
        <w:tab/>
        <w:t>О понятии "финансовые обязательства государства" (В.И. Солдатова, "Право и экономика", N 2, февраль 2007 г.) - с. 24-26.</w:t>
      </w:r>
    </w:p>
    <w:p w:rsidR="0093324D" w:rsidRPr="0093324D" w:rsidRDefault="0093324D" w:rsidP="00933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24D">
        <w:rPr>
          <w:rFonts w:ascii="Times New Roman" w:hAnsi="Times New Roman" w:cs="Times New Roman"/>
          <w:sz w:val="28"/>
          <w:szCs w:val="28"/>
        </w:rPr>
        <w:t>18.</w:t>
      </w:r>
      <w:r w:rsidRPr="0093324D">
        <w:rPr>
          <w:rFonts w:ascii="Times New Roman" w:hAnsi="Times New Roman" w:cs="Times New Roman"/>
          <w:sz w:val="28"/>
          <w:szCs w:val="28"/>
        </w:rPr>
        <w:tab/>
        <w:t>Эдвин Дж. Долан  Деньги, банки и денежно-кредитная  политика С.-П. 1994г.</w:t>
      </w:r>
    </w:p>
    <w:p w:rsidR="0093324D" w:rsidRPr="0093324D" w:rsidRDefault="0093324D" w:rsidP="00933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24D">
        <w:rPr>
          <w:rFonts w:ascii="Times New Roman" w:hAnsi="Times New Roman" w:cs="Times New Roman"/>
          <w:sz w:val="28"/>
          <w:szCs w:val="28"/>
        </w:rPr>
        <w:t>19.</w:t>
      </w:r>
      <w:r w:rsidRPr="0093324D">
        <w:rPr>
          <w:rFonts w:ascii="Times New Roman" w:hAnsi="Times New Roman" w:cs="Times New Roman"/>
          <w:sz w:val="28"/>
          <w:szCs w:val="28"/>
        </w:rPr>
        <w:tab/>
        <w:t>Ломакин В.К. Мировая экономика, - Москва, Юнити, 2002г. – 463с.</w:t>
      </w:r>
    </w:p>
    <w:p w:rsidR="0093324D" w:rsidRPr="0093324D" w:rsidRDefault="0093324D" w:rsidP="00933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24D">
        <w:rPr>
          <w:rFonts w:ascii="Times New Roman" w:hAnsi="Times New Roman" w:cs="Times New Roman"/>
          <w:sz w:val="28"/>
          <w:szCs w:val="28"/>
        </w:rPr>
        <w:t>20.</w:t>
      </w:r>
      <w:r w:rsidRPr="0093324D">
        <w:rPr>
          <w:rFonts w:ascii="Times New Roman" w:hAnsi="Times New Roman" w:cs="Times New Roman"/>
          <w:sz w:val="28"/>
          <w:szCs w:val="28"/>
        </w:rPr>
        <w:tab/>
        <w:t>Налоги в условиях экономической интеграции (под ред. проф. В.С. Барда и проф. Л.П. Павловой). - "КноРус", 2004 г. - 365с.</w:t>
      </w:r>
    </w:p>
    <w:p w:rsidR="0093324D" w:rsidRPr="0093324D" w:rsidRDefault="0093324D" w:rsidP="00933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24D">
        <w:rPr>
          <w:rFonts w:ascii="Times New Roman" w:hAnsi="Times New Roman" w:cs="Times New Roman"/>
          <w:sz w:val="28"/>
          <w:szCs w:val="28"/>
        </w:rPr>
        <w:t>21.</w:t>
      </w:r>
      <w:r w:rsidRPr="0093324D">
        <w:rPr>
          <w:rFonts w:ascii="Times New Roman" w:hAnsi="Times New Roman" w:cs="Times New Roman"/>
          <w:sz w:val="28"/>
          <w:szCs w:val="28"/>
        </w:rPr>
        <w:tab/>
        <w:t>Н. Грегори Мэнкью Принципы макроэкономики, 2-е издание, Питер, 2003. – 280с.</w:t>
      </w:r>
    </w:p>
    <w:p w:rsidR="003D0A85" w:rsidRPr="0093324D" w:rsidRDefault="0093324D" w:rsidP="00933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24D">
        <w:rPr>
          <w:rFonts w:ascii="Times New Roman" w:hAnsi="Times New Roman" w:cs="Times New Roman"/>
          <w:sz w:val="28"/>
          <w:szCs w:val="28"/>
        </w:rPr>
        <w:t>22.</w:t>
      </w:r>
      <w:r w:rsidRPr="0093324D">
        <w:rPr>
          <w:rFonts w:ascii="Times New Roman" w:hAnsi="Times New Roman" w:cs="Times New Roman"/>
          <w:sz w:val="28"/>
          <w:szCs w:val="28"/>
        </w:rPr>
        <w:tab/>
        <w:t>Умрихин С.А., Ильина Ю.В. Международные стандарты финансовой отчетности: российская практика применения. – М.:"ГроссМедиа: РОСБУХ", 2007 г. – 312с.</w:t>
      </w:r>
      <w:bookmarkStart w:id="0" w:name="_GoBack"/>
      <w:bookmarkEnd w:id="0"/>
    </w:p>
    <w:sectPr w:rsidR="003D0A85" w:rsidRPr="00933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4D"/>
    <w:rsid w:val="003D0A85"/>
    <w:rsid w:val="0093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32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32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3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2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32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32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3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2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2015-02-16T10:22:00Z</dcterms:created>
  <dcterms:modified xsi:type="dcterms:W3CDTF">2015-02-16T10:25:00Z</dcterms:modified>
</cp:coreProperties>
</file>