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491" w:rsidRDefault="00741FA9" w:rsidP="00741F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1FA9">
        <w:rPr>
          <w:rFonts w:ascii="Times New Roman" w:hAnsi="Times New Roman" w:cs="Times New Roman"/>
          <w:b/>
          <w:bCs/>
          <w:sz w:val="28"/>
          <w:szCs w:val="28"/>
        </w:rPr>
        <w:t>МД_</w:t>
      </w:r>
      <w:r w:rsidRPr="00741FA9">
        <w:rPr>
          <w:rFonts w:ascii="Times New Roman" w:hAnsi="Times New Roman" w:cs="Times New Roman"/>
          <w:b/>
          <w:bCs/>
          <w:sz w:val="28"/>
          <w:szCs w:val="28"/>
        </w:rPr>
        <w:t>Цифровая трансформация бизнеса и изменение парадигмы управления компанией</w:t>
      </w:r>
    </w:p>
    <w:p w:rsidR="00741FA9" w:rsidRDefault="00741FA9" w:rsidP="00741F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СТР_80</w:t>
      </w:r>
    </w:p>
    <w:p w:rsidR="00741FA9" w:rsidRPr="00741FA9" w:rsidRDefault="00741FA9" w:rsidP="00741FA9">
      <w:pPr>
        <w:pStyle w:val="11"/>
        <w:widowControl w:val="0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16393460" w:history="1">
        <w:r w:rsidRPr="00741FA9">
          <w:rPr>
            <w:rStyle w:val="a3"/>
            <w:rFonts w:cs="Times New Roman"/>
            <w:noProof/>
            <w:color w:val="auto"/>
            <w:u w:val="none"/>
          </w:rPr>
          <w:t>ВВЕДЕНИЕ</w:t>
        </w:r>
      </w:hyperlink>
    </w:p>
    <w:p w:rsidR="00741FA9" w:rsidRPr="00741FA9" w:rsidRDefault="00741FA9" w:rsidP="00741FA9">
      <w:pPr>
        <w:pStyle w:val="11"/>
        <w:widowControl w:val="0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16393461" w:history="1">
        <w:r w:rsidRPr="00741FA9">
          <w:rPr>
            <w:rStyle w:val="a3"/>
            <w:rFonts w:cs="Times New Roman"/>
            <w:noProof/>
            <w:color w:val="auto"/>
            <w:u w:val="none"/>
          </w:rPr>
          <w:t>1. Влияние цифровой трансформации на экономику</w:t>
        </w:r>
      </w:hyperlink>
    </w:p>
    <w:p w:rsidR="00741FA9" w:rsidRPr="00741FA9" w:rsidRDefault="00741FA9" w:rsidP="00741FA9">
      <w:pPr>
        <w:pStyle w:val="2"/>
        <w:widowControl w:val="0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6393462" w:history="1">
        <w:r w:rsidRPr="00741FA9">
          <w:rPr>
            <w:rStyle w:val="a3"/>
            <w:rFonts w:cs="Times New Roman"/>
            <w:noProof/>
            <w:color w:val="auto"/>
            <w:u w:val="none"/>
          </w:rPr>
          <w:t>1.1. Цифровая трансформация, технологические уклады и Индустрия 5.0</w:t>
        </w:r>
      </w:hyperlink>
    </w:p>
    <w:p w:rsidR="00741FA9" w:rsidRPr="00741FA9" w:rsidRDefault="00741FA9" w:rsidP="00741FA9">
      <w:pPr>
        <w:pStyle w:val="2"/>
        <w:widowControl w:val="0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6393463" w:history="1">
        <w:r w:rsidRPr="00741FA9">
          <w:rPr>
            <w:rStyle w:val="a3"/>
            <w:rFonts w:cs="Times New Roman"/>
            <w:noProof/>
            <w:color w:val="auto"/>
            <w:u w:val="none"/>
          </w:rPr>
          <w:t>1.2. Влияние цифровой трансформации на бизнес-модель компании</w:t>
        </w:r>
      </w:hyperlink>
    </w:p>
    <w:p w:rsidR="00741FA9" w:rsidRPr="00741FA9" w:rsidRDefault="00741FA9" w:rsidP="00741FA9">
      <w:pPr>
        <w:pStyle w:val="2"/>
        <w:widowControl w:val="0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6393464" w:history="1">
        <w:r w:rsidRPr="00741FA9">
          <w:rPr>
            <w:rStyle w:val="a3"/>
            <w:rFonts w:cs="Times New Roman"/>
            <w:noProof/>
            <w:color w:val="auto"/>
            <w:u w:val="none"/>
          </w:rPr>
          <w:t>1.3. Зарождающиеся новые организационные модели</w:t>
        </w:r>
      </w:hyperlink>
    </w:p>
    <w:p w:rsidR="00741FA9" w:rsidRPr="00741FA9" w:rsidRDefault="00741FA9" w:rsidP="00741FA9">
      <w:pPr>
        <w:pStyle w:val="2"/>
        <w:widowControl w:val="0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6393465" w:history="1">
        <w:r w:rsidRPr="00741FA9">
          <w:rPr>
            <w:rStyle w:val="a3"/>
            <w:rFonts w:cs="Times New Roman"/>
            <w:noProof/>
            <w:color w:val="auto"/>
            <w:u w:val="none"/>
          </w:rPr>
          <w:t>1.4. Цифровая компания как единица цифровой экономики</w:t>
        </w:r>
      </w:hyperlink>
    </w:p>
    <w:p w:rsidR="00741FA9" w:rsidRPr="00741FA9" w:rsidRDefault="00741FA9" w:rsidP="00741FA9">
      <w:pPr>
        <w:pStyle w:val="11"/>
        <w:widowControl w:val="0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16393466" w:history="1">
        <w:r w:rsidRPr="00741FA9">
          <w:rPr>
            <w:rStyle w:val="a3"/>
            <w:rFonts w:cs="Times New Roman"/>
            <w:noProof/>
            <w:color w:val="auto"/>
            <w:u w:val="none"/>
          </w:rPr>
          <w:t>2. Важность цифровой трансформации и своевременность изменений</w:t>
        </w:r>
      </w:hyperlink>
    </w:p>
    <w:p w:rsidR="00741FA9" w:rsidRPr="00741FA9" w:rsidRDefault="00741FA9" w:rsidP="00741FA9">
      <w:pPr>
        <w:pStyle w:val="2"/>
        <w:widowControl w:val="0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6393467" w:history="1">
        <w:r w:rsidRPr="00741FA9">
          <w:rPr>
            <w:rStyle w:val="a3"/>
            <w:rFonts w:cs="Times New Roman"/>
            <w:noProof/>
            <w:color w:val="auto"/>
            <w:u w:val="none"/>
          </w:rPr>
          <w:t>2.1. Цифровые угрозы и экспоненциальная скорость изменений</w:t>
        </w:r>
      </w:hyperlink>
    </w:p>
    <w:p w:rsidR="00741FA9" w:rsidRPr="00741FA9" w:rsidRDefault="00741FA9" w:rsidP="00741FA9">
      <w:pPr>
        <w:pStyle w:val="2"/>
        <w:widowControl w:val="0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6393468" w:history="1">
        <w:r w:rsidRPr="00741FA9">
          <w:rPr>
            <w:rStyle w:val="a3"/>
            <w:rFonts w:cs="Times New Roman"/>
            <w:noProof/>
            <w:color w:val="auto"/>
            <w:u w:val="none"/>
          </w:rPr>
          <w:t>2.2. Цифровые платформы и их влияние на бизнес-модели</w:t>
        </w:r>
      </w:hyperlink>
    </w:p>
    <w:p w:rsidR="00741FA9" w:rsidRPr="00741FA9" w:rsidRDefault="00741FA9" w:rsidP="00741FA9">
      <w:pPr>
        <w:pStyle w:val="2"/>
        <w:widowControl w:val="0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6393469" w:history="1">
        <w:r w:rsidRPr="00741FA9">
          <w:rPr>
            <w:rStyle w:val="a3"/>
            <w:rFonts w:cs="Times New Roman"/>
            <w:noProof/>
            <w:color w:val="auto"/>
            <w:u w:val="none"/>
          </w:rPr>
          <w:t>2.3. Архитектура цифрового предприятия, зрелость бизнеса и важность маркетинговой службы</w:t>
        </w:r>
      </w:hyperlink>
    </w:p>
    <w:p w:rsidR="00741FA9" w:rsidRPr="00741FA9" w:rsidRDefault="00741FA9" w:rsidP="00741FA9">
      <w:pPr>
        <w:pStyle w:val="2"/>
        <w:widowControl w:val="0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6393470" w:history="1">
        <w:r w:rsidRPr="00741FA9">
          <w:rPr>
            <w:rStyle w:val="a3"/>
            <w:rFonts w:cs="Times New Roman"/>
            <w:noProof/>
            <w:color w:val="auto"/>
            <w:u w:val="none"/>
          </w:rPr>
          <w:t>2.4. Создание кадровых ресурсов по компетенциям бизнеса</w:t>
        </w:r>
      </w:hyperlink>
    </w:p>
    <w:p w:rsidR="00741FA9" w:rsidRPr="00741FA9" w:rsidRDefault="00741FA9" w:rsidP="00741FA9">
      <w:pPr>
        <w:pStyle w:val="2"/>
        <w:widowControl w:val="0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6393471" w:history="1">
        <w:r w:rsidRPr="00741FA9">
          <w:rPr>
            <w:rStyle w:val="a3"/>
            <w:rFonts w:cs="Times New Roman"/>
            <w:noProof/>
            <w:color w:val="auto"/>
            <w:u w:val="none"/>
          </w:rPr>
          <w:t>2.5. Кто реализует цифровую трансформацию в компании</w:t>
        </w:r>
      </w:hyperlink>
    </w:p>
    <w:p w:rsidR="00741FA9" w:rsidRPr="00741FA9" w:rsidRDefault="00741FA9" w:rsidP="00741FA9">
      <w:pPr>
        <w:pStyle w:val="2"/>
        <w:widowControl w:val="0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6393472" w:history="1">
        <w:r w:rsidRPr="00741FA9">
          <w:rPr>
            <w:rStyle w:val="a3"/>
            <w:rFonts w:cs="Times New Roman"/>
            <w:noProof/>
            <w:color w:val="auto"/>
            <w:u w:val="none"/>
          </w:rPr>
          <w:t>2.6. Недостатки устаревшей парадигмы управления компанией</w:t>
        </w:r>
      </w:hyperlink>
    </w:p>
    <w:p w:rsidR="00741FA9" w:rsidRPr="00741FA9" w:rsidRDefault="00741FA9" w:rsidP="00741FA9">
      <w:pPr>
        <w:pStyle w:val="11"/>
        <w:widowControl w:val="0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16393473" w:history="1">
        <w:r w:rsidRPr="00741FA9">
          <w:rPr>
            <w:rStyle w:val="a3"/>
            <w:rFonts w:cs="Times New Roman"/>
            <w:noProof/>
            <w:color w:val="auto"/>
            <w:u w:val="none"/>
          </w:rPr>
          <w:t>3. Изменение парадигмы управления компанией под влиянием цифровой трансформации общества</w:t>
        </w:r>
      </w:hyperlink>
    </w:p>
    <w:p w:rsidR="00741FA9" w:rsidRPr="00741FA9" w:rsidRDefault="00741FA9" w:rsidP="00741FA9">
      <w:pPr>
        <w:pStyle w:val="2"/>
        <w:widowControl w:val="0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6393474" w:history="1">
        <w:r w:rsidRPr="00741FA9">
          <w:rPr>
            <w:rStyle w:val="a3"/>
            <w:rFonts w:cs="Times New Roman"/>
            <w:noProof/>
            <w:color w:val="auto"/>
            <w:u w:val="none"/>
          </w:rPr>
          <w:t>3.1. Дизайн-мышление и цифровое конкурентное преимущество, основанное на данных</w:t>
        </w:r>
      </w:hyperlink>
    </w:p>
    <w:p w:rsidR="00741FA9" w:rsidRPr="00741FA9" w:rsidRDefault="00741FA9" w:rsidP="00741FA9">
      <w:pPr>
        <w:pStyle w:val="2"/>
        <w:widowControl w:val="0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6393475" w:history="1">
        <w:r w:rsidRPr="00741FA9">
          <w:rPr>
            <w:rStyle w:val="a3"/>
            <w:rFonts w:cs="Times New Roman"/>
            <w:noProof/>
            <w:color w:val="auto"/>
            <w:u w:val="none"/>
          </w:rPr>
          <w:t>3.2. Выбор стратегии и пятерка наиболее важных технологий, чтобы преуспеть в цифровой трансформации</w:t>
        </w:r>
      </w:hyperlink>
    </w:p>
    <w:p w:rsidR="00741FA9" w:rsidRPr="00741FA9" w:rsidRDefault="00741FA9" w:rsidP="00741FA9">
      <w:pPr>
        <w:pStyle w:val="2"/>
        <w:widowControl w:val="0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6393476" w:history="1">
        <w:r w:rsidRPr="00741FA9">
          <w:rPr>
            <w:rStyle w:val="a3"/>
            <w:rFonts w:cs="Times New Roman"/>
            <w:noProof/>
            <w:color w:val="auto"/>
            <w:u w:val="none"/>
          </w:rPr>
          <w:t>3.3. Итеративный подход при трансформации и при сборе обратной связи</w:t>
        </w:r>
        <w:r w:rsidRPr="00741FA9">
          <w:rPr>
            <w:noProof/>
            <w:webHidden/>
          </w:rPr>
          <w:tab/>
        </w:r>
      </w:hyperlink>
    </w:p>
    <w:p w:rsidR="00741FA9" w:rsidRPr="00741FA9" w:rsidRDefault="00741FA9" w:rsidP="00741FA9">
      <w:pPr>
        <w:pStyle w:val="2"/>
        <w:widowControl w:val="0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6393477" w:history="1">
        <w:r w:rsidRPr="00741FA9">
          <w:rPr>
            <w:rStyle w:val="a3"/>
            <w:rFonts w:cs="Times New Roman"/>
            <w:noProof/>
            <w:color w:val="auto"/>
            <w:u w:val="none"/>
          </w:rPr>
          <w:t>3.4. Пятиступенчатая модель цифровой трансформации</w:t>
        </w:r>
      </w:hyperlink>
    </w:p>
    <w:p w:rsidR="00741FA9" w:rsidRPr="00741FA9" w:rsidRDefault="00741FA9" w:rsidP="00741FA9">
      <w:pPr>
        <w:pStyle w:val="2"/>
        <w:widowControl w:val="0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6393478" w:history="1">
        <w:r w:rsidRPr="00741FA9">
          <w:rPr>
            <w:rStyle w:val="a3"/>
            <w:rFonts w:cs="Times New Roman"/>
            <w:noProof/>
            <w:color w:val="auto"/>
            <w:u w:val="none"/>
          </w:rPr>
          <w:t>3.5. Важность смены парадигмы управления</w:t>
        </w:r>
      </w:hyperlink>
    </w:p>
    <w:p w:rsidR="00741FA9" w:rsidRPr="00741FA9" w:rsidRDefault="00741FA9" w:rsidP="00741FA9">
      <w:pPr>
        <w:pStyle w:val="11"/>
        <w:widowControl w:val="0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16393479" w:history="1">
        <w:r w:rsidRPr="00741FA9">
          <w:rPr>
            <w:rStyle w:val="a3"/>
            <w:rFonts w:cs="Times New Roman"/>
            <w:noProof/>
            <w:color w:val="auto"/>
            <w:u w:val="none"/>
          </w:rPr>
          <w:t>ЗАКЛЮЧЕНИЕ</w:t>
        </w:r>
      </w:hyperlink>
    </w:p>
    <w:p w:rsidR="00741FA9" w:rsidRDefault="00741FA9" w:rsidP="00741FA9">
      <w:pPr>
        <w:pStyle w:val="11"/>
        <w:widowControl w:val="0"/>
        <w:tabs>
          <w:tab w:val="right" w:leader="dot" w:pos="9344"/>
        </w:tabs>
        <w:rPr>
          <w:noProof/>
        </w:rPr>
      </w:pPr>
      <w:hyperlink w:anchor="_Toc116393480" w:history="1">
        <w:r w:rsidRPr="00741FA9">
          <w:rPr>
            <w:rStyle w:val="a3"/>
            <w:rFonts w:cs="Times New Roman"/>
            <w:noProof/>
            <w:color w:val="auto"/>
            <w:u w:val="none"/>
          </w:rPr>
          <w:t>СПИСОК ЛИТЕРАТУРЫ</w:t>
        </w:r>
      </w:hyperlink>
    </w:p>
    <w:p w:rsidR="00741FA9" w:rsidRDefault="00741FA9" w:rsidP="00741FA9"/>
    <w:p w:rsidR="00741FA9" w:rsidRDefault="00741FA9" w:rsidP="00741FA9"/>
    <w:p w:rsidR="00741FA9" w:rsidRDefault="00741FA9" w:rsidP="00741FA9"/>
    <w:p w:rsidR="00741FA9" w:rsidRDefault="00741FA9" w:rsidP="00741FA9"/>
    <w:p w:rsidR="00741FA9" w:rsidRDefault="00741FA9" w:rsidP="00741FA9"/>
    <w:p w:rsidR="00741FA9" w:rsidRDefault="00741FA9" w:rsidP="00741FA9"/>
    <w:p w:rsidR="00741FA9" w:rsidRDefault="00741FA9" w:rsidP="00741FA9"/>
    <w:p w:rsidR="00741FA9" w:rsidRDefault="00741FA9" w:rsidP="00741FA9"/>
    <w:p w:rsidR="00741FA9" w:rsidRPr="00741FA9" w:rsidRDefault="00741FA9" w:rsidP="00741FA9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41FA9" w:rsidRPr="00741FA9" w:rsidRDefault="00741FA9" w:rsidP="00741FA9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FA9">
        <w:rPr>
          <w:rFonts w:ascii="Times New Roman" w:hAnsi="Times New Roman" w:cs="Times New Roman"/>
          <w:sz w:val="28"/>
          <w:szCs w:val="28"/>
        </w:rPr>
        <w:t xml:space="preserve">Проведенное в рамках данной работы исследование позволило сделать следующие </w:t>
      </w:r>
      <w:r w:rsidRPr="00741FA9">
        <w:rPr>
          <w:rFonts w:ascii="Times New Roman" w:hAnsi="Times New Roman" w:cs="Times New Roman"/>
          <w:sz w:val="28"/>
          <w:szCs w:val="28"/>
        </w:rPr>
        <w:t>выводы: Внедрение</w:t>
      </w:r>
      <w:r w:rsidRPr="00741FA9">
        <w:rPr>
          <w:rFonts w:ascii="Times New Roman" w:hAnsi="Times New Roman" w:cs="Times New Roman"/>
          <w:sz w:val="28"/>
          <w:szCs w:val="28"/>
        </w:rPr>
        <w:t xml:space="preserve"> цифровых технологий в деятельность предприятий характеризуется различными уровнями и направлениями цифровой трансформации.</w:t>
      </w:r>
      <w:r w:rsidRPr="00741FA9">
        <w:rPr>
          <w:rFonts w:ascii="Times New Roman" w:hAnsi="Times New Roman" w:cs="Times New Roman"/>
        </w:rPr>
        <w:t xml:space="preserve"> </w:t>
      </w:r>
      <w:r w:rsidRPr="00741FA9">
        <w:rPr>
          <w:rFonts w:ascii="Times New Roman" w:hAnsi="Times New Roman" w:cs="Times New Roman"/>
          <w:sz w:val="28"/>
          <w:szCs w:val="28"/>
        </w:rPr>
        <w:t xml:space="preserve">С быстрым развитием информационных технологий система управления оставаться в тех формах и проявлениях, которые были обоснованы в прошлом уже не сможет, так как изменились потребности и требования внешних и внутренних пользователей к информации на основе которой принимается управленческое решение. Это, в свою очередь, требует разработки теоретико-методического базиса по имплементации рекомендаций, которые позволят обозначенным предприятиям определить и реализовать необходимые изменения, совершенствуя их систему управления с учетом требований цифровой экономики. </w:t>
      </w:r>
    </w:p>
    <w:p w:rsidR="00741FA9" w:rsidRDefault="00741FA9" w:rsidP="00741FA9"/>
    <w:p w:rsidR="00741FA9" w:rsidRDefault="00741FA9" w:rsidP="00741FA9"/>
    <w:p w:rsidR="00741FA9" w:rsidRDefault="00741FA9" w:rsidP="00741FA9"/>
    <w:p w:rsidR="00741FA9" w:rsidRDefault="00741FA9" w:rsidP="00741FA9"/>
    <w:p w:rsidR="00741FA9" w:rsidRDefault="00741FA9" w:rsidP="00741FA9"/>
    <w:p w:rsidR="00741FA9" w:rsidRDefault="00741FA9" w:rsidP="00741FA9"/>
    <w:p w:rsidR="00741FA9" w:rsidRDefault="00741FA9" w:rsidP="00741FA9"/>
    <w:p w:rsidR="00741FA9" w:rsidRDefault="00741FA9" w:rsidP="00741FA9"/>
    <w:p w:rsidR="00741FA9" w:rsidRDefault="00741FA9" w:rsidP="00741FA9"/>
    <w:p w:rsidR="00741FA9" w:rsidRDefault="00741FA9" w:rsidP="00741FA9"/>
    <w:p w:rsidR="00741FA9" w:rsidRDefault="00741FA9" w:rsidP="00741FA9"/>
    <w:p w:rsidR="00741FA9" w:rsidRDefault="00741FA9" w:rsidP="00741FA9"/>
    <w:p w:rsidR="00741FA9" w:rsidRDefault="00741FA9" w:rsidP="00741FA9"/>
    <w:p w:rsidR="00741FA9" w:rsidRDefault="00741FA9" w:rsidP="00741FA9"/>
    <w:p w:rsidR="00741FA9" w:rsidRDefault="00741FA9" w:rsidP="00741FA9"/>
    <w:p w:rsidR="00741FA9" w:rsidRDefault="00741FA9" w:rsidP="00741FA9"/>
    <w:p w:rsidR="00741FA9" w:rsidRDefault="00741FA9" w:rsidP="00741FA9"/>
    <w:p w:rsidR="00741FA9" w:rsidRDefault="00741FA9" w:rsidP="00741FA9">
      <w:pPr>
        <w:pStyle w:val="1"/>
        <w:widowControl w:val="0"/>
        <w:jc w:val="center"/>
        <w:rPr>
          <w:rFonts w:cs="Times New Roman"/>
          <w:szCs w:val="28"/>
        </w:rPr>
      </w:pPr>
      <w:r w:rsidRPr="00291878">
        <w:rPr>
          <w:rFonts w:cs="Times New Roman"/>
          <w:szCs w:val="28"/>
        </w:rPr>
        <w:lastRenderedPageBreak/>
        <w:t>СПИСОК</w:t>
      </w:r>
      <w:r>
        <w:rPr>
          <w:rFonts w:cs="Times New Roman"/>
          <w:szCs w:val="28"/>
        </w:rPr>
        <w:t xml:space="preserve"> </w:t>
      </w:r>
      <w:r w:rsidRPr="00291878">
        <w:rPr>
          <w:rFonts w:cs="Times New Roman"/>
          <w:szCs w:val="28"/>
        </w:rPr>
        <w:t>ЛИТЕРАТУРЫ</w:t>
      </w:r>
    </w:p>
    <w:p w:rsidR="00741FA9" w:rsidRPr="009838FB" w:rsidRDefault="00741FA9" w:rsidP="00741FA9"/>
    <w:p w:rsidR="00741FA9" w:rsidRPr="00BF2161" w:rsidRDefault="00741FA9" w:rsidP="00741FA9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after="160" w:line="360" w:lineRule="auto"/>
        <w:ind w:left="0" w:firstLine="709"/>
        <w:jc w:val="both"/>
        <w:rPr>
          <w:sz w:val="28"/>
          <w:szCs w:val="28"/>
        </w:rPr>
      </w:pPr>
      <w:r w:rsidRPr="00BF2161">
        <w:rPr>
          <w:sz w:val="28"/>
          <w:szCs w:val="28"/>
        </w:rPr>
        <w:t xml:space="preserve">Браун Т. Дизайн-мышление: от разработки новых продуктов до проектирования бизнес-моделей; пер. с англ. В. </w:t>
      </w:r>
      <w:proofErr w:type="spellStart"/>
      <w:r w:rsidRPr="00BF2161">
        <w:rPr>
          <w:sz w:val="28"/>
          <w:szCs w:val="28"/>
        </w:rPr>
        <w:t>Хозинского</w:t>
      </w:r>
      <w:proofErr w:type="spellEnd"/>
      <w:r w:rsidRPr="00BF2161">
        <w:rPr>
          <w:sz w:val="28"/>
          <w:szCs w:val="28"/>
        </w:rPr>
        <w:t xml:space="preserve">. — 2-е изд. — </w:t>
      </w:r>
      <w:proofErr w:type="gramStart"/>
      <w:r w:rsidRPr="00BF2161">
        <w:rPr>
          <w:sz w:val="28"/>
          <w:szCs w:val="28"/>
        </w:rPr>
        <w:t>М. :</w:t>
      </w:r>
      <w:proofErr w:type="gramEnd"/>
      <w:r w:rsidRPr="00BF2161">
        <w:rPr>
          <w:sz w:val="28"/>
          <w:szCs w:val="28"/>
        </w:rPr>
        <w:t xml:space="preserve"> Манн, Иванов и Фербер, 2013. — 256 с.</w:t>
      </w:r>
    </w:p>
    <w:p w:rsidR="00741FA9" w:rsidRPr="00BF2161" w:rsidRDefault="00741FA9" w:rsidP="00741FA9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after="160" w:line="360" w:lineRule="auto"/>
        <w:ind w:left="0" w:firstLine="709"/>
        <w:jc w:val="both"/>
        <w:rPr>
          <w:sz w:val="28"/>
          <w:szCs w:val="28"/>
        </w:rPr>
      </w:pPr>
      <w:r w:rsidRPr="00BF2161">
        <w:rPr>
          <w:sz w:val="28"/>
          <w:szCs w:val="28"/>
        </w:rPr>
        <w:t xml:space="preserve">Грибанов Ю. И., Руденко М.Н. Цифровая трансформация </w:t>
      </w:r>
      <w:proofErr w:type="gramStart"/>
      <w:r w:rsidRPr="00BF2161">
        <w:rPr>
          <w:sz w:val="28"/>
          <w:szCs w:val="28"/>
        </w:rPr>
        <w:t>бизнеса :</w:t>
      </w:r>
      <w:proofErr w:type="gramEnd"/>
      <w:r w:rsidRPr="00BF2161">
        <w:rPr>
          <w:sz w:val="28"/>
          <w:szCs w:val="28"/>
        </w:rPr>
        <w:t xml:space="preserve"> учебное пособие. — </w:t>
      </w:r>
      <w:proofErr w:type="gramStart"/>
      <w:r w:rsidRPr="00BF2161">
        <w:rPr>
          <w:sz w:val="28"/>
          <w:szCs w:val="28"/>
        </w:rPr>
        <w:t>М. :</w:t>
      </w:r>
      <w:proofErr w:type="gramEnd"/>
      <w:r w:rsidRPr="00BF2161">
        <w:rPr>
          <w:sz w:val="28"/>
          <w:szCs w:val="28"/>
        </w:rPr>
        <w:t xml:space="preserve"> Дашков и К, 2020. — 213 с.</w:t>
      </w:r>
    </w:p>
    <w:p w:rsidR="00741FA9" w:rsidRPr="009838FB" w:rsidRDefault="00741FA9" w:rsidP="00741FA9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after="16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BF2161">
        <w:rPr>
          <w:sz w:val="28"/>
          <w:szCs w:val="28"/>
        </w:rPr>
        <w:t>Зараменских</w:t>
      </w:r>
      <w:proofErr w:type="spellEnd"/>
      <w:r w:rsidRPr="00BF2161">
        <w:rPr>
          <w:sz w:val="28"/>
          <w:szCs w:val="28"/>
        </w:rPr>
        <w:t xml:space="preserve"> Е. П., Кудрявцев Д. В., </w:t>
      </w:r>
      <w:proofErr w:type="spellStart"/>
      <w:r w:rsidRPr="00BF2161">
        <w:rPr>
          <w:sz w:val="28"/>
          <w:szCs w:val="28"/>
        </w:rPr>
        <w:t>Арзуманян</w:t>
      </w:r>
      <w:proofErr w:type="spellEnd"/>
      <w:r w:rsidRPr="00BF2161">
        <w:rPr>
          <w:sz w:val="28"/>
          <w:szCs w:val="28"/>
        </w:rPr>
        <w:t xml:space="preserve"> М. Ю. Архитектура </w:t>
      </w:r>
      <w:proofErr w:type="gramStart"/>
      <w:r w:rsidRPr="00BF2161">
        <w:rPr>
          <w:sz w:val="28"/>
          <w:szCs w:val="28"/>
        </w:rPr>
        <w:t>предприятия :</w:t>
      </w:r>
      <w:proofErr w:type="gramEnd"/>
      <w:r w:rsidRPr="00BF2161">
        <w:rPr>
          <w:sz w:val="28"/>
          <w:szCs w:val="28"/>
        </w:rPr>
        <w:t xml:space="preserve"> учебник для вузов. — </w:t>
      </w:r>
      <w:proofErr w:type="gramStart"/>
      <w:r w:rsidRPr="00BF2161">
        <w:rPr>
          <w:sz w:val="28"/>
          <w:szCs w:val="28"/>
        </w:rPr>
        <w:t>М. :</w:t>
      </w:r>
      <w:proofErr w:type="gramEnd"/>
      <w:r w:rsidRPr="00BF2161">
        <w:rPr>
          <w:sz w:val="28"/>
          <w:szCs w:val="28"/>
        </w:rPr>
        <w:t xml:space="preserve"> </w:t>
      </w:r>
      <w:proofErr w:type="spellStart"/>
      <w:r w:rsidRPr="00BF2161">
        <w:rPr>
          <w:sz w:val="28"/>
          <w:szCs w:val="28"/>
        </w:rPr>
        <w:t>Юрайт</w:t>
      </w:r>
      <w:proofErr w:type="spellEnd"/>
      <w:r w:rsidRPr="00BF2161">
        <w:rPr>
          <w:sz w:val="28"/>
          <w:szCs w:val="28"/>
        </w:rPr>
        <w:t xml:space="preserve">, 2021.— </w:t>
      </w:r>
      <w:r w:rsidRPr="009838FB">
        <w:rPr>
          <w:sz w:val="28"/>
          <w:szCs w:val="28"/>
        </w:rPr>
        <w:t>410с.</w:t>
      </w:r>
    </w:p>
    <w:p w:rsidR="00741FA9" w:rsidRPr="00BF2161" w:rsidRDefault="00741FA9" w:rsidP="00741FA9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after="160" w:line="360" w:lineRule="auto"/>
        <w:ind w:left="0" w:firstLine="709"/>
        <w:jc w:val="both"/>
        <w:rPr>
          <w:sz w:val="28"/>
          <w:szCs w:val="28"/>
          <w:lang w:val="en-US"/>
        </w:rPr>
      </w:pPr>
      <w:r w:rsidRPr="00BF2161">
        <w:rPr>
          <w:sz w:val="28"/>
          <w:szCs w:val="28"/>
        </w:rPr>
        <w:t xml:space="preserve">Кулагин В., </w:t>
      </w:r>
      <w:proofErr w:type="spellStart"/>
      <w:r w:rsidRPr="00BF2161">
        <w:rPr>
          <w:sz w:val="28"/>
          <w:szCs w:val="28"/>
        </w:rPr>
        <w:t>Сухаревски</w:t>
      </w:r>
      <w:proofErr w:type="spellEnd"/>
      <w:r w:rsidRPr="00BF2161">
        <w:rPr>
          <w:sz w:val="28"/>
          <w:szCs w:val="28"/>
        </w:rPr>
        <w:t xml:space="preserve"> А., </w:t>
      </w:r>
      <w:proofErr w:type="spellStart"/>
      <w:r w:rsidRPr="00BF2161">
        <w:rPr>
          <w:sz w:val="28"/>
          <w:szCs w:val="28"/>
        </w:rPr>
        <w:t>Мефферт</w:t>
      </w:r>
      <w:proofErr w:type="spellEnd"/>
      <w:r w:rsidRPr="00BF2161">
        <w:rPr>
          <w:sz w:val="28"/>
          <w:szCs w:val="28"/>
        </w:rPr>
        <w:t xml:space="preserve"> Ю. </w:t>
      </w:r>
      <w:r w:rsidRPr="00BF2161">
        <w:rPr>
          <w:sz w:val="28"/>
          <w:szCs w:val="28"/>
          <w:lang w:val="en-US"/>
        </w:rPr>
        <w:t>Digital</w:t>
      </w:r>
      <w:r w:rsidRPr="00BF2161">
        <w:rPr>
          <w:sz w:val="28"/>
          <w:szCs w:val="28"/>
        </w:rPr>
        <w:t>@</w:t>
      </w:r>
      <w:proofErr w:type="gramStart"/>
      <w:r w:rsidRPr="00BF2161">
        <w:rPr>
          <w:sz w:val="28"/>
          <w:szCs w:val="28"/>
          <w:lang w:val="en-US"/>
        </w:rPr>
        <w:t>Scale</w:t>
      </w:r>
      <w:r w:rsidRPr="00BF2161">
        <w:rPr>
          <w:sz w:val="28"/>
          <w:szCs w:val="28"/>
        </w:rPr>
        <w:t xml:space="preserve"> :</w:t>
      </w:r>
      <w:proofErr w:type="gramEnd"/>
      <w:r w:rsidRPr="00BF2161">
        <w:rPr>
          <w:sz w:val="28"/>
          <w:szCs w:val="28"/>
        </w:rPr>
        <w:t xml:space="preserve"> Настольная книга по </w:t>
      </w:r>
      <w:proofErr w:type="spellStart"/>
      <w:r w:rsidRPr="00BF2161">
        <w:rPr>
          <w:sz w:val="28"/>
          <w:szCs w:val="28"/>
        </w:rPr>
        <w:t>цифровизации</w:t>
      </w:r>
      <w:proofErr w:type="spellEnd"/>
      <w:r w:rsidRPr="00BF2161">
        <w:rPr>
          <w:sz w:val="28"/>
          <w:szCs w:val="28"/>
        </w:rPr>
        <w:t xml:space="preserve"> бизнеса. </w:t>
      </w:r>
      <w:proofErr w:type="gramStart"/>
      <w:r w:rsidRPr="00BF2161">
        <w:rPr>
          <w:sz w:val="28"/>
          <w:szCs w:val="28"/>
          <w:lang w:val="en-US"/>
        </w:rPr>
        <w:t>М. :</w:t>
      </w:r>
      <w:proofErr w:type="gramEnd"/>
      <w:r w:rsidRPr="00BF2161">
        <w:rPr>
          <w:sz w:val="28"/>
          <w:szCs w:val="28"/>
          <w:lang w:val="en-US"/>
        </w:rPr>
        <w:t xml:space="preserve"> </w:t>
      </w:r>
      <w:proofErr w:type="spellStart"/>
      <w:r w:rsidRPr="00BF2161">
        <w:rPr>
          <w:sz w:val="28"/>
          <w:szCs w:val="28"/>
          <w:lang w:val="en-US"/>
        </w:rPr>
        <w:t>Интеллектуальная</w:t>
      </w:r>
      <w:proofErr w:type="spellEnd"/>
      <w:r w:rsidRPr="00BF2161">
        <w:rPr>
          <w:sz w:val="28"/>
          <w:szCs w:val="28"/>
          <w:lang w:val="en-US"/>
        </w:rPr>
        <w:t xml:space="preserve"> </w:t>
      </w:r>
      <w:proofErr w:type="spellStart"/>
      <w:r w:rsidRPr="00BF2161">
        <w:rPr>
          <w:sz w:val="28"/>
          <w:szCs w:val="28"/>
          <w:lang w:val="en-US"/>
        </w:rPr>
        <w:t>Литература</w:t>
      </w:r>
      <w:proofErr w:type="spellEnd"/>
      <w:r w:rsidRPr="00BF2161">
        <w:rPr>
          <w:sz w:val="28"/>
          <w:szCs w:val="28"/>
          <w:lang w:val="en-US"/>
        </w:rPr>
        <w:t>, 2019. — 293 с.</w:t>
      </w:r>
    </w:p>
    <w:p w:rsidR="00741FA9" w:rsidRPr="00BF2161" w:rsidRDefault="00741FA9" w:rsidP="00741FA9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after="160" w:line="360" w:lineRule="auto"/>
        <w:ind w:left="0" w:firstLine="709"/>
        <w:jc w:val="both"/>
        <w:rPr>
          <w:sz w:val="28"/>
          <w:szCs w:val="28"/>
        </w:rPr>
      </w:pPr>
      <w:r w:rsidRPr="00BF2161">
        <w:rPr>
          <w:sz w:val="28"/>
          <w:szCs w:val="28"/>
        </w:rPr>
        <w:t xml:space="preserve">Маркова В.Д. Цифровая </w:t>
      </w:r>
      <w:proofErr w:type="gramStart"/>
      <w:r w:rsidRPr="00BF2161">
        <w:rPr>
          <w:sz w:val="28"/>
          <w:szCs w:val="28"/>
        </w:rPr>
        <w:t>экономика :</w:t>
      </w:r>
      <w:proofErr w:type="gramEnd"/>
      <w:r w:rsidRPr="00BF2161">
        <w:rPr>
          <w:sz w:val="28"/>
          <w:szCs w:val="28"/>
        </w:rPr>
        <w:t xml:space="preserve"> учебник. — </w:t>
      </w:r>
      <w:proofErr w:type="gramStart"/>
      <w:r w:rsidRPr="00BF2161">
        <w:rPr>
          <w:sz w:val="28"/>
          <w:szCs w:val="28"/>
        </w:rPr>
        <w:t>М. :</w:t>
      </w:r>
      <w:proofErr w:type="gramEnd"/>
      <w:r w:rsidRPr="00BF2161">
        <w:rPr>
          <w:sz w:val="28"/>
          <w:szCs w:val="28"/>
        </w:rPr>
        <w:t xml:space="preserve"> ИНФРА-М, 2018. — 186 с.</w:t>
      </w:r>
    </w:p>
    <w:p w:rsidR="00741FA9" w:rsidRPr="00741FA9" w:rsidRDefault="00741FA9" w:rsidP="00741FA9">
      <w:bookmarkStart w:id="0" w:name="_GoBack"/>
      <w:bookmarkEnd w:id="0"/>
    </w:p>
    <w:p w:rsidR="00741FA9" w:rsidRPr="00741FA9" w:rsidRDefault="00741FA9" w:rsidP="00741FA9">
      <w:pPr>
        <w:rPr>
          <w:rFonts w:ascii="Times New Roman" w:hAnsi="Times New Roman" w:cs="Times New Roman"/>
        </w:rPr>
      </w:pPr>
    </w:p>
    <w:sectPr w:rsidR="00741FA9" w:rsidRPr="00741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AD0DDF"/>
    <w:multiLevelType w:val="hybridMultilevel"/>
    <w:tmpl w:val="CF404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DDA"/>
    <w:rsid w:val="00452DDA"/>
    <w:rsid w:val="00741FA9"/>
    <w:rsid w:val="009B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F53A2"/>
  <w15:chartTrackingRefBased/>
  <w15:docId w15:val="{47454EBE-D9FB-4B0E-8847-A7FB4E68E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1FA9"/>
    <w:pPr>
      <w:keepNext/>
      <w:keepLines/>
      <w:spacing w:before="240" w:after="0" w:line="240" w:lineRule="auto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741FA9"/>
    <w:pPr>
      <w:spacing w:before="120" w:after="120" w:line="240" w:lineRule="auto"/>
    </w:pPr>
    <w:rPr>
      <w:rFonts w:ascii="Times New Roman" w:hAnsi="Times New Roman" w:cstheme="minorHAnsi"/>
      <w:b/>
      <w:bCs/>
      <w:caps/>
      <w:sz w:val="28"/>
      <w:szCs w:val="20"/>
    </w:rPr>
  </w:style>
  <w:style w:type="character" w:styleId="a3">
    <w:name w:val="Hyperlink"/>
    <w:basedOn w:val="a0"/>
    <w:uiPriority w:val="99"/>
    <w:unhideWhenUsed/>
    <w:rsid w:val="00741FA9"/>
    <w:rPr>
      <w:color w:val="0563C1" w:themeColor="hyperlink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741FA9"/>
    <w:pPr>
      <w:spacing w:after="0" w:line="240" w:lineRule="auto"/>
      <w:ind w:left="220"/>
    </w:pPr>
    <w:rPr>
      <w:rFonts w:ascii="Times New Roman" w:hAnsi="Times New Roman" w:cstheme="minorHAnsi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741FA9"/>
    <w:rPr>
      <w:rFonts w:ascii="Times New Roman" w:eastAsiaTheme="majorEastAsia" w:hAnsi="Times New Roman" w:cstheme="majorBidi"/>
      <w:b/>
      <w:sz w:val="28"/>
      <w:szCs w:val="32"/>
    </w:rPr>
  </w:style>
  <w:style w:type="paragraph" w:styleId="a4">
    <w:name w:val="List Paragraph"/>
    <w:basedOn w:val="a"/>
    <w:uiPriority w:val="34"/>
    <w:qFormat/>
    <w:rsid w:val="00741FA9"/>
    <w:pPr>
      <w:spacing w:after="0" w:line="240" w:lineRule="auto"/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510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2023-11-08T06:31:00Z</dcterms:created>
  <dcterms:modified xsi:type="dcterms:W3CDTF">2023-11-08T06:33:00Z</dcterms:modified>
</cp:coreProperties>
</file>