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15" w:rsidRPr="007A7F15" w:rsidRDefault="007A7F15" w:rsidP="007A7F15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 w:rsidRPr="007A7F15">
        <w:rPr>
          <w:bCs/>
          <w:spacing w:val="-2"/>
          <w:sz w:val="28"/>
          <w:szCs w:val="28"/>
        </w:rPr>
        <w:t>Мд_</w:t>
      </w:r>
      <w:r w:rsidRPr="007A7F15">
        <w:rPr>
          <w:bCs/>
          <w:spacing w:val="-2"/>
          <w:sz w:val="28"/>
          <w:szCs w:val="28"/>
        </w:rPr>
        <w:t>Эффективность кадровых стратегий на разных этапах</w:t>
      </w:r>
    </w:p>
    <w:p w:rsidR="007A7F15" w:rsidRDefault="007A7F15" w:rsidP="007A7F15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 w:rsidRPr="007A7F15">
        <w:rPr>
          <w:bCs/>
          <w:spacing w:val="-2"/>
          <w:sz w:val="28"/>
          <w:szCs w:val="28"/>
        </w:rPr>
        <w:t xml:space="preserve"> жизненного цикла предприятия</w:t>
      </w:r>
    </w:p>
    <w:p w:rsidR="007A7F15" w:rsidRDefault="007A7F15" w:rsidP="007A7F15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стр_72</w:t>
      </w:r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49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Style w:val="a3"/>
          <w:rFonts w:eastAsia="Cambria"/>
          <w:noProof/>
          <w:color w:val="auto"/>
          <w:sz w:val="28"/>
          <w:szCs w:val="28"/>
          <w:u w:val="none"/>
        </w:rPr>
      </w:pPr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0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1 Теоретические основы формирования кадровых стратегий на разных этапах  жизненного цикла предприятия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1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1.1 Понятие и роль кадровых стратегий с учетом жизненного цикла предприятия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2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1.2 Жизненный цикл предприятия и его этапы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3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1.3 Формирование кадровой стратегии и система ключевых показателей эффективности кадровой стратегии предприятия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Style w:val="a3"/>
          <w:rFonts w:eastAsia="Cambria"/>
          <w:noProof/>
          <w:color w:val="auto"/>
          <w:sz w:val="28"/>
          <w:szCs w:val="28"/>
          <w:u w:val="none"/>
        </w:rPr>
      </w:pPr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4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2 Анализ действующей кадровой стратегии с учетом жизненного цикла развития компании на примере ТОО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5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2.1 Анализ кадровой ситуации в сельскохозяйственной отрасли Республики Казахстан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6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 xml:space="preserve">2.2 Характеристика основных положений кадровой стратегии ТОО 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7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2.3 Оценка эффективности реализации кадровой стратегии на текущем этапе жизненного цикла компании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Style w:val="a3"/>
          <w:rFonts w:eastAsia="Cambria"/>
          <w:noProof/>
          <w:color w:val="auto"/>
          <w:sz w:val="28"/>
          <w:szCs w:val="28"/>
          <w:u w:val="none"/>
        </w:rPr>
      </w:pPr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8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3 Разработка усовершенствованной кадровой стратегии предприятия, наиболее подходящей для этапа ее жизненного цикла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59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3.1 Основные рекомендации, направленные на улучшение кадровой стратегии компании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60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3.2 Оценка экономической эффективности новой стратегии и рисков ее практической реализации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Style w:val="a3"/>
          <w:rFonts w:eastAsia="Cambria"/>
          <w:noProof/>
          <w:color w:val="auto"/>
          <w:sz w:val="28"/>
          <w:szCs w:val="28"/>
          <w:u w:val="none"/>
        </w:rPr>
      </w:pPr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7988561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Style w:val="a3"/>
          <w:rFonts w:eastAsia="Cambria"/>
          <w:noProof/>
          <w:color w:val="auto"/>
          <w:sz w:val="28"/>
          <w:szCs w:val="28"/>
          <w:u w:val="none"/>
        </w:rPr>
      </w:pPr>
    </w:p>
    <w:p w:rsidR="007A7F15" w:rsidRDefault="007A7F15" w:rsidP="007A7F15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7988562" w:history="1">
        <w:r w:rsidRPr="007A7F15">
          <w:rPr>
            <w:rStyle w:val="a3"/>
            <w:rFonts w:eastAsia="Cambria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Pr="001519F9" w:rsidRDefault="007A7F15" w:rsidP="007A7F15">
      <w:pPr>
        <w:pStyle w:val="1"/>
        <w:ind w:firstLine="709"/>
        <w:jc w:val="center"/>
        <w:rPr>
          <w:rFonts w:cs="Times New Roman"/>
        </w:rPr>
      </w:pPr>
      <w:bookmarkStart w:id="0" w:name="_Toc197988561"/>
      <w:r w:rsidRPr="001519F9">
        <w:rPr>
          <w:rFonts w:cs="Times New Roman"/>
        </w:rPr>
        <w:lastRenderedPageBreak/>
        <w:t>Заключение</w:t>
      </w:r>
      <w:bookmarkEnd w:id="0"/>
    </w:p>
    <w:p w:rsidR="007A7F15" w:rsidRDefault="007A7F15" w:rsidP="007A7F15">
      <w:pPr>
        <w:ind w:firstLine="709"/>
        <w:jc w:val="both"/>
        <w:rPr>
          <w:rFonts w:eastAsiaTheme="majorEastAsia"/>
          <w:color w:val="000000" w:themeColor="text1"/>
          <w:sz w:val="28"/>
          <w:szCs w:val="32"/>
        </w:rPr>
      </w:pPr>
    </w:p>
    <w:p w:rsidR="007A7F15" w:rsidRDefault="007A7F15" w:rsidP="007A7F15">
      <w:pPr>
        <w:ind w:firstLine="709"/>
        <w:jc w:val="both"/>
        <w:rPr>
          <w:rFonts w:eastAsiaTheme="majorEastAsia"/>
          <w:color w:val="000000" w:themeColor="text1"/>
          <w:sz w:val="28"/>
          <w:szCs w:val="32"/>
        </w:rPr>
      </w:pPr>
      <w:r>
        <w:rPr>
          <w:rFonts w:eastAsiaTheme="majorEastAsia"/>
          <w:color w:val="000000" w:themeColor="text1"/>
          <w:sz w:val="28"/>
          <w:szCs w:val="32"/>
        </w:rPr>
        <w:t>Проведенное в данной работе исследование позволило сделать следующие выводы.</w:t>
      </w:r>
    </w:p>
    <w:p w:rsidR="007A7F15" w:rsidRPr="00623F2C" w:rsidRDefault="007A7F15" w:rsidP="007A7F15">
      <w:pPr>
        <w:ind w:firstLine="709"/>
        <w:jc w:val="both"/>
        <w:rPr>
          <w:rFonts w:eastAsiaTheme="majorEastAsia"/>
          <w:color w:val="000000" w:themeColor="text1"/>
          <w:sz w:val="28"/>
          <w:szCs w:val="32"/>
        </w:rPr>
      </w:pPr>
      <w:r w:rsidRPr="00623F2C">
        <w:rPr>
          <w:rFonts w:eastAsiaTheme="majorEastAsia"/>
          <w:color w:val="000000" w:themeColor="text1"/>
          <w:sz w:val="28"/>
          <w:szCs w:val="32"/>
        </w:rPr>
        <w:t xml:space="preserve">В условиях усиливающейся </w:t>
      </w:r>
      <w:proofErr w:type="spellStart"/>
      <w:r w:rsidRPr="00623F2C">
        <w:rPr>
          <w:rFonts w:eastAsiaTheme="majorEastAsia"/>
          <w:color w:val="000000" w:themeColor="text1"/>
          <w:sz w:val="28"/>
          <w:szCs w:val="32"/>
        </w:rPr>
        <w:t>цифровизации</w:t>
      </w:r>
      <w:proofErr w:type="spellEnd"/>
      <w:r w:rsidRPr="00623F2C">
        <w:rPr>
          <w:rFonts w:eastAsiaTheme="majorEastAsia"/>
          <w:color w:val="000000" w:themeColor="text1"/>
          <w:sz w:val="28"/>
          <w:szCs w:val="32"/>
        </w:rPr>
        <w:t>, трансформации трудовых отношений и структурных изменений в экономике Республики Казахстан кадровая стратегия предприятия становится важнейшим инструментом обеспечения его устойчивого развития и конкурентоспособности. Кадровая стратегия представляет собой комплексную систему управленческих решений, направленных на формирование, развитие, удержание и эффективное использование человеческого капитала в соответствии с целями и этапом жизненного цикла предприятия. Ее реализация требует глубокого понимания внутренних и внешних факторов, влияющих на рынок труда, корпоративную культуру, структуру занятости, а также потребности бизнеса в конкретных компетенциях.</w:t>
      </w: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Default="007A7F15" w:rsidP="007A7F15">
      <w:pPr>
        <w:rPr>
          <w:rFonts w:eastAsiaTheme="minorEastAsia"/>
        </w:rPr>
      </w:pPr>
    </w:p>
    <w:p w:rsidR="007A7F15" w:rsidRPr="008F0ACB" w:rsidRDefault="007A7F15" w:rsidP="007A7F15">
      <w:pPr>
        <w:pStyle w:val="1"/>
        <w:ind w:firstLine="709"/>
        <w:jc w:val="center"/>
        <w:rPr>
          <w:rFonts w:cs="Times New Roman"/>
        </w:rPr>
      </w:pPr>
      <w:bookmarkStart w:id="1" w:name="_Toc197988562"/>
      <w:r w:rsidRPr="008F0ACB">
        <w:rPr>
          <w:rFonts w:cs="Times New Roman"/>
        </w:rPr>
        <w:t>Список использованных источников</w:t>
      </w:r>
      <w:bookmarkEnd w:id="1"/>
    </w:p>
    <w:p w:rsidR="007A7F15" w:rsidRPr="008F0ACB" w:rsidRDefault="007A7F15" w:rsidP="007A7F15"/>
    <w:p w:rsidR="007A7F15" w:rsidRPr="00931FD2" w:rsidRDefault="007A7F15" w:rsidP="007A7F1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Alghamdi</w:t>
      </w:r>
      <w:proofErr w:type="spellEnd"/>
      <w:r w:rsidRPr="00A63142">
        <w:rPr>
          <w:sz w:val="28"/>
          <w:szCs w:val="28"/>
          <w:lang w:val="en-US"/>
        </w:rPr>
        <w:t xml:space="preserve"> S. The Impact of HR Strategy on Organizational Effectiveness</w:t>
      </w:r>
      <w:r w:rsidRPr="008B1BFB">
        <w:rPr>
          <w:sz w:val="28"/>
          <w:szCs w:val="28"/>
          <w:lang w:val="en-US"/>
        </w:rPr>
        <w:t xml:space="preserve"> //</w:t>
      </w:r>
      <w:r w:rsidRPr="00A63142">
        <w:rPr>
          <w:sz w:val="28"/>
          <w:szCs w:val="28"/>
          <w:lang w:val="en-US"/>
        </w:rPr>
        <w:t xml:space="preserve"> American Journal of Theoretical and Applied Business.</w:t>
      </w:r>
      <w:r w:rsidRPr="008B1BFB">
        <w:rPr>
          <w:sz w:val="28"/>
          <w:szCs w:val="28"/>
          <w:lang w:val="en-US"/>
        </w:rPr>
        <w:t xml:space="preserve"> -</w:t>
      </w:r>
      <w:r w:rsidRPr="00A63142">
        <w:rPr>
          <w:sz w:val="28"/>
          <w:szCs w:val="28"/>
          <w:lang w:val="en-US"/>
        </w:rPr>
        <w:t xml:space="preserve"> </w:t>
      </w:r>
      <w:r w:rsidRPr="008B1BFB">
        <w:rPr>
          <w:sz w:val="28"/>
          <w:szCs w:val="28"/>
          <w:lang w:val="en-US"/>
        </w:rPr>
        <w:t xml:space="preserve">2020. - </w:t>
      </w:r>
      <w:r w:rsidRPr="00A63142">
        <w:rPr>
          <w:sz w:val="28"/>
          <w:szCs w:val="28"/>
          <w:lang w:val="en-US"/>
        </w:rPr>
        <w:t xml:space="preserve">№6. </w:t>
      </w:r>
      <w:r w:rsidRPr="008B1BFB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Р</w:t>
      </w:r>
      <w:r w:rsidRPr="00A63142">
        <w:rPr>
          <w:sz w:val="28"/>
          <w:szCs w:val="28"/>
          <w:lang w:val="en-US"/>
        </w:rPr>
        <w:t xml:space="preserve">. 91-97. </w:t>
      </w:r>
      <w:r>
        <w:rPr>
          <w:sz w:val="28"/>
          <w:szCs w:val="28"/>
          <w:lang w:val="en-US"/>
        </w:rPr>
        <w:t xml:space="preserve"> </w:t>
      </w:r>
      <w:r w:rsidRPr="007B28F5">
        <w:rPr>
          <w:sz w:val="28"/>
          <w:szCs w:val="28"/>
        </w:rPr>
        <w:t>[Электронный ресурс]. – URL:</w:t>
      </w:r>
      <w:r>
        <w:rPr>
          <w:sz w:val="28"/>
          <w:szCs w:val="28"/>
        </w:rPr>
        <w:t xml:space="preserve"> </w:t>
      </w:r>
      <w:r w:rsidRPr="001608FD">
        <w:rPr>
          <w:sz w:val="28"/>
          <w:szCs w:val="28"/>
          <w:lang w:val="en-US"/>
        </w:rPr>
        <w:t>http</w:t>
      </w:r>
      <w:r w:rsidRPr="00931FD2">
        <w:rPr>
          <w:sz w:val="28"/>
          <w:szCs w:val="28"/>
        </w:rPr>
        <w:t>://</w:t>
      </w:r>
      <w:proofErr w:type="spellStart"/>
      <w:r w:rsidRPr="001608FD">
        <w:rPr>
          <w:sz w:val="28"/>
          <w:szCs w:val="28"/>
          <w:lang w:val="en-US"/>
        </w:rPr>
        <w:t>doi</w:t>
      </w:r>
      <w:proofErr w:type="spellEnd"/>
      <w:r w:rsidRPr="00931FD2">
        <w:rPr>
          <w:sz w:val="28"/>
          <w:szCs w:val="28"/>
        </w:rPr>
        <w:t>.</w:t>
      </w:r>
      <w:r w:rsidRPr="001608FD">
        <w:rPr>
          <w:sz w:val="28"/>
          <w:szCs w:val="28"/>
          <w:lang w:val="en-US"/>
        </w:rPr>
        <w:t>org</w:t>
      </w:r>
      <w:r w:rsidRPr="00931FD2">
        <w:rPr>
          <w:sz w:val="28"/>
          <w:szCs w:val="28"/>
        </w:rPr>
        <w:t>/10.11648/</w:t>
      </w:r>
      <w:r w:rsidRPr="001608FD">
        <w:rPr>
          <w:sz w:val="28"/>
          <w:szCs w:val="28"/>
          <w:lang w:val="en-US"/>
        </w:rPr>
        <w:t>j</w:t>
      </w:r>
      <w:r w:rsidRPr="00931FD2">
        <w:rPr>
          <w:sz w:val="28"/>
          <w:szCs w:val="28"/>
        </w:rPr>
        <w:t>.</w:t>
      </w:r>
      <w:proofErr w:type="spellStart"/>
      <w:r w:rsidRPr="001608FD">
        <w:rPr>
          <w:sz w:val="28"/>
          <w:szCs w:val="28"/>
          <w:lang w:val="en-US"/>
        </w:rPr>
        <w:t>ajtab</w:t>
      </w:r>
      <w:proofErr w:type="spellEnd"/>
      <w:r w:rsidRPr="00931FD2">
        <w:rPr>
          <w:sz w:val="28"/>
          <w:szCs w:val="28"/>
        </w:rPr>
        <w:t xml:space="preserve">.20200604.16 </w:t>
      </w:r>
      <w:r>
        <w:rPr>
          <w:sz w:val="28"/>
          <w:szCs w:val="28"/>
        </w:rPr>
        <w:t>(дата обращения: 01.03.2025).</w:t>
      </w:r>
    </w:p>
    <w:p w:rsidR="007A7F15" w:rsidRPr="00931FD2" w:rsidRDefault="007A7F15" w:rsidP="007A7F1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A63142">
        <w:rPr>
          <w:sz w:val="28"/>
          <w:szCs w:val="28"/>
          <w:lang w:val="en-US"/>
        </w:rPr>
        <w:t>Agustian</w:t>
      </w:r>
      <w:proofErr w:type="spellEnd"/>
      <w:r>
        <w:rPr>
          <w:sz w:val="28"/>
          <w:szCs w:val="28"/>
          <w:lang w:val="en-US"/>
        </w:rPr>
        <w:t xml:space="preserve"> K., </w:t>
      </w:r>
      <w:proofErr w:type="spellStart"/>
      <w:r>
        <w:rPr>
          <w:sz w:val="28"/>
          <w:szCs w:val="28"/>
          <w:lang w:val="en-US"/>
        </w:rPr>
        <w:t>Pohan</w:t>
      </w:r>
      <w:proofErr w:type="spellEnd"/>
      <w:r w:rsidRPr="00A63142">
        <w:rPr>
          <w:sz w:val="28"/>
          <w:szCs w:val="28"/>
          <w:lang w:val="en-US"/>
        </w:rPr>
        <w:t xml:space="preserve"> A., Zen A., </w:t>
      </w:r>
      <w:proofErr w:type="spellStart"/>
      <w:r w:rsidRPr="00A63142">
        <w:rPr>
          <w:sz w:val="28"/>
          <w:szCs w:val="28"/>
          <w:lang w:val="en-US"/>
        </w:rPr>
        <w:t>Wiwin</w:t>
      </w:r>
      <w:proofErr w:type="spellEnd"/>
      <w:r>
        <w:rPr>
          <w:sz w:val="28"/>
          <w:szCs w:val="28"/>
          <w:lang w:val="en-US"/>
        </w:rPr>
        <w:t xml:space="preserve"> W.,</w:t>
      </w:r>
      <w:r w:rsidRPr="00A63142">
        <w:rPr>
          <w:sz w:val="28"/>
          <w:szCs w:val="28"/>
          <w:lang w:val="en-US"/>
        </w:rPr>
        <w:t xml:space="preserve"> Malik A. J. Human Resource Management Strategies in Achieving Competitive Advan</w:t>
      </w:r>
      <w:r>
        <w:rPr>
          <w:sz w:val="28"/>
          <w:szCs w:val="28"/>
          <w:lang w:val="en-US"/>
        </w:rPr>
        <w:t>tage in Business Administration //</w:t>
      </w:r>
      <w:r w:rsidRPr="00A63142">
        <w:rPr>
          <w:sz w:val="28"/>
          <w:szCs w:val="28"/>
          <w:lang w:val="en-US"/>
        </w:rPr>
        <w:t xml:space="preserve"> Journal of Contemporary Administration and Management (AD</w:t>
      </w:r>
      <w:r>
        <w:rPr>
          <w:sz w:val="28"/>
          <w:szCs w:val="28"/>
          <w:lang w:val="en-US"/>
        </w:rPr>
        <w:t>MAN). – 2023.</w:t>
      </w:r>
      <w:r w:rsidRPr="008B1BFB">
        <w:rPr>
          <w:sz w:val="28"/>
          <w:szCs w:val="28"/>
          <w:lang w:val="en-US"/>
        </w:rPr>
        <w:t xml:space="preserve"> - </w:t>
      </w:r>
      <w:r w:rsidRPr="00A63142">
        <w:rPr>
          <w:sz w:val="28"/>
          <w:szCs w:val="28"/>
          <w:lang w:val="en-US"/>
        </w:rPr>
        <w:t>№1(2)</w:t>
      </w:r>
      <w:r w:rsidRPr="008B1BFB">
        <w:rPr>
          <w:sz w:val="28"/>
          <w:szCs w:val="28"/>
          <w:lang w:val="en-US"/>
        </w:rPr>
        <w:t>. -</w:t>
      </w:r>
      <w:r w:rsidRPr="00A6314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A63142">
        <w:rPr>
          <w:sz w:val="28"/>
          <w:szCs w:val="28"/>
          <w:lang w:val="en-US"/>
        </w:rPr>
        <w:t xml:space="preserve">. 108–117. </w:t>
      </w:r>
      <w:r w:rsidRPr="007B28F5">
        <w:rPr>
          <w:sz w:val="28"/>
          <w:szCs w:val="28"/>
        </w:rPr>
        <w:t>[Электронный ресурс]. – URL:</w:t>
      </w:r>
      <w:r>
        <w:rPr>
          <w:sz w:val="28"/>
          <w:szCs w:val="28"/>
        </w:rPr>
        <w:t xml:space="preserve"> </w:t>
      </w:r>
      <w:r w:rsidRPr="001608FD">
        <w:rPr>
          <w:sz w:val="28"/>
          <w:szCs w:val="28"/>
          <w:lang w:val="en-US"/>
        </w:rPr>
        <w:t>https</w:t>
      </w:r>
      <w:r w:rsidRPr="00931FD2">
        <w:rPr>
          <w:sz w:val="28"/>
          <w:szCs w:val="28"/>
        </w:rPr>
        <w:t>://</w:t>
      </w:r>
      <w:proofErr w:type="spellStart"/>
      <w:r w:rsidRPr="001608FD">
        <w:rPr>
          <w:sz w:val="28"/>
          <w:szCs w:val="28"/>
          <w:lang w:val="en-US"/>
        </w:rPr>
        <w:t>doi</w:t>
      </w:r>
      <w:proofErr w:type="spellEnd"/>
      <w:r w:rsidRPr="00931FD2">
        <w:rPr>
          <w:sz w:val="28"/>
          <w:szCs w:val="28"/>
        </w:rPr>
        <w:t>.</w:t>
      </w:r>
      <w:r w:rsidRPr="001608FD">
        <w:rPr>
          <w:sz w:val="28"/>
          <w:szCs w:val="28"/>
          <w:lang w:val="en-US"/>
        </w:rPr>
        <w:t>org</w:t>
      </w:r>
      <w:r w:rsidRPr="00931FD2">
        <w:rPr>
          <w:sz w:val="28"/>
          <w:szCs w:val="28"/>
        </w:rPr>
        <w:t>/10.61100/</w:t>
      </w:r>
      <w:r w:rsidRPr="001608FD">
        <w:rPr>
          <w:sz w:val="28"/>
          <w:szCs w:val="28"/>
          <w:lang w:val="en-US"/>
        </w:rPr>
        <w:t>adman</w:t>
      </w:r>
      <w:r w:rsidRPr="00931FD2">
        <w:rPr>
          <w:sz w:val="28"/>
          <w:szCs w:val="28"/>
        </w:rPr>
        <w:t>.</w:t>
      </w:r>
      <w:r w:rsidRPr="001608FD">
        <w:rPr>
          <w:sz w:val="28"/>
          <w:szCs w:val="28"/>
          <w:lang w:val="en-US"/>
        </w:rPr>
        <w:t>v</w:t>
      </w:r>
      <w:r w:rsidRPr="00931FD2">
        <w:rPr>
          <w:sz w:val="28"/>
          <w:szCs w:val="28"/>
        </w:rPr>
        <w:t>1</w:t>
      </w:r>
      <w:proofErr w:type="spellStart"/>
      <w:r w:rsidRPr="001608FD">
        <w:rPr>
          <w:sz w:val="28"/>
          <w:szCs w:val="28"/>
          <w:lang w:val="en-US"/>
        </w:rPr>
        <w:t>i</w:t>
      </w:r>
      <w:proofErr w:type="spellEnd"/>
      <w:r w:rsidRPr="00931FD2">
        <w:rPr>
          <w:sz w:val="28"/>
          <w:szCs w:val="28"/>
        </w:rPr>
        <w:t>2.53</w:t>
      </w:r>
      <w:r>
        <w:rPr>
          <w:sz w:val="28"/>
          <w:szCs w:val="28"/>
        </w:rPr>
        <w:t xml:space="preserve"> (дата обращения: 10.03.2025).</w:t>
      </w:r>
    </w:p>
    <w:p w:rsidR="007A7F15" w:rsidRPr="008B1BFB" w:rsidRDefault="007A7F15" w:rsidP="007A7F1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  <w:lang w:val="en-US"/>
        </w:rPr>
      </w:pPr>
      <w:r w:rsidRPr="00A63142">
        <w:rPr>
          <w:sz w:val="28"/>
          <w:szCs w:val="28"/>
          <w:lang w:val="en-US"/>
        </w:rPr>
        <w:t xml:space="preserve">Yu J, Yuan L, Han G, Li H, Li P. </w:t>
      </w:r>
      <w:proofErr w:type="gramStart"/>
      <w:r w:rsidRPr="00A63142">
        <w:rPr>
          <w:sz w:val="28"/>
          <w:szCs w:val="28"/>
          <w:lang w:val="en-US"/>
        </w:rPr>
        <w:t>A</w:t>
      </w:r>
      <w:proofErr w:type="gramEnd"/>
      <w:r w:rsidRPr="00A63142">
        <w:rPr>
          <w:sz w:val="28"/>
          <w:szCs w:val="28"/>
          <w:lang w:val="en-US"/>
        </w:rPr>
        <w:t xml:space="preserve"> Study of the Impact of Strategic Human Resource Managemen</w:t>
      </w:r>
      <w:r>
        <w:rPr>
          <w:sz w:val="28"/>
          <w:szCs w:val="28"/>
          <w:lang w:val="en-US"/>
        </w:rPr>
        <w:t xml:space="preserve">t on Organizational Resilience // </w:t>
      </w:r>
      <w:proofErr w:type="spellStart"/>
      <w:r w:rsidRPr="008B1BFB">
        <w:rPr>
          <w:sz w:val="28"/>
          <w:szCs w:val="28"/>
          <w:lang w:val="en-US"/>
        </w:rPr>
        <w:t>Behav</w:t>
      </w:r>
      <w:proofErr w:type="spellEnd"/>
      <w:r w:rsidRPr="008B1BFB">
        <w:rPr>
          <w:sz w:val="28"/>
          <w:szCs w:val="28"/>
          <w:lang w:val="en-US"/>
        </w:rPr>
        <w:t xml:space="preserve"> </w:t>
      </w:r>
      <w:proofErr w:type="spellStart"/>
      <w:r w:rsidRPr="008B1BFB">
        <w:rPr>
          <w:sz w:val="28"/>
          <w:szCs w:val="28"/>
          <w:lang w:val="en-US"/>
        </w:rPr>
        <w:t>Sci</w:t>
      </w:r>
      <w:proofErr w:type="spellEnd"/>
      <w:r w:rsidRPr="008B1BFB">
        <w:rPr>
          <w:sz w:val="28"/>
          <w:szCs w:val="28"/>
          <w:lang w:val="en-US"/>
        </w:rPr>
        <w:t xml:space="preserve"> (Basel). – 2022. -  №12(12). - </w:t>
      </w:r>
      <w:r>
        <w:rPr>
          <w:sz w:val="28"/>
          <w:szCs w:val="28"/>
        </w:rPr>
        <w:t>Р</w:t>
      </w:r>
      <w:r w:rsidRPr="008B1BFB">
        <w:rPr>
          <w:sz w:val="28"/>
          <w:szCs w:val="28"/>
          <w:lang w:val="en-US"/>
        </w:rPr>
        <w:t>. 508-515.</w:t>
      </w:r>
      <w:r w:rsidRPr="00931FD2">
        <w:rPr>
          <w:sz w:val="28"/>
          <w:szCs w:val="28"/>
          <w:lang w:val="en-US"/>
        </w:rPr>
        <w:t xml:space="preserve"> </w:t>
      </w:r>
      <w:r w:rsidRPr="007B28F5">
        <w:rPr>
          <w:sz w:val="28"/>
          <w:szCs w:val="28"/>
        </w:rPr>
        <w:t xml:space="preserve">[Электронный ресурс]. – </w:t>
      </w:r>
      <w:proofErr w:type="gramStart"/>
      <w:r w:rsidRPr="007B28F5">
        <w:rPr>
          <w:sz w:val="28"/>
          <w:szCs w:val="28"/>
        </w:rPr>
        <w:t>URL:</w:t>
      </w:r>
      <w:r>
        <w:rPr>
          <w:sz w:val="28"/>
          <w:szCs w:val="28"/>
        </w:rPr>
        <w:t xml:space="preserve">  </w:t>
      </w:r>
      <w:r w:rsidRPr="001608FD">
        <w:rPr>
          <w:sz w:val="28"/>
          <w:szCs w:val="28"/>
        </w:rPr>
        <w:t>https://doi.org/10.3390/bs12120508</w:t>
      </w:r>
      <w:proofErr w:type="gramEnd"/>
      <w:r>
        <w:rPr>
          <w:sz w:val="28"/>
          <w:szCs w:val="28"/>
        </w:rPr>
        <w:t xml:space="preserve"> (дата обращения: 15.03.2025).</w:t>
      </w:r>
    </w:p>
    <w:p w:rsidR="007A7F15" w:rsidRPr="008F0ACB" w:rsidRDefault="007A7F15" w:rsidP="007A7F1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8F0ACB">
        <w:rPr>
          <w:sz w:val="28"/>
          <w:szCs w:val="28"/>
        </w:rPr>
        <w:t>Мамбеталина</w:t>
      </w:r>
      <w:proofErr w:type="spellEnd"/>
      <w:r w:rsidRPr="008F0ACB">
        <w:rPr>
          <w:sz w:val="28"/>
          <w:szCs w:val="28"/>
        </w:rPr>
        <w:t xml:space="preserve"> А.С. HR-управление </w:t>
      </w:r>
      <w:proofErr w:type="gramStart"/>
      <w:r w:rsidRPr="008F0ACB">
        <w:rPr>
          <w:sz w:val="28"/>
          <w:szCs w:val="28"/>
        </w:rPr>
        <w:t>персоналом :</w:t>
      </w:r>
      <w:proofErr w:type="gramEnd"/>
      <w:r w:rsidRPr="008F0ACB">
        <w:rPr>
          <w:sz w:val="28"/>
          <w:szCs w:val="28"/>
        </w:rPr>
        <w:t xml:space="preserve"> уче</w:t>
      </w:r>
      <w:r>
        <w:rPr>
          <w:sz w:val="28"/>
          <w:szCs w:val="28"/>
        </w:rPr>
        <w:t xml:space="preserve">бное пособие / А.С. </w:t>
      </w:r>
      <w:proofErr w:type="spellStart"/>
      <w:r>
        <w:rPr>
          <w:sz w:val="28"/>
          <w:szCs w:val="28"/>
        </w:rPr>
        <w:t>Мамбеталина</w:t>
      </w:r>
      <w:proofErr w:type="spellEnd"/>
      <w:r w:rsidRPr="008F0ACB">
        <w:rPr>
          <w:sz w:val="28"/>
          <w:szCs w:val="28"/>
        </w:rPr>
        <w:t xml:space="preserve">. - </w:t>
      </w:r>
      <w:proofErr w:type="spellStart"/>
      <w:r w:rsidRPr="008F0ACB">
        <w:rPr>
          <w:sz w:val="28"/>
          <w:szCs w:val="28"/>
        </w:rPr>
        <w:t>Нур</w:t>
      </w:r>
      <w:proofErr w:type="spellEnd"/>
      <w:r w:rsidRPr="008F0ACB">
        <w:rPr>
          <w:sz w:val="28"/>
          <w:szCs w:val="28"/>
        </w:rPr>
        <w:t>-</w:t>
      </w:r>
      <w:proofErr w:type="gramStart"/>
      <w:r w:rsidRPr="008F0ACB">
        <w:rPr>
          <w:sz w:val="28"/>
          <w:szCs w:val="28"/>
        </w:rPr>
        <w:t>Султан :</w:t>
      </w:r>
      <w:proofErr w:type="gramEnd"/>
      <w:r w:rsidRPr="008F0ACB">
        <w:rPr>
          <w:sz w:val="28"/>
          <w:szCs w:val="28"/>
        </w:rPr>
        <w:t xml:space="preserve"> ЕНУ им. Л.Н. Гумилева, 2021. </w:t>
      </w:r>
      <w:r>
        <w:rPr>
          <w:sz w:val="28"/>
          <w:szCs w:val="28"/>
        </w:rPr>
        <w:t>- 143</w:t>
      </w:r>
      <w:r w:rsidRPr="008F0ACB">
        <w:rPr>
          <w:sz w:val="28"/>
          <w:szCs w:val="28"/>
        </w:rPr>
        <w:t xml:space="preserve"> с.</w:t>
      </w:r>
    </w:p>
    <w:p w:rsidR="007A7F15" w:rsidRPr="00CD7D05" w:rsidRDefault="007A7F15" w:rsidP="007A7F15">
      <w:pPr>
        <w:pStyle w:val="a4"/>
        <w:numPr>
          <w:ilvl w:val="0"/>
          <w:numId w:val="1"/>
        </w:numPr>
        <w:ind w:left="0" w:firstLine="709"/>
        <w:jc w:val="both"/>
      </w:pPr>
      <w:r w:rsidRPr="00CD7D05">
        <w:rPr>
          <w:sz w:val="28"/>
          <w:szCs w:val="28"/>
        </w:rPr>
        <w:t xml:space="preserve">Управление персоналом </w:t>
      </w:r>
      <w:proofErr w:type="gramStart"/>
      <w:r w:rsidRPr="00CD7D05">
        <w:rPr>
          <w:sz w:val="28"/>
          <w:szCs w:val="28"/>
        </w:rPr>
        <w:t>организации :</w:t>
      </w:r>
      <w:proofErr w:type="gramEnd"/>
      <w:r w:rsidRPr="00CD7D05">
        <w:rPr>
          <w:sz w:val="28"/>
          <w:szCs w:val="28"/>
        </w:rPr>
        <w:t xml:space="preserve"> учебное пособие. Т. 2 / Л.К. </w:t>
      </w:r>
      <w:proofErr w:type="spellStart"/>
      <w:r w:rsidRPr="00CD7D05">
        <w:rPr>
          <w:sz w:val="28"/>
          <w:szCs w:val="28"/>
        </w:rPr>
        <w:t>Мухамбетова</w:t>
      </w:r>
      <w:proofErr w:type="spellEnd"/>
      <w:r w:rsidRPr="00CD7D05">
        <w:rPr>
          <w:sz w:val="28"/>
          <w:szCs w:val="28"/>
        </w:rPr>
        <w:t xml:space="preserve">, Д.М. </w:t>
      </w:r>
      <w:proofErr w:type="spellStart"/>
      <w:r w:rsidRPr="00CD7D05">
        <w:rPr>
          <w:sz w:val="28"/>
          <w:szCs w:val="28"/>
        </w:rPr>
        <w:t>Турекулова</w:t>
      </w:r>
      <w:proofErr w:type="spellEnd"/>
      <w:r w:rsidRPr="00CD7D05">
        <w:rPr>
          <w:sz w:val="28"/>
          <w:szCs w:val="28"/>
        </w:rPr>
        <w:t xml:space="preserve">, П.А. </w:t>
      </w:r>
      <w:proofErr w:type="spellStart"/>
      <w:r w:rsidRPr="00CD7D05">
        <w:rPr>
          <w:sz w:val="28"/>
          <w:szCs w:val="28"/>
        </w:rPr>
        <w:t>Бабошкина</w:t>
      </w:r>
      <w:proofErr w:type="spellEnd"/>
      <w:r w:rsidRPr="00CD7D05">
        <w:rPr>
          <w:sz w:val="28"/>
          <w:szCs w:val="28"/>
        </w:rPr>
        <w:t xml:space="preserve">, А.А. </w:t>
      </w:r>
      <w:proofErr w:type="spellStart"/>
      <w:r w:rsidRPr="00CD7D05">
        <w:rPr>
          <w:sz w:val="28"/>
          <w:szCs w:val="28"/>
        </w:rPr>
        <w:t>Тургаева</w:t>
      </w:r>
      <w:proofErr w:type="spellEnd"/>
      <w:r w:rsidRPr="00CD7D05">
        <w:rPr>
          <w:sz w:val="28"/>
          <w:szCs w:val="28"/>
        </w:rPr>
        <w:t xml:space="preserve">. - </w:t>
      </w:r>
      <w:proofErr w:type="gramStart"/>
      <w:r w:rsidRPr="00CD7D05">
        <w:rPr>
          <w:sz w:val="28"/>
          <w:szCs w:val="28"/>
        </w:rPr>
        <w:t>Алматы :</w:t>
      </w:r>
      <w:proofErr w:type="gramEnd"/>
      <w:r w:rsidRPr="00CD7D05">
        <w:rPr>
          <w:sz w:val="28"/>
          <w:szCs w:val="28"/>
        </w:rPr>
        <w:t xml:space="preserve"> Эпиграф, 2019. - 183 с.</w:t>
      </w:r>
    </w:p>
    <w:p w:rsidR="007A7F15" w:rsidRPr="007A7F15" w:rsidRDefault="007A7F15" w:rsidP="007A7F15">
      <w:pPr>
        <w:rPr>
          <w:rFonts w:eastAsiaTheme="minorEastAsia"/>
        </w:rPr>
      </w:pPr>
      <w:bookmarkStart w:id="2" w:name="_GoBack"/>
      <w:bookmarkEnd w:id="2"/>
    </w:p>
    <w:p w:rsidR="007A7F15" w:rsidRPr="007A7F15" w:rsidRDefault="007A7F15" w:rsidP="007A7F15">
      <w:pPr>
        <w:pStyle w:val="11"/>
        <w:tabs>
          <w:tab w:val="right" w:leader="dot" w:pos="9628"/>
        </w:tabs>
        <w:spacing w:after="0"/>
        <w:rPr>
          <w:rStyle w:val="a3"/>
          <w:rFonts w:eastAsia="Cambria"/>
          <w:noProof/>
          <w:color w:val="auto"/>
          <w:sz w:val="28"/>
          <w:szCs w:val="28"/>
          <w:u w:val="none"/>
        </w:rPr>
      </w:pPr>
    </w:p>
    <w:p w:rsidR="00A70EDD" w:rsidRDefault="007A7F15"/>
    <w:sectPr w:rsidR="00A7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65D5D"/>
    <w:multiLevelType w:val="hybridMultilevel"/>
    <w:tmpl w:val="8D4AF274"/>
    <w:lvl w:ilvl="0" w:tplc="F316444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6B"/>
    <w:rsid w:val="004C1F6B"/>
    <w:rsid w:val="007A7F15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2CC2"/>
  <w15:chartTrackingRefBased/>
  <w15:docId w15:val="{144FC326-500A-402C-A6B7-6F9E86BE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7F15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F15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A7F15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7A7F15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4">
    <w:name w:val="List Paragraph"/>
    <w:aliases w:val="маркированный"/>
    <w:basedOn w:val="a"/>
    <w:link w:val="a5"/>
    <w:uiPriority w:val="34"/>
    <w:qFormat/>
    <w:rsid w:val="007A7F15"/>
    <w:pPr>
      <w:ind w:left="720"/>
      <w:contextualSpacing/>
    </w:pPr>
  </w:style>
  <w:style w:type="character" w:customStyle="1" w:styleId="a5">
    <w:name w:val="Абзац списка Знак"/>
    <w:aliases w:val="маркированный Знак"/>
    <w:link w:val="a4"/>
    <w:uiPriority w:val="34"/>
    <w:qFormat/>
    <w:locked/>
    <w:rsid w:val="007A7F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2026-01-16T11:03:00Z</dcterms:created>
  <dcterms:modified xsi:type="dcterms:W3CDTF">2026-01-16T11:05:00Z</dcterms:modified>
</cp:coreProperties>
</file>