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53" w:rsidRPr="00BC0153" w:rsidRDefault="00BC0153" w:rsidP="00BC015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BC0153" w:rsidRPr="00BC0153" w:rsidRDefault="00BC0153" w:rsidP="00BC0153">
      <w:pPr>
        <w:contextualSpacing/>
        <w:jc w:val="center"/>
        <w:rPr>
          <w:sz w:val="28"/>
          <w:szCs w:val="28"/>
        </w:rPr>
      </w:pPr>
      <w:proofErr w:type="spellStart"/>
      <w:r w:rsidRPr="00BC0153">
        <w:rPr>
          <w:sz w:val="28"/>
          <w:szCs w:val="28"/>
        </w:rPr>
        <w:t>Мд</w:t>
      </w:r>
      <w:proofErr w:type="spellEnd"/>
      <w:r w:rsidRPr="00BC0153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BC0153">
        <w:rPr>
          <w:sz w:val="28"/>
          <w:szCs w:val="28"/>
        </w:rPr>
        <w:t xml:space="preserve">Экологическое воспитание детей старшего дошкольного возраста </w:t>
      </w:r>
    </w:p>
    <w:p w:rsidR="00BC0153" w:rsidRDefault="00BC0153" w:rsidP="00BC0153">
      <w:pPr>
        <w:contextualSpacing/>
        <w:jc w:val="center"/>
        <w:rPr>
          <w:sz w:val="28"/>
          <w:szCs w:val="28"/>
        </w:rPr>
      </w:pPr>
      <w:r w:rsidRPr="00BC0153">
        <w:rPr>
          <w:sz w:val="28"/>
          <w:szCs w:val="28"/>
        </w:rPr>
        <w:t>в проектной деятельности</w:t>
      </w:r>
    </w:p>
    <w:p w:rsidR="00BC0153" w:rsidRDefault="00BC0153" w:rsidP="00BC015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стр_87</w:t>
      </w:r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3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4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1. Теоретические аспекты экологическое воспитание детей старшего дошкольного возраста в проектной деятельности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5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1.1 Понятие и особенности экологического воспитания детей старшего дошкольного возраста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6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1.2 Возможности и преимущества использования проектной деятельности в экологическом воспитании детей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7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1.3 Разработка программы экологического воспитания детей старшего дошкольного возраста в проектной деятельности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8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Выводы по главе 1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19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2. Экспериментальное исследование особенностей использования проектной деятельности в экологическом воспитании детей старшего дошкольного возраста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0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2.1 Оценка текущего уровня экологического воспитания детей старшего дошкольного возраста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1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2.2 Реализация программы «Экологическая тропинка», направленной на экологическое воспитание детей старшего дошкольного возраста в проектной деятельности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2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2.3 Анализ результатов реализации программы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3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Вывод по главе 2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4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BC0153" w:rsidRPr="00BC0153" w:rsidRDefault="00BC0153" w:rsidP="00BC0153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7011025" w:history="1">
        <w:r w:rsidRPr="00BC0153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pStyle w:val="1"/>
        <w:spacing w:line="360" w:lineRule="auto"/>
        <w:jc w:val="center"/>
        <w:rPr>
          <w:b/>
          <w:szCs w:val="28"/>
        </w:rPr>
      </w:pPr>
      <w:bookmarkStart w:id="0" w:name="_Toc157011024"/>
      <w:r w:rsidRPr="00993A9C">
        <w:rPr>
          <w:b/>
          <w:szCs w:val="28"/>
        </w:rPr>
        <w:lastRenderedPageBreak/>
        <w:t>Заключение</w:t>
      </w:r>
      <w:bookmarkEnd w:id="0"/>
    </w:p>
    <w:p w:rsidR="00BC0153" w:rsidRPr="00166498" w:rsidRDefault="00BC0153" w:rsidP="00BC0153">
      <w:pPr>
        <w:spacing w:line="360" w:lineRule="auto"/>
        <w:ind w:firstLine="709"/>
        <w:jc w:val="both"/>
        <w:rPr>
          <w:sz w:val="28"/>
          <w:szCs w:val="28"/>
        </w:rPr>
      </w:pPr>
    </w:p>
    <w:p w:rsidR="00BC0153" w:rsidRPr="00166498" w:rsidRDefault="00BC0153" w:rsidP="00BC0153">
      <w:pPr>
        <w:spacing w:line="360" w:lineRule="auto"/>
        <w:ind w:firstLine="709"/>
        <w:jc w:val="both"/>
        <w:rPr>
          <w:sz w:val="28"/>
          <w:szCs w:val="28"/>
        </w:rPr>
      </w:pPr>
      <w:r w:rsidRPr="00166498">
        <w:rPr>
          <w:sz w:val="28"/>
          <w:szCs w:val="28"/>
        </w:rPr>
        <w:t xml:space="preserve">В результате проведения исследования на теоретическом и эмпирическом </w:t>
      </w:r>
      <w:r>
        <w:rPr>
          <w:sz w:val="28"/>
          <w:szCs w:val="28"/>
        </w:rPr>
        <w:t>уровнях</w:t>
      </w:r>
      <w:r w:rsidRPr="00166498">
        <w:rPr>
          <w:sz w:val="28"/>
          <w:szCs w:val="28"/>
        </w:rPr>
        <w:t xml:space="preserve"> мы пришли к следующим выводам.</w:t>
      </w:r>
    </w:p>
    <w:p w:rsidR="00BC0153" w:rsidRPr="00166498" w:rsidRDefault="00BC0153" w:rsidP="00BC0153">
      <w:pPr>
        <w:spacing w:line="360" w:lineRule="auto"/>
        <w:ind w:firstLine="709"/>
        <w:jc w:val="both"/>
        <w:rPr>
          <w:sz w:val="28"/>
          <w:szCs w:val="28"/>
        </w:rPr>
      </w:pPr>
      <w:r w:rsidRPr="00166498">
        <w:rPr>
          <w:sz w:val="28"/>
          <w:szCs w:val="28"/>
        </w:rPr>
        <w:t xml:space="preserve">По первому заданию мы проанализировали теоретические подходы к экологическому воспитанию и раскрыли относительно этого его психолого- педагогические основы в отношении </w:t>
      </w:r>
      <w:r>
        <w:rPr>
          <w:sz w:val="28"/>
          <w:szCs w:val="28"/>
        </w:rPr>
        <w:t>старших дошкольников</w:t>
      </w:r>
      <w:r w:rsidRPr="00166498">
        <w:rPr>
          <w:sz w:val="28"/>
          <w:szCs w:val="28"/>
        </w:rPr>
        <w:t>.</w:t>
      </w:r>
    </w:p>
    <w:p w:rsidR="00BC0153" w:rsidRPr="00166498" w:rsidRDefault="00BC0153" w:rsidP="00BC0153">
      <w:pPr>
        <w:spacing w:line="360" w:lineRule="auto"/>
        <w:ind w:firstLine="709"/>
        <w:jc w:val="both"/>
        <w:rPr>
          <w:sz w:val="28"/>
          <w:szCs w:val="28"/>
        </w:rPr>
      </w:pPr>
      <w:r w:rsidRPr="00166498">
        <w:rPr>
          <w:sz w:val="28"/>
          <w:szCs w:val="28"/>
        </w:rPr>
        <w:t>Экологическое воспитание дошкольников рассматривается как процесс сознательного восприятия человеком природной окружающей среды и связанной с этим среды жизни человека, его деятельности, социализации и тому подобное. Преобразование окружающей среды, вызванное вышеупомянутыми факторами, в настоящее время определяется как одна из наиболее существенных характеристик экологической культуры человечества. Экологическое воспитание является процессом, определяющим систематическую педагогическую деятельность с детьми, молодежью и в качестве просветительской работы - с различными категориями населения, которая направлена на формирование у них экологической культуры. Экологическая культура является не только результатом экологического воспитания, они являются частью общечеловеческой культуры, имеет общие с ней основы и характеристики и может рассматриваться как процесс формирования осознанно целесообразного, логичного, правильного отношения к объектам природы.</w:t>
      </w: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contextualSpacing/>
        <w:rPr>
          <w:sz w:val="28"/>
          <w:szCs w:val="28"/>
        </w:rPr>
      </w:pPr>
    </w:p>
    <w:p w:rsidR="00BC0153" w:rsidRDefault="00BC0153" w:rsidP="00BC0153">
      <w:pPr>
        <w:pStyle w:val="1"/>
        <w:spacing w:line="360" w:lineRule="auto"/>
        <w:jc w:val="center"/>
        <w:rPr>
          <w:b/>
          <w:szCs w:val="28"/>
        </w:rPr>
      </w:pPr>
      <w:bookmarkStart w:id="1" w:name="_Toc157011025"/>
      <w:r>
        <w:rPr>
          <w:b/>
          <w:szCs w:val="28"/>
        </w:rPr>
        <w:t xml:space="preserve">Библиографический список источников и литературы </w:t>
      </w:r>
    </w:p>
    <w:p w:rsidR="00BC0153" w:rsidRPr="007C0050" w:rsidRDefault="00BC0153" w:rsidP="00BC0153"/>
    <w:bookmarkEnd w:id="1"/>
    <w:p w:rsidR="00BC0153" w:rsidRPr="007C0050" w:rsidRDefault="00BC0153" w:rsidP="00BC015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50">
        <w:rPr>
          <w:rFonts w:ascii="Times New Roman" w:hAnsi="Times New Roman" w:cs="Times New Roman"/>
          <w:sz w:val="28"/>
          <w:szCs w:val="28"/>
        </w:rPr>
        <w:t xml:space="preserve">Абдуллина, Ю. С. Основы экологического мировоззрения у дошкольников - фундамент нравственного воспитания / Ю. С. Абдуллина // Молодой ученый. – 2019. – № 30(268). – С. 108-111. </w:t>
      </w:r>
    </w:p>
    <w:p w:rsidR="00BC0153" w:rsidRPr="00D22A30" w:rsidRDefault="00BC0153" w:rsidP="00BC015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30">
        <w:rPr>
          <w:rFonts w:ascii="Times New Roman" w:hAnsi="Times New Roman" w:cs="Times New Roman"/>
          <w:sz w:val="28"/>
          <w:szCs w:val="28"/>
        </w:rPr>
        <w:t xml:space="preserve"> </w:t>
      </w:r>
      <w:r w:rsidRPr="007C0050">
        <w:rPr>
          <w:rFonts w:ascii="Times New Roman" w:hAnsi="Times New Roman" w:cs="Times New Roman"/>
          <w:sz w:val="28"/>
          <w:szCs w:val="28"/>
        </w:rPr>
        <w:t xml:space="preserve">Абрамова, Г. И. Технология проектной деятельности в экологическом воспитании дошкольников / Г. И. Абрамова, А. Р. </w:t>
      </w:r>
      <w:proofErr w:type="spellStart"/>
      <w:r w:rsidRPr="007C0050">
        <w:rPr>
          <w:rFonts w:ascii="Times New Roman" w:hAnsi="Times New Roman" w:cs="Times New Roman"/>
          <w:sz w:val="28"/>
          <w:szCs w:val="28"/>
        </w:rPr>
        <w:t>Абдувахидова</w:t>
      </w:r>
      <w:proofErr w:type="spellEnd"/>
      <w:r w:rsidRPr="007C0050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7C0050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7C0050">
        <w:rPr>
          <w:rFonts w:ascii="Times New Roman" w:hAnsi="Times New Roman" w:cs="Times New Roman"/>
          <w:sz w:val="28"/>
          <w:szCs w:val="28"/>
        </w:rPr>
        <w:t xml:space="preserve"> // Педагогическое мастерство и современные педагогические </w:t>
      </w:r>
      <w:proofErr w:type="gramStart"/>
      <w:r w:rsidRPr="007C0050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7C0050">
        <w:rPr>
          <w:rFonts w:ascii="Times New Roman" w:hAnsi="Times New Roman" w:cs="Times New Roman"/>
          <w:sz w:val="28"/>
          <w:szCs w:val="28"/>
        </w:rPr>
        <w:t xml:space="preserve"> Сборник материалов VI Международной </w:t>
      </w: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Pr="007C0050">
        <w:rPr>
          <w:rFonts w:ascii="Times New Roman" w:hAnsi="Times New Roman" w:cs="Times New Roman"/>
          <w:sz w:val="28"/>
          <w:szCs w:val="28"/>
        </w:rPr>
        <w:t xml:space="preserve">. – Чебоксары: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</w:t>
      </w:r>
      <w:r w:rsidRPr="007C0050">
        <w:rPr>
          <w:rFonts w:ascii="Times New Roman" w:hAnsi="Times New Roman" w:cs="Times New Roman"/>
          <w:sz w:val="28"/>
          <w:szCs w:val="28"/>
        </w:rPr>
        <w:t xml:space="preserve">, 2018. – С. 125-126. </w:t>
      </w:r>
    </w:p>
    <w:p w:rsidR="00BC0153" w:rsidRPr="00D22A30" w:rsidRDefault="00BC0153" w:rsidP="00BC015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30">
        <w:rPr>
          <w:rFonts w:ascii="Times New Roman" w:hAnsi="Times New Roman" w:cs="Times New Roman"/>
          <w:sz w:val="28"/>
          <w:szCs w:val="28"/>
        </w:rPr>
        <w:t xml:space="preserve">Айвазян, А. Г. Использование проблемных ситуаций в экологическом воспитании дошкольников / А. Г. Айвазян, О. В. </w:t>
      </w:r>
      <w:proofErr w:type="spellStart"/>
      <w:r w:rsidRPr="00D22A30">
        <w:rPr>
          <w:rFonts w:ascii="Times New Roman" w:hAnsi="Times New Roman" w:cs="Times New Roman"/>
          <w:sz w:val="28"/>
          <w:szCs w:val="28"/>
        </w:rPr>
        <w:t>Маршалкина</w:t>
      </w:r>
      <w:proofErr w:type="spellEnd"/>
      <w:r w:rsidRPr="00D22A30">
        <w:rPr>
          <w:rFonts w:ascii="Times New Roman" w:hAnsi="Times New Roman" w:cs="Times New Roman"/>
          <w:sz w:val="28"/>
          <w:szCs w:val="28"/>
        </w:rPr>
        <w:t xml:space="preserve">, О. Е. Панкратьева // Вопросы дошкольной педагогики. – 2018. – № 6(16). – С. 18-20. </w:t>
      </w:r>
    </w:p>
    <w:p w:rsidR="00BC0153" w:rsidRPr="00D22A30" w:rsidRDefault="00BC0153" w:rsidP="00BC015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30">
        <w:rPr>
          <w:rFonts w:ascii="Times New Roman" w:hAnsi="Times New Roman" w:cs="Times New Roman"/>
          <w:sz w:val="28"/>
          <w:szCs w:val="28"/>
        </w:rPr>
        <w:t xml:space="preserve">Аксенова, З.Ф. Войди в природу другом. Экологическое воспитание дошкольников / З.Ф. Аксенова. – Москва: ТЦ Сфера, 2011. – 128 с. </w:t>
      </w:r>
    </w:p>
    <w:p w:rsidR="00BC0153" w:rsidRPr="00D22A30" w:rsidRDefault="00BC0153" w:rsidP="00BC015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A30">
        <w:rPr>
          <w:rFonts w:ascii="Times New Roman" w:hAnsi="Times New Roman" w:cs="Times New Roman"/>
          <w:sz w:val="28"/>
          <w:szCs w:val="28"/>
        </w:rPr>
        <w:t xml:space="preserve">Андреасян, А. В. Ценность экологического воспитания дошкольников в познавательном процессе / А. В. Андреасян, К. А. </w:t>
      </w:r>
      <w:proofErr w:type="spellStart"/>
      <w:r w:rsidRPr="00D22A30">
        <w:rPr>
          <w:rFonts w:ascii="Times New Roman" w:hAnsi="Times New Roman" w:cs="Times New Roman"/>
          <w:sz w:val="28"/>
          <w:szCs w:val="28"/>
        </w:rPr>
        <w:t>Гончарь</w:t>
      </w:r>
      <w:proofErr w:type="spellEnd"/>
      <w:r w:rsidRPr="00D22A3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D22A30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Pr="00D22A30">
        <w:rPr>
          <w:rFonts w:ascii="Times New Roman" w:hAnsi="Times New Roman" w:cs="Times New Roman"/>
          <w:sz w:val="28"/>
          <w:szCs w:val="28"/>
        </w:rPr>
        <w:t xml:space="preserve">. – 2020. – № 36. – С. 6-16. </w:t>
      </w:r>
    </w:p>
    <w:p w:rsidR="00BC0153" w:rsidRPr="00BC0153" w:rsidRDefault="00BC0153" w:rsidP="00BC0153">
      <w:pPr>
        <w:contextualSpacing/>
        <w:rPr>
          <w:sz w:val="28"/>
          <w:szCs w:val="28"/>
        </w:rPr>
      </w:pPr>
      <w:bookmarkStart w:id="2" w:name="_GoBack"/>
      <w:bookmarkEnd w:id="2"/>
    </w:p>
    <w:p w:rsidR="005856D5" w:rsidRDefault="005856D5"/>
    <w:sectPr w:rsidR="0058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57EA"/>
    <w:multiLevelType w:val="hybridMultilevel"/>
    <w:tmpl w:val="AB405114"/>
    <w:lvl w:ilvl="0" w:tplc="FB188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D1"/>
    <w:rsid w:val="001E74D1"/>
    <w:rsid w:val="005856D5"/>
    <w:rsid w:val="00B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8A06"/>
  <w15:chartTrackingRefBased/>
  <w15:docId w15:val="{F9D780D2-8CDD-4656-A5B7-6805B0D2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53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C0153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BC0153"/>
    <w:pPr>
      <w:spacing w:after="100"/>
    </w:pPr>
  </w:style>
  <w:style w:type="character" w:styleId="a3">
    <w:name w:val="Hyperlink"/>
    <w:basedOn w:val="a0"/>
    <w:uiPriority w:val="99"/>
    <w:unhideWhenUsed/>
    <w:rsid w:val="00BC01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15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link w:val="a5"/>
    <w:uiPriority w:val="34"/>
    <w:qFormat/>
    <w:rsid w:val="00BC0153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5">
    <w:name w:val="Абзац списка Знак"/>
    <w:link w:val="a4"/>
    <w:uiPriority w:val="34"/>
    <w:locked/>
    <w:rsid w:val="00BC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2024-11-22T05:37:00Z</dcterms:created>
  <dcterms:modified xsi:type="dcterms:W3CDTF">2024-11-22T05:40:00Z</dcterms:modified>
</cp:coreProperties>
</file>