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95" w:rsidRPr="00094295" w:rsidRDefault="00094295" w:rsidP="00094295">
      <w:pPr>
        <w:widowControl w:val="0"/>
        <w:shd w:val="clear" w:color="auto" w:fill="FFFFFF"/>
        <w:spacing w:after="0" w:line="240" w:lineRule="auto"/>
        <w:jc w:val="center"/>
        <w:rPr>
          <w:rStyle w:val="p1sdgod"/>
          <w:rFonts w:ascii="Times New Roman" w:hAnsi="Times New Roman" w:cs="Times New Roman"/>
          <w:b/>
          <w:sz w:val="28"/>
          <w:szCs w:val="28"/>
        </w:rPr>
      </w:pPr>
      <w:r w:rsidRPr="00094295">
        <w:rPr>
          <w:rFonts w:ascii="Times New Roman" w:hAnsi="Times New Roman" w:cs="Times New Roman"/>
        </w:rPr>
        <w:t>МД_</w:t>
      </w:r>
      <w:r w:rsidRPr="00094295">
        <w:rPr>
          <w:rStyle w:val="p1sdgod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295" w:rsidRDefault="00094295" w:rsidP="00094295">
      <w:pPr>
        <w:widowControl w:val="0"/>
        <w:shd w:val="clear" w:color="auto" w:fill="FFFFFF"/>
        <w:spacing w:after="0" w:line="240" w:lineRule="auto"/>
        <w:jc w:val="center"/>
        <w:rPr>
          <w:rStyle w:val="p1sdgod"/>
          <w:rFonts w:ascii="Times New Roman" w:hAnsi="Times New Roman" w:cs="Times New Roman"/>
          <w:b/>
          <w:sz w:val="28"/>
          <w:szCs w:val="28"/>
        </w:rPr>
      </w:pPr>
      <w:r w:rsidRPr="00094295">
        <w:rPr>
          <w:rStyle w:val="p1sdgod"/>
          <w:rFonts w:ascii="Times New Roman" w:hAnsi="Times New Roman" w:cs="Times New Roman"/>
          <w:b/>
          <w:sz w:val="28"/>
          <w:szCs w:val="28"/>
        </w:rPr>
        <w:t>Формирование готовности учителей старших классов к работе в условиях инклюзивного образования</w:t>
      </w:r>
    </w:p>
    <w:p w:rsidR="00094295" w:rsidRDefault="00094295" w:rsidP="00094295">
      <w:pPr>
        <w:widowControl w:val="0"/>
        <w:shd w:val="clear" w:color="auto" w:fill="FFFFFF"/>
        <w:spacing w:after="0" w:line="240" w:lineRule="auto"/>
        <w:jc w:val="center"/>
        <w:rPr>
          <w:rStyle w:val="p1sdgod"/>
          <w:rFonts w:ascii="Times New Roman" w:hAnsi="Times New Roman" w:cs="Times New Roman"/>
          <w:b/>
          <w:sz w:val="28"/>
          <w:szCs w:val="28"/>
        </w:rPr>
      </w:pPr>
      <w:r>
        <w:rPr>
          <w:rStyle w:val="p1sdgod"/>
          <w:rFonts w:ascii="Times New Roman" w:hAnsi="Times New Roman" w:cs="Times New Roman"/>
          <w:b/>
          <w:sz w:val="28"/>
          <w:szCs w:val="28"/>
        </w:rPr>
        <w:t>СТР_84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9"/>
        <w:gridCol w:w="926"/>
      </w:tblGrid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Введение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Глава 1. Теоретические основы исследования проблемы формирования готовности учителей к работе в условиях инклюзивного образования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1.1. Сущность и особенности организации инклюзивного образования в старших классах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1.2. Готовность учителя к работе в условиях инклюзивного образования: сущность и условия формирования.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1.3. </w:t>
            </w:r>
            <w:r w:rsidRPr="00094295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>Конструирование программы</w:t>
            </w: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формирования готовности педагогов к работе в условиях инклюзивного образования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Вывод по первой главе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Глава 2. Опытно-экспериментальная работа по формированию готовности учителей к работе в условиях инклюзивного образования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2.1. Диагностика уровня сформированности готовности работы учителей старших классов в условиях инклюзивного образования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2.2. Апробация программы формирования готовности педагогов к работе в старших классах в условиях инклюзивного образования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2.3. Анализ результатов опытно-экспериментальной работы по формированию готовности учителей к работе в условиях инклюзивного образования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094295">
        <w:trPr>
          <w:trHeight w:val="80"/>
        </w:trPr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Вывод по второй главе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Заключение</w:t>
            </w: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94295">
              <w:rPr>
                <w:rFonts w:ascii="Times New Roman" w:hAnsi="Times New Roman"/>
                <w:sz w:val="24"/>
                <w:szCs w:val="28"/>
                <w:lang w:val="ru-RU"/>
              </w:rPr>
              <w:t>Список использованной литературы</w:t>
            </w:r>
          </w:p>
          <w:p w:rsid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94295" w:rsidRPr="00094295" w:rsidRDefault="00094295" w:rsidP="00094295">
            <w:pPr>
              <w:pStyle w:val="1"/>
              <w:widowControl w:val="0"/>
              <w:spacing w:before="0"/>
              <w:ind w:firstLine="709"/>
              <w:jc w:val="center"/>
              <w:outlineLvl w:val="0"/>
              <w:rPr>
                <w:rFonts w:ascii="Times New Roman" w:hAnsi="Times New Roman" w:cs="Times New Roman"/>
                <w:color w:val="auto"/>
                <w:lang w:val="ru-RU"/>
              </w:rPr>
            </w:pPr>
            <w:bookmarkStart w:id="0" w:name="_Toc125103001"/>
            <w:r w:rsidRPr="00094295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Заключение</w:t>
            </w:r>
            <w:bookmarkEnd w:id="0"/>
          </w:p>
          <w:p w:rsidR="00094295" w:rsidRPr="00094295" w:rsidRDefault="00094295" w:rsidP="00094295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094295" w:rsidRP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  <w:lang w:val="ru-RU"/>
              </w:rPr>
            </w:pPr>
            <w:r w:rsidRPr="00094295">
              <w:rPr>
                <w:bCs/>
                <w:sz w:val="28"/>
                <w:szCs w:val="28"/>
                <w:lang w:val="ru-RU"/>
              </w:rPr>
              <w:t xml:space="preserve">Проведенное исследование является актуальным и необходимым ввиду роста количества старшеклассников с инклюзией и отсутствием готовности учителей к обучению данных категорий учащихся. </w:t>
            </w: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  <w:r w:rsidRPr="00094295">
              <w:rPr>
                <w:bCs/>
                <w:sz w:val="28"/>
                <w:szCs w:val="28"/>
                <w:lang w:val="ru-RU"/>
              </w:rPr>
              <w:t xml:space="preserve">По результатам исследования темы ВКР нами определено, что инклюзивное </w:t>
            </w:r>
            <w:r w:rsidRPr="00094295">
              <w:rPr>
                <w:sz w:val="28"/>
                <w:szCs w:val="28"/>
                <w:lang w:val="ru-RU"/>
              </w:rPr>
              <w:t xml:space="preserve">образование представляет собой процесс обучения учеников с ограниченными возможностями и задержкой психического развития в общеобразовательных школах совместно со здоровыми детьми или в специально созданных группах (классах). </w:t>
            </w:r>
            <w:r w:rsidRPr="00094295">
              <w:rPr>
                <w:sz w:val="28"/>
                <w:lang w:val="ru-RU"/>
              </w:rPr>
              <w:t xml:space="preserve">Нами определено, что большинство как родителей, так и учителей положительно относятся к тому, что дети с отклонениями в развитии будут обучаться в обычном классе. </w:t>
            </w: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ru-RU"/>
              </w:rPr>
            </w:pPr>
          </w:p>
          <w:p w:rsidR="00094295" w:rsidRPr="00C37ADB" w:rsidRDefault="00094295" w:rsidP="00094295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" w:name="_Toc125103002"/>
            <w:proofErr w:type="spellStart"/>
            <w:r w:rsidRPr="00C37ADB">
              <w:rPr>
                <w:rFonts w:ascii="Times New Roman" w:hAnsi="Times New Roman" w:cs="Times New Roman"/>
                <w:color w:val="auto"/>
              </w:rPr>
              <w:lastRenderedPageBreak/>
              <w:t>Список</w:t>
            </w:r>
            <w:proofErr w:type="spellEnd"/>
            <w:r w:rsidRPr="00C37AD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37ADB">
              <w:rPr>
                <w:rFonts w:ascii="Times New Roman" w:hAnsi="Times New Roman" w:cs="Times New Roman"/>
                <w:color w:val="auto"/>
              </w:rPr>
              <w:t>использованной</w:t>
            </w:r>
            <w:proofErr w:type="spellEnd"/>
            <w:r w:rsidRPr="00C37AD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37ADB">
              <w:rPr>
                <w:rFonts w:ascii="Times New Roman" w:hAnsi="Times New Roman" w:cs="Times New Roman"/>
                <w:color w:val="auto"/>
              </w:rPr>
              <w:t>литературы</w:t>
            </w:r>
            <w:bookmarkEnd w:id="1"/>
            <w:proofErr w:type="spellEnd"/>
          </w:p>
          <w:p w:rsidR="00094295" w:rsidRPr="00C37ADB" w:rsidRDefault="00094295" w:rsidP="00094295">
            <w:pPr>
              <w:widowControl w:val="0"/>
            </w:pPr>
          </w:p>
          <w:p w:rsidR="00094295" w:rsidRPr="00094295" w:rsidRDefault="00094295" w:rsidP="00094295">
            <w:pPr>
              <w:pStyle w:val="a5"/>
              <w:widowControl w:val="0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cs="Times New Roman"/>
                <w:szCs w:val="28"/>
                <w:lang w:val="ru-RU"/>
              </w:rPr>
            </w:pPr>
            <w:r w:rsidRPr="00094295">
              <w:rPr>
                <w:rFonts w:cs="Times New Roman"/>
                <w:bCs/>
                <w:szCs w:val="28"/>
                <w:lang w:val="ru-RU"/>
              </w:rPr>
              <w:t>Абрамова И. В.</w:t>
            </w:r>
            <w:r w:rsidRPr="00094295">
              <w:rPr>
                <w:rFonts w:cs="Times New Roman"/>
                <w:szCs w:val="28"/>
                <w:lang w:val="ru-RU"/>
              </w:rPr>
              <w:t xml:space="preserve"> Образование детей с ограниченными возможностями здоровья: проблемы, поиски, решения [Текст] / И. В. Абрамова // Педагогическое образование и наука. - 2012. - № 11. - 102 с.;</w:t>
            </w:r>
          </w:p>
          <w:p w:rsidR="00094295" w:rsidRPr="00C37ADB" w:rsidRDefault="00094295" w:rsidP="00094295">
            <w:pPr>
              <w:pStyle w:val="a5"/>
              <w:widowControl w:val="0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cs="Times New Roman"/>
                <w:szCs w:val="28"/>
              </w:rPr>
            </w:pPr>
            <w:r w:rsidRPr="00094295">
              <w:rPr>
                <w:rFonts w:cs="Times New Roman"/>
                <w:szCs w:val="28"/>
                <w:lang w:val="ru-RU"/>
              </w:rPr>
              <w:t xml:space="preserve">Аксенова Л.И. Социальная педагогика в специальном образовании [Электронный ресурс] // </w:t>
            </w:r>
            <w:r w:rsidRPr="00C37ADB">
              <w:rPr>
                <w:rFonts w:cs="Times New Roman"/>
                <w:szCs w:val="28"/>
              </w:rPr>
              <w:t>Uchebnikfree</w:t>
            </w:r>
            <w:r w:rsidRPr="00094295">
              <w:rPr>
                <w:rFonts w:cs="Times New Roman"/>
                <w:szCs w:val="28"/>
                <w:lang w:val="ru-RU"/>
              </w:rPr>
              <w:t>.</w:t>
            </w:r>
            <w:r w:rsidRPr="00C37ADB">
              <w:rPr>
                <w:rFonts w:cs="Times New Roman"/>
                <w:szCs w:val="28"/>
              </w:rPr>
              <w:t>com</w:t>
            </w:r>
            <w:r w:rsidRPr="00094295">
              <w:rPr>
                <w:rFonts w:cs="Times New Roman"/>
                <w:szCs w:val="28"/>
                <w:lang w:val="ru-RU"/>
              </w:rPr>
              <w:t xml:space="preserve">: [сайт]. </w:t>
            </w:r>
            <w:r w:rsidRPr="00C37ADB">
              <w:rPr>
                <w:rFonts w:cs="Times New Roman"/>
                <w:szCs w:val="28"/>
              </w:rPr>
              <w:t>[2010]. URL: http://uchebnikfree.com/psihologiya-pedagogicheskaya/sotsialnaya-pedagogika-spetsialnom-obrazovanii.html</w:t>
            </w:r>
          </w:p>
          <w:p w:rsidR="00094295" w:rsidRPr="00094295" w:rsidRDefault="00094295" w:rsidP="00094295">
            <w:pPr>
              <w:pStyle w:val="a5"/>
              <w:widowControl w:val="0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cs="Times New Roman"/>
                <w:szCs w:val="28"/>
                <w:lang w:val="ru-RU"/>
              </w:rPr>
            </w:pPr>
            <w:r w:rsidRPr="00094295">
              <w:rPr>
                <w:rFonts w:cs="Times New Roman"/>
                <w:bCs/>
                <w:szCs w:val="28"/>
                <w:lang w:val="ru-RU"/>
              </w:rPr>
              <w:t>Алехина С. В.</w:t>
            </w:r>
            <w:r w:rsidRPr="00094295">
              <w:rPr>
                <w:rFonts w:cs="Times New Roman"/>
                <w:szCs w:val="28"/>
                <w:lang w:val="ru-RU"/>
              </w:rPr>
              <w:t xml:space="preserve"> Принципы инклюзии в контексте изменений образовательной практики [Текст] / С. В. Алехина // Психологическая наука и образование. - 2014. - № 1. - 16 с.</w:t>
            </w:r>
          </w:p>
          <w:p w:rsidR="00094295" w:rsidRPr="00C37ADB" w:rsidRDefault="00094295" w:rsidP="00094295">
            <w:pPr>
              <w:pStyle w:val="a5"/>
              <w:widowControl w:val="0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rFonts w:cs="Times New Roman"/>
                <w:szCs w:val="28"/>
              </w:rPr>
            </w:pPr>
            <w:r w:rsidRPr="00094295">
              <w:rPr>
                <w:rFonts w:cs="Times New Roman"/>
                <w:szCs w:val="28"/>
                <w:lang w:val="ru-RU"/>
              </w:rPr>
              <w:t xml:space="preserve">Алмазов Б.Н., Беляева М.А, Бессонова Н.Н. Методика и технология работы социального педагога: Учеб. пособие для студ. высш. учеб заведений. </w:t>
            </w:r>
            <w:r w:rsidRPr="00C37ADB">
              <w:rPr>
                <w:rFonts w:cs="Times New Roman"/>
                <w:szCs w:val="28"/>
              </w:rPr>
              <w:t xml:space="preserve">М.: </w:t>
            </w:r>
            <w:proofErr w:type="spellStart"/>
            <w:r w:rsidRPr="00C37ADB">
              <w:rPr>
                <w:rFonts w:cs="Times New Roman"/>
                <w:szCs w:val="28"/>
              </w:rPr>
              <w:t>Академия</w:t>
            </w:r>
            <w:proofErr w:type="spellEnd"/>
            <w:r w:rsidRPr="00C37ADB">
              <w:rPr>
                <w:rFonts w:cs="Times New Roman"/>
                <w:szCs w:val="28"/>
              </w:rPr>
              <w:t>, 2020. - 510 с.</w:t>
            </w:r>
          </w:p>
          <w:p w:rsidR="00094295" w:rsidRPr="00094295" w:rsidRDefault="00094295" w:rsidP="00094295">
            <w:pPr>
              <w:pStyle w:val="a4"/>
              <w:widowControl w:val="0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94295">
              <w:rPr>
                <w:szCs w:val="28"/>
                <w:lang w:val="ru-RU"/>
              </w:rPr>
              <w:t>Аргунова</w:t>
            </w:r>
            <w:proofErr w:type="spellEnd"/>
            <w:r w:rsidRPr="00094295">
              <w:rPr>
                <w:szCs w:val="28"/>
                <w:lang w:val="ru-RU"/>
              </w:rPr>
              <w:t xml:space="preserve"> Т. С. Социальная реабилитация детей с ограниченными возможностями здоровья в сельском социуме республики Саха (Якутия)//Социальная педагогика №2, 2008. - 320 с</w:t>
            </w:r>
            <w:bookmarkStart w:id="2" w:name="_GoBack"/>
            <w:bookmarkEnd w:id="2"/>
          </w:p>
          <w:p w:rsidR="00094295" w:rsidRPr="00094295" w:rsidRDefault="00094295" w:rsidP="00D81214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4295" w:rsidRPr="00C37ADB" w:rsidTr="00D81214">
        <w:tc>
          <w:tcPr>
            <w:tcW w:w="8613" w:type="dxa"/>
          </w:tcPr>
          <w:p w:rsidR="00094295" w:rsidRPr="00C37ADB" w:rsidRDefault="00094295" w:rsidP="00094295">
            <w:pPr>
              <w:widowControl w:val="0"/>
              <w:spacing w:line="36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</w:tcPr>
          <w:p w:rsidR="00094295" w:rsidRPr="00C37ADB" w:rsidRDefault="00094295" w:rsidP="00D81214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94295" w:rsidRPr="00094295" w:rsidRDefault="00094295" w:rsidP="0009429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819" w:rsidRDefault="00A14819"/>
    <w:sectPr w:rsidR="00A1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1556"/>
    <w:multiLevelType w:val="hybridMultilevel"/>
    <w:tmpl w:val="8C8E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DF"/>
    <w:rsid w:val="00094295"/>
    <w:rsid w:val="006A74DF"/>
    <w:rsid w:val="00A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7B57"/>
  <w15:chartTrackingRefBased/>
  <w15:docId w15:val="{17908BEF-F213-4398-9240-B2AFD41B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4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sdgod">
    <w:name w:val="p1sdgod"/>
    <w:basedOn w:val="a0"/>
    <w:rsid w:val="00094295"/>
  </w:style>
  <w:style w:type="table" w:styleId="a3">
    <w:name w:val="Table Grid"/>
    <w:basedOn w:val="a1"/>
    <w:uiPriority w:val="59"/>
    <w:rsid w:val="00094295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val="en-US" w:eastAsia="ru-R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942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09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4295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2023-10-23T06:13:00Z</dcterms:created>
  <dcterms:modified xsi:type="dcterms:W3CDTF">2023-10-23T06:15:00Z</dcterms:modified>
</cp:coreProperties>
</file>