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11" w:rsidRDefault="00DA6011" w:rsidP="00DA6011">
      <w:pPr>
        <w:tabs>
          <w:tab w:val="left" w:pos="70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МД_</w:t>
      </w:r>
      <w:r w:rsidRPr="003F78FA">
        <w:rPr>
          <w:sz w:val="28"/>
          <w:szCs w:val="28"/>
        </w:rPr>
        <w:t>Формирование</w:t>
      </w:r>
      <w:proofErr w:type="spellEnd"/>
      <w:r w:rsidRPr="003F78FA">
        <w:rPr>
          <w:sz w:val="28"/>
          <w:szCs w:val="28"/>
        </w:rPr>
        <w:t xml:space="preserve"> </w:t>
      </w:r>
      <w:proofErr w:type="spellStart"/>
      <w:r w:rsidRPr="003F78FA">
        <w:rPr>
          <w:sz w:val="28"/>
          <w:szCs w:val="28"/>
        </w:rPr>
        <w:t>лингвомультимедийной</w:t>
      </w:r>
      <w:proofErr w:type="spellEnd"/>
      <w:r w:rsidRPr="003F78FA">
        <w:rPr>
          <w:sz w:val="28"/>
          <w:szCs w:val="28"/>
        </w:rPr>
        <w:t xml:space="preserve"> компетенции учащихся старших классов посредством социальных сетей.</w:t>
      </w:r>
    </w:p>
    <w:p w:rsidR="00DA6011" w:rsidRDefault="00DA6011" w:rsidP="00DA6011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СТР_83</w:t>
      </w:r>
    </w:p>
    <w:p w:rsidR="00DA6011" w:rsidRPr="00DA6011" w:rsidRDefault="00DA6011" w:rsidP="00DA6011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6314132" w:history="1">
        <w:r w:rsidRPr="00DA6011">
          <w:rPr>
            <w:rStyle w:val="a3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DA6011" w:rsidRPr="00DA6011" w:rsidRDefault="00DA6011" w:rsidP="00DA6011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DA6011" w:rsidRPr="00DA6011" w:rsidRDefault="00DA6011" w:rsidP="00DA6011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6314133" w:history="1">
        <w:r w:rsidRPr="00DA6011">
          <w:rPr>
            <w:rStyle w:val="a3"/>
            <w:noProof/>
            <w:color w:val="auto"/>
            <w:sz w:val="28"/>
            <w:szCs w:val="28"/>
            <w:u w:val="none"/>
          </w:rPr>
          <w:t>1 ТЕОРЕТИКО-МЕТОДОЛОГИЧЕСКИЕ ОСНОВЫ ФОРМИРОВАНИЯ ЯЗЫКОВОЙ И МУЛЬТИМЕДИЙНОЙ КОМПЕТЕНЦИИ СТАРШЕКЛАССНИКОВ</w:t>
        </w:r>
      </w:hyperlink>
    </w:p>
    <w:p w:rsidR="00DA6011" w:rsidRPr="00DA6011" w:rsidRDefault="00DA6011" w:rsidP="00DA6011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6314134" w:history="1">
        <w:r w:rsidRPr="00DA6011">
          <w:rPr>
            <w:rStyle w:val="a3"/>
            <w:noProof/>
            <w:color w:val="auto"/>
            <w:sz w:val="28"/>
            <w:szCs w:val="28"/>
            <w:u w:val="none"/>
          </w:rPr>
          <w:t>1.1 Определение понятия и структурных компонентов лингвомультимедийной компетенции учащихся в современной педагогической литературе</w:t>
        </w:r>
      </w:hyperlink>
    </w:p>
    <w:p w:rsidR="00DA6011" w:rsidRPr="00DA6011" w:rsidRDefault="00DA6011" w:rsidP="00DA6011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6314135" w:history="1">
        <w:r w:rsidRPr="00DA6011">
          <w:rPr>
            <w:rStyle w:val="a3"/>
            <w:noProof/>
            <w:color w:val="auto"/>
            <w:sz w:val="28"/>
            <w:szCs w:val="28"/>
            <w:u w:val="none"/>
          </w:rPr>
          <w:t>1.2 Педагогический потенциал социальных сетей для формирования языковой и мультимедийной компетентности старшеклассников</w:t>
        </w:r>
      </w:hyperlink>
    </w:p>
    <w:p w:rsidR="00DA6011" w:rsidRPr="00DA6011" w:rsidRDefault="00DA6011" w:rsidP="00DA6011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6314136" w:history="1">
        <w:r w:rsidRPr="00DA6011">
          <w:rPr>
            <w:rStyle w:val="a3"/>
            <w:noProof/>
            <w:color w:val="auto"/>
            <w:sz w:val="28"/>
            <w:szCs w:val="28"/>
            <w:u w:val="none"/>
          </w:rPr>
          <w:t>1.3 Обоснование педагогических условий формирования лингвомультимедийной компетентности старшеклассников посредством социальных сетей</w:t>
        </w:r>
      </w:hyperlink>
    </w:p>
    <w:p w:rsidR="00DA6011" w:rsidRPr="00DA6011" w:rsidRDefault="00DA6011" w:rsidP="00DA6011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6314137" w:history="1">
        <w:r w:rsidRPr="00DA6011">
          <w:rPr>
            <w:rStyle w:val="a3"/>
            <w:noProof/>
            <w:color w:val="auto"/>
            <w:sz w:val="28"/>
            <w:szCs w:val="28"/>
            <w:u w:val="none"/>
          </w:rPr>
          <w:t>Выводы по главе 1</w:t>
        </w:r>
      </w:hyperlink>
    </w:p>
    <w:p w:rsidR="00DA6011" w:rsidRPr="00DA6011" w:rsidRDefault="00DA6011" w:rsidP="00DA6011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DA6011" w:rsidRPr="00DA6011" w:rsidRDefault="00DA6011" w:rsidP="00DA6011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6314138" w:history="1">
        <w:r w:rsidRPr="00DA6011">
          <w:rPr>
            <w:rStyle w:val="a3"/>
            <w:noProof/>
            <w:color w:val="auto"/>
            <w:sz w:val="28"/>
            <w:szCs w:val="28"/>
            <w:u w:val="none"/>
          </w:rPr>
          <w:t>2 ОПЫТНО-ЭКСПЕРИМЕНТАЛЬНАЯ РАБОТА ПО АПРОБАЦИИ ПЕДАГОГИЧЕСКИХ УСЛОВИЙ ФОРМИРОВАНИЯ ЛИНГВОМУЛЬТИМЕДИЙНОЙ КОМПЕТЕНЦИИ УЧАЩИХСЯ СТАРШИХ КЛАССОВ ПОСРЕДСТВОМ СОЦИАЛЬНЫХ СЕТЕЙ</w:t>
        </w:r>
      </w:hyperlink>
    </w:p>
    <w:p w:rsidR="00DA6011" w:rsidRPr="00DA6011" w:rsidRDefault="00DA6011" w:rsidP="00DA6011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6314139" w:history="1">
        <w:r w:rsidRPr="00DA6011">
          <w:rPr>
            <w:rStyle w:val="a3"/>
            <w:noProof/>
            <w:color w:val="auto"/>
            <w:sz w:val="28"/>
            <w:szCs w:val="28"/>
            <w:u w:val="none"/>
          </w:rPr>
          <w:t>2.1 Анализ уровня сформированности лингвомультимедийной компетенции учащихся старших классов</w:t>
        </w:r>
      </w:hyperlink>
    </w:p>
    <w:p w:rsidR="00DA6011" w:rsidRPr="00DA6011" w:rsidRDefault="00DA6011" w:rsidP="00DA6011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6314140" w:history="1">
        <w:r w:rsidRPr="00DA6011">
          <w:rPr>
            <w:rStyle w:val="a3"/>
            <w:noProof/>
            <w:color w:val="auto"/>
            <w:sz w:val="28"/>
            <w:szCs w:val="28"/>
            <w:u w:val="none"/>
          </w:rPr>
          <w:t>2.2 Разработка программы реализации педагогических условий формирования лингвомультимедийной компетентности старшеклассников посредством социальных сетей</w:t>
        </w:r>
      </w:hyperlink>
    </w:p>
    <w:p w:rsidR="00DA6011" w:rsidRPr="00DA6011" w:rsidRDefault="00DA6011" w:rsidP="00DA6011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6314141" w:history="1">
        <w:r w:rsidRPr="00DA6011">
          <w:rPr>
            <w:rStyle w:val="a3"/>
            <w:noProof/>
            <w:color w:val="auto"/>
            <w:sz w:val="28"/>
            <w:szCs w:val="28"/>
            <w:u w:val="none"/>
          </w:rPr>
          <w:t>2.3 Оценка результативности реализации программы и разработка рекомендаций для педагогов по использованию социальных сетей в целях улучшения процесса овладения языковой и мультимедийной компетенцией старшеклассников</w:t>
        </w:r>
      </w:hyperlink>
    </w:p>
    <w:p w:rsidR="00DA6011" w:rsidRPr="00DA6011" w:rsidRDefault="00DA6011" w:rsidP="00DA6011">
      <w:pPr>
        <w:pStyle w:val="2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6314142" w:history="1">
        <w:r w:rsidRPr="00DA6011">
          <w:rPr>
            <w:rStyle w:val="a3"/>
            <w:noProof/>
            <w:color w:val="auto"/>
            <w:sz w:val="28"/>
            <w:szCs w:val="28"/>
            <w:u w:val="none"/>
            <w:lang w:eastAsia="hi-IN" w:bidi="hi-IN"/>
          </w:rPr>
          <w:t>Выводы по главе 2</w:t>
        </w:r>
      </w:hyperlink>
    </w:p>
    <w:p w:rsidR="00DA6011" w:rsidRPr="00DA6011" w:rsidRDefault="00DA6011" w:rsidP="00DA6011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DA6011" w:rsidRPr="00DA6011" w:rsidRDefault="00DA6011" w:rsidP="00DA6011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6314143" w:history="1">
        <w:r w:rsidRPr="00DA6011">
          <w:rPr>
            <w:rStyle w:val="a3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DA6011" w:rsidRDefault="00DA6011" w:rsidP="00DA6011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6314144" w:history="1">
        <w:r w:rsidRPr="00DA6011">
          <w:rPr>
            <w:rStyle w:val="a3"/>
            <w:noProof/>
            <w:color w:val="auto"/>
            <w:sz w:val="28"/>
            <w:szCs w:val="28"/>
            <w:u w:val="none"/>
          </w:rPr>
          <w:t>СПИСОК ЛИТЕРАТУРЫ</w:t>
        </w:r>
      </w:hyperlink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Pr="00E67568" w:rsidRDefault="00DA6011" w:rsidP="00DA6011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53972634"/>
      <w:bookmarkStart w:id="1" w:name="_Toc166314143"/>
      <w:r w:rsidRPr="00E675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0"/>
      <w:bookmarkEnd w:id="1"/>
    </w:p>
    <w:p w:rsidR="00DA6011" w:rsidRPr="00E67568" w:rsidRDefault="00DA6011" w:rsidP="00DA6011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A6011" w:rsidRPr="00E67568" w:rsidRDefault="00DA6011" w:rsidP="00DA601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67568">
        <w:rPr>
          <w:bCs/>
          <w:color w:val="000000" w:themeColor="text1"/>
          <w:sz w:val="28"/>
          <w:szCs w:val="28"/>
        </w:rPr>
        <w:t>Проведенное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67568">
        <w:rPr>
          <w:bCs/>
          <w:color w:val="000000" w:themeColor="text1"/>
          <w:sz w:val="28"/>
          <w:szCs w:val="28"/>
        </w:rPr>
        <w:t>в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67568">
        <w:rPr>
          <w:bCs/>
          <w:color w:val="000000" w:themeColor="text1"/>
          <w:sz w:val="28"/>
          <w:szCs w:val="28"/>
        </w:rPr>
        <w:t>данной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67568">
        <w:rPr>
          <w:bCs/>
          <w:color w:val="000000" w:themeColor="text1"/>
          <w:sz w:val="28"/>
          <w:szCs w:val="28"/>
        </w:rPr>
        <w:t>работе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67568">
        <w:rPr>
          <w:bCs/>
          <w:color w:val="000000" w:themeColor="text1"/>
          <w:sz w:val="28"/>
          <w:szCs w:val="28"/>
        </w:rPr>
        <w:t>исследование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67568">
        <w:rPr>
          <w:bCs/>
          <w:color w:val="000000" w:themeColor="text1"/>
          <w:sz w:val="28"/>
          <w:szCs w:val="28"/>
        </w:rPr>
        <w:t>позволило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67568">
        <w:rPr>
          <w:bCs/>
          <w:color w:val="000000" w:themeColor="text1"/>
          <w:sz w:val="28"/>
          <w:szCs w:val="28"/>
        </w:rPr>
        <w:t>сделать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67568">
        <w:rPr>
          <w:bCs/>
          <w:color w:val="000000" w:themeColor="text1"/>
          <w:sz w:val="28"/>
          <w:szCs w:val="28"/>
        </w:rPr>
        <w:t>следующие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67568">
        <w:rPr>
          <w:bCs/>
          <w:color w:val="000000" w:themeColor="text1"/>
          <w:sz w:val="28"/>
          <w:szCs w:val="28"/>
        </w:rPr>
        <w:t>выводы:</w:t>
      </w:r>
    </w:p>
    <w:p w:rsidR="00DA6011" w:rsidRDefault="00DA6011" w:rsidP="00DA601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C0E80">
        <w:rPr>
          <w:bCs/>
          <w:sz w:val="28"/>
          <w:szCs w:val="28"/>
        </w:rPr>
        <w:t>Лингвомультимедийная</w:t>
      </w:r>
      <w:proofErr w:type="spellEnd"/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компетенция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учащихся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представляет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собой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интегративное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образование,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включающее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себя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знания,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умения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навыки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использования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языка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мультимедийных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технологий.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Она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предполагает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способность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учащихся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эффективно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использовать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язык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мультимедийные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средства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решения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коммуникативных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задач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различных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ситуациях</w:t>
      </w:r>
      <w:r>
        <w:rPr>
          <w:bCs/>
          <w:sz w:val="28"/>
          <w:szCs w:val="28"/>
        </w:rPr>
        <w:t xml:space="preserve"> </w:t>
      </w:r>
      <w:r w:rsidRPr="006C0E80">
        <w:rPr>
          <w:bCs/>
          <w:sz w:val="28"/>
          <w:szCs w:val="28"/>
        </w:rPr>
        <w:t>общения.</w:t>
      </w:r>
      <w:r>
        <w:rPr>
          <w:bCs/>
          <w:sz w:val="28"/>
          <w:szCs w:val="28"/>
        </w:rPr>
        <w:t xml:space="preserve"> </w:t>
      </w:r>
      <w:proofErr w:type="spellStart"/>
      <w:r w:rsidRPr="00E67568">
        <w:rPr>
          <w:color w:val="000000" w:themeColor="text1"/>
          <w:sz w:val="28"/>
          <w:szCs w:val="28"/>
        </w:rPr>
        <w:t>Лингвомультимедийная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компетенция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важным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компонентом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образовательного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процесса,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обеспечивающим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повышение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качества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эффективности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обучения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иностранным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языкам.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Педагогическая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литература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предлагает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различные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подходы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формированию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развитию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E67568">
        <w:rPr>
          <w:color w:val="000000" w:themeColor="text1"/>
          <w:sz w:val="28"/>
          <w:szCs w:val="28"/>
        </w:rPr>
        <w:t>лингвомультимедийной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компетенции,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включая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разработку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методических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рекомендаций,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создание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мультимедийных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курсов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проведение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обучающих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семинаров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E67568">
        <w:rPr>
          <w:color w:val="000000" w:themeColor="text1"/>
          <w:sz w:val="28"/>
          <w:szCs w:val="28"/>
        </w:rPr>
        <w:t>учителей.</w:t>
      </w:r>
      <w:r>
        <w:rPr>
          <w:color w:val="000000" w:themeColor="text1"/>
          <w:sz w:val="28"/>
          <w:szCs w:val="28"/>
        </w:rPr>
        <w:t xml:space="preserve"> </w:t>
      </w: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Default="00DA6011" w:rsidP="00DA6011">
      <w:pPr>
        <w:tabs>
          <w:tab w:val="left" w:pos="709"/>
        </w:tabs>
        <w:rPr>
          <w:sz w:val="28"/>
          <w:szCs w:val="28"/>
        </w:rPr>
      </w:pPr>
    </w:p>
    <w:p w:rsidR="00DA6011" w:rsidRPr="00235D80" w:rsidRDefault="00DA6011" w:rsidP="00DA6011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166314144"/>
      <w:r w:rsidRPr="00235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35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ЛИТЕРАТУРЫ</w:t>
      </w:r>
      <w:bookmarkEnd w:id="2"/>
    </w:p>
    <w:p w:rsidR="00DA6011" w:rsidRPr="00934B05" w:rsidRDefault="00DA6011" w:rsidP="00DA6011">
      <w:pPr>
        <w:ind w:firstLine="567"/>
        <w:jc w:val="both"/>
        <w:rPr>
          <w:sz w:val="28"/>
          <w:szCs w:val="28"/>
        </w:rPr>
      </w:pPr>
    </w:p>
    <w:p w:rsidR="00DA6011" w:rsidRPr="003F78FA" w:rsidRDefault="00DA6011" w:rsidP="00DA601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bookmarkStart w:id="3" w:name="_Ref153463047"/>
      <w:r w:rsidRPr="003F78FA">
        <w:rPr>
          <w:sz w:val="28"/>
          <w:szCs w:val="28"/>
        </w:rPr>
        <w:t>Крузе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proofErr w:type="spellStart"/>
      <w:r w:rsidRPr="003F78FA">
        <w:rPr>
          <w:sz w:val="28"/>
          <w:szCs w:val="28"/>
        </w:rPr>
        <w:t>лингвомультимедийной</w:t>
      </w:r>
      <w:proofErr w:type="spellEnd"/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будущего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языка.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 w:rsidRPr="003F78FA">
        <w:rPr>
          <w:sz w:val="28"/>
          <w:szCs w:val="28"/>
        </w:rPr>
        <w:t>Пермь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Пермский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гуманитарно-педагогический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университет,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2010.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140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с.</w:t>
      </w:r>
      <w:bookmarkEnd w:id="3"/>
      <w:r>
        <w:rPr>
          <w:sz w:val="28"/>
          <w:szCs w:val="28"/>
        </w:rPr>
        <w:t xml:space="preserve"> </w:t>
      </w:r>
    </w:p>
    <w:p w:rsidR="00DA6011" w:rsidRPr="003F78FA" w:rsidRDefault="00DA6011" w:rsidP="00DA601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F78FA">
        <w:rPr>
          <w:sz w:val="28"/>
          <w:szCs w:val="28"/>
        </w:rPr>
        <w:t>Дидактические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мультимедиа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преподавании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социально-гуманитарных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proofErr w:type="spellStart"/>
      <w:r w:rsidRPr="003F78FA">
        <w:rPr>
          <w:sz w:val="28"/>
          <w:szCs w:val="28"/>
        </w:rPr>
        <w:t>Мизанбеков</w:t>
      </w:r>
      <w:proofErr w:type="spellEnd"/>
      <w:r w:rsidRPr="003F78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spellStart"/>
      <w:r w:rsidRPr="003F78FA">
        <w:rPr>
          <w:sz w:val="28"/>
          <w:szCs w:val="28"/>
        </w:rPr>
        <w:t>Жаппаркулова</w:t>
      </w:r>
      <w:proofErr w:type="spellEnd"/>
      <w:r w:rsidRPr="003F78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Ж.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proofErr w:type="spellStart"/>
      <w:r w:rsidRPr="003F78FA">
        <w:rPr>
          <w:sz w:val="28"/>
          <w:szCs w:val="28"/>
        </w:rPr>
        <w:t>Таттимбетова</w:t>
      </w:r>
      <w:proofErr w:type="spellEnd"/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[и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др.]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Известия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высших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заведений.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Технология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текстильной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промышленности.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2019.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6(384).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292-295.</w:t>
      </w:r>
      <w:r>
        <w:rPr>
          <w:sz w:val="28"/>
          <w:szCs w:val="28"/>
        </w:rPr>
        <w:t xml:space="preserve"> </w:t>
      </w:r>
    </w:p>
    <w:p w:rsidR="00DA6011" w:rsidRPr="003F78FA" w:rsidRDefault="00DA6011" w:rsidP="00DA601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4" w:name="_Ref153463339"/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Прохорова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А.А.,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Безукладников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В.К.,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Лизунова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Л.Р.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proofErr w:type="spellStart"/>
      <w:r w:rsidRPr="003F78FA">
        <w:rPr>
          <w:sz w:val="28"/>
          <w:szCs w:val="28"/>
        </w:rPr>
        <w:t>лингвоцифровой</w:t>
      </w:r>
      <w:proofErr w:type="spellEnd"/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обучающегося//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Язык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культура.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2022.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58.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236–260</w:t>
      </w:r>
      <w:bookmarkEnd w:id="4"/>
    </w:p>
    <w:p w:rsidR="00DA6011" w:rsidRPr="003F78FA" w:rsidRDefault="00DA6011" w:rsidP="00DA601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5" w:name="_Ref153463356"/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Крузе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Б.А.</w:t>
      </w:r>
      <w:r>
        <w:rPr>
          <w:sz w:val="28"/>
          <w:szCs w:val="28"/>
        </w:rPr>
        <w:t xml:space="preserve"> </w:t>
      </w:r>
      <w:proofErr w:type="spellStart"/>
      <w:r w:rsidRPr="003F78FA">
        <w:rPr>
          <w:sz w:val="28"/>
          <w:szCs w:val="28"/>
        </w:rPr>
        <w:t>Лингвомультимедийная</w:t>
      </w:r>
      <w:proofErr w:type="spellEnd"/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компетентность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логике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парадигмы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иноязычного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[Электронный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ресурс].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URL: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https://www.elibrary.ru/item.asp?id=20176264</w:t>
      </w:r>
      <w:bookmarkEnd w:id="5"/>
    </w:p>
    <w:p w:rsidR="00DA6011" w:rsidRPr="003F78FA" w:rsidRDefault="00DA6011" w:rsidP="00DA601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6" w:name="_Ref153463371"/>
      <w:r>
        <w:rPr>
          <w:sz w:val="28"/>
          <w:szCs w:val="28"/>
        </w:rPr>
        <w:t xml:space="preserve"> </w:t>
      </w:r>
      <w:proofErr w:type="spellStart"/>
      <w:r w:rsidRPr="003F78FA">
        <w:rPr>
          <w:sz w:val="28"/>
          <w:szCs w:val="28"/>
        </w:rPr>
        <w:t>Джандар</w:t>
      </w:r>
      <w:proofErr w:type="spellEnd"/>
      <w:r w:rsidRPr="003F78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мультимедийной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будущих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межкультурному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общению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proofErr w:type="spellStart"/>
      <w:r w:rsidRPr="003F78FA">
        <w:rPr>
          <w:sz w:val="28"/>
          <w:szCs w:val="28"/>
        </w:rPr>
        <w:t>Джандар</w:t>
      </w:r>
      <w:proofErr w:type="spellEnd"/>
      <w:r w:rsidRPr="003F78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proofErr w:type="spellStart"/>
      <w:r w:rsidRPr="003F78FA">
        <w:rPr>
          <w:sz w:val="28"/>
          <w:szCs w:val="28"/>
        </w:rPr>
        <w:t>Дармилова</w:t>
      </w:r>
      <w:proofErr w:type="spellEnd"/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Адыгейского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университета.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Серия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3: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Педагогика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психология.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2012.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4(109).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F78FA">
        <w:rPr>
          <w:sz w:val="28"/>
          <w:szCs w:val="28"/>
        </w:rPr>
        <w:t>42-47.</w:t>
      </w:r>
      <w:bookmarkEnd w:id="6"/>
      <w:r>
        <w:rPr>
          <w:sz w:val="28"/>
          <w:szCs w:val="28"/>
        </w:rPr>
        <w:t xml:space="preserve"> </w:t>
      </w:r>
    </w:p>
    <w:p w:rsidR="00DA6011" w:rsidRPr="003F78FA" w:rsidRDefault="00DA6011" w:rsidP="00DA6011">
      <w:pPr>
        <w:tabs>
          <w:tab w:val="left" w:pos="709"/>
        </w:tabs>
        <w:rPr>
          <w:sz w:val="28"/>
          <w:szCs w:val="28"/>
        </w:rPr>
      </w:pPr>
      <w:bookmarkStart w:id="7" w:name="_GoBack"/>
      <w:bookmarkEnd w:id="7"/>
    </w:p>
    <w:p w:rsidR="009A1727" w:rsidRDefault="009A1727"/>
    <w:sectPr w:rsidR="009A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488D"/>
    <w:multiLevelType w:val="hybridMultilevel"/>
    <w:tmpl w:val="27565E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A0"/>
    <w:rsid w:val="007A0DA0"/>
    <w:rsid w:val="009A1727"/>
    <w:rsid w:val="00DA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82EA"/>
  <w15:chartTrackingRefBased/>
  <w15:docId w15:val="{49FD1EFD-134A-424F-97CA-DE5B48A6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60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011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A6011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DA6011"/>
    <w:pPr>
      <w:spacing w:after="100"/>
      <w:ind w:left="240"/>
    </w:pPr>
  </w:style>
  <w:style w:type="character" w:customStyle="1" w:styleId="10">
    <w:name w:val="Заголовок 1 Знак"/>
    <w:basedOn w:val="a0"/>
    <w:link w:val="1"/>
    <w:uiPriority w:val="9"/>
    <w:rsid w:val="00DA60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aliases w:val="маркированный"/>
    <w:basedOn w:val="a"/>
    <w:link w:val="a5"/>
    <w:qFormat/>
    <w:rsid w:val="00DA6011"/>
    <w:pPr>
      <w:ind w:left="720"/>
      <w:contextualSpacing/>
    </w:pPr>
  </w:style>
  <w:style w:type="character" w:customStyle="1" w:styleId="a5">
    <w:name w:val="Абзац списка Знак"/>
    <w:aliases w:val="маркированный Знак"/>
    <w:link w:val="a4"/>
    <w:locked/>
    <w:rsid w:val="00DA6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2024-12-03T06:54:00Z</dcterms:created>
  <dcterms:modified xsi:type="dcterms:W3CDTF">2024-12-03T06:57:00Z</dcterms:modified>
</cp:coreProperties>
</file>