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9B" w:rsidRPr="00BB23F4" w:rsidRDefault="0011079B" w:rsidP="0011079B">
      <w:pPr>
        <w:pStyle w:val="a3"/>
        <w:jc w:val="center"/>
        <w:rPr>
          <w:bCs/>
        </w:rPr>
      </w:pPr>
    </w:p>
    <w:p w:rsidR="0011079B" w:rsidRDefault="0011079B" w:rsidP="0011079B">
      <w:pPr>
        <w:jc w:val="center"/>
        <w:rPr>
          <w:rFonts w:eastAsia="SimSun"/>
          <w:sz w:val="28"/>
          <w:lang w:eastAsia="ru-RU"/>
        </w:rPr>
      </w:pPr>
      <w:proofErr w:type="spellStart"/>
      <w:r>
        <w:rPr>
          <w:rFonts w:eastAsia="SimSun"/>
          <w:sz w:val="28"/>
          <w:lang w:eastAsia="ru-RU"/>
        </w:rPr>
        <w:t>Мд_</w:t>
      </w:r>
      <w:r w:rsidRPr="00BB23F4">
        <w:rPr>
          <w:rFonts w:eastAsia="SimSun"/>
          <w:sz w:val="28"/>
          <w:lang w:eastAsia="ru-RU"/>
        </w:rPr>
        <w:t>Педагогические</w:t>
      </w:r>
      <w:proofErr w:type="spellEnd"/>
      <w:r w:rsidRPr="00BB23F4">
        <w:rPr>
          <w:rFonts w:eastAsia="SimSun"/>
          <w:sz w:val="28"/>
          <w:lang w:eastAsia="ru-RU"/>
        </w:rPr>
        <w:t xml:space="preserve"> условия речевого развития младших школьников на основе информационно-коммуникационных технологий</w:t>
      </w:r>
    </w:p>
    <w:p w:rsidR="0011079B" w:rsidRDefault="0011079B" w:rsidP="0011079B">
      <w:pPr>
        <w:jc w:val="center"/>
        <w:rPr>
          <w:rFonts w:eastAsia="SimSun"/>
          <w:sz w:val="28"/>
          <w:lang w:eastAsia="ru-RU"/>
        </w:rPr>
      </w:pPr>
      <w:r>
        <w:rPr>
          <w:rFonts w:eastAsia="SimSun"/>
          <w:sz w:val="28"/>
          <w:lang w:eastAsia="ru-RU"/>
        </w:rPr>
        <w:t>Стр_66</w:t>
      </w:r>
    </w:p>
    <w:p w:rsidR="0011079B" w:rsidRPr="00BB23F4" w:rsidRDefault="0011079B" w:rsidP="0011079B">
      <w:pPr>
        <w:rPr>
          <w:rFonts w:eastAsia="SimSun"/>
          <w:sz w:val="28"/>
          <w:lang w:eastAsia="ru-RU"/>
        </w:rPr>
      </w:pPr>
    </w:p>
    <w:p w:rsidR="0011079B" w:rsidRPr="00BB23F4" w:rsidRDefault="0011079B" w:rsidP="0011079B">
      <w:pPr>
        <w:tabs>
          <w:tab w:val="left" w:pos="0"/>
        </w:tabs>
        <w:ind w:firstLine="454"/>
        <w:jc w:val="center"/>
        <w:rPr>
          <w:bCs/>
          <w:color w:val="000000"/>
          <w:sz w:val="28"/>
          <w:lang w:val="kk-KZ" w:eastAsia="ru-RU"/>
        </w:rPr>
      </w:pPr>
    </w:p>
    <w:p w:rsidR="0011079B" w:rsidRPr="00BB23F4" w:rsidRDefault="0011079B" w:rsidP="0011079B">
      <w:pPr>
        <w:pStyle w:val="11"/>
        <w:rPr>
          <w:rFonts w:asciiTheme="minorHAnsi" w:eastAsiaTheme="minorEastAsia" w:hAnsiTheme="minorHAnsi" w:cstheme="minorBidi"/>
          <w:lang w:eastAsia="ru-RU"/>
        </w:rPr>
      </w:pPr>
      <w:r w:rsidRPr="00BB23F4">
        <w:rPr>
          <w:bCs/>
          <w:color w:val="000000"/>
          <w:lang w:val="kk-KZ" w:eastAsia="ru-RU"/>
        </w:rPr>
        <w:t xml:space="preserve">      </w:t>
      </w:r>
      <w:r w:rsidRPr="00BB23F4">
        <w:rPr>
          <w:bCs/>
          <w:color w:val="000000"/>
          <w:lang w:val="kk-KZ" w:eastAsia="ru-RU"/>
        </w:rPr>
        <w:fldChar w:fldCharType="begin"/>
      </w:r>
      <w:r w:rsidRPr="00BB23F4">
        <w:rPr>
          <w:bCs/>
          <w:color w:val="000000"/>
          <w:lang w:val="kk-KZ" w:eastAsia="ru-RU"/>
        </w:rPr>
        <w:instrText xml:space="preserve"> TOC \o "1-3" \h \z \u </w:instrText>
      </w:r>
      <w:r w:rsidRPr="00BB23F4">
        <w:rPr>
          <w:bCs/>
          <w:color w:val="000000"/>
          <w:lang w:val="kk-KZ" w:eastAsia="ru-RU"/>
        </w:rPr>
        <w:fldChar w:fldCharType="separate"/>
      </w:r>
      <w:hyperlink w:anchor="_Toc135396729" w:history="1"/>
    </w:p>
    <w:p w:rsidR="0011079B" w:rsidRPr="00BB23F4" w:rsidRDefault="0011079B" w:rsidP="0011079B">
      <w:pPr>
        <w:pStyle w:val="11"/>
        <w:rPr>
          <w:rFonts w:asciiTheme="minorHAnsi" w:eastAsiaTheme="minorEastAsia" w:hAnsiTheme="minorHAnsi" w:cstheme="minorBidi"/>
          <w:lang w:eastAsia="ru-RU"/>
        </w:rPr>
      </w:pPr>
      <w:r w:rsidRPr="00BB23F4">
        <w:rPr>
          <w:rStyle w:val="a5"/>
        </w:rPr>
        <w:t xml:space="preserve">      </w:t>
      </w:r>
    </w:p>
    <w:p w:rsidR="0011079B" w:rsidRPr="00BB23F4" w:rsidRDefault="0011079B" w:rsidP="0011079B">
      <w:pPr>
        <w:pStyle w:val="11"/>
        <w:rPr>
          <w:rFonts w:asciiTheme="minorHAnsi" w:eastAsiaTheme="minorEastAsia" w:hAnsiTheme="minorHAnsi" w:cstheme="minorBidi"/>
          <w:lang w:eastAsia="ru-RU"/>
        </w:rPr>
      </w:pPr>
      <w:r w:rsidRPr="00BB23F4">
        <w:rPr>
          <w:rStyle w:val="a5"/>
        </w:rPr>
        <w:t xml:space="preserve">      </w:t>
      </w:r>
      <w:hyperlink w:anchor="_Toc135396731" w:history="1">
        <w:r w:rsidRPr="00BB23F4">
          <w:rPr>
            <w:rStyle w:val="a5"/>
            <w:lang w:val="kk-KZ"/>
          </w:rPr>
          <w:t>Введение</w:t>
        </w:r>
      </w:hyperlink>
    </w:p>
    <w:p w:rsidR="0011079B" w:rsidRPr="00BB23F4" w:rsidRDefault="0011079B" w:rsidP="0011079B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135396732" w:history="1">
        <w:r w:rsidRPr="00BB23F4">
          <w:rPr>
            <w:rStyle w:val="a5"/>
            <w:lang w:val="kk-KZ"/>
          </w:rPr>
          <w:t xml:space="preserve">1   Теоретические основы речевого развития младших школьников на основе </w:t>
        </w:r>
        <w:r w:rsidRPr="00BB23F4">
          <w:rPr>
            <w:rStyle w:val="a5"/>
            <w:lang w:val="kk-KZ"/>
          </w:rPr>
          <w:br/>
          <w:t xml:space="preserve">      информационно-коммуникационных технологий</w:t>
        </w:r>
      </w:hyperlink>
    </w:p>
    <w:p w:rsidR="0011079B" w:rsidRPr="00BB23F4" w:rsidRDefault="0011079B" w:rsidP="0011079B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135396733" w:history="1">
        <w:r w:rsidRPr="00BB23F4">
          <w:rPr>
            <w:rStyle w:val="a5"/>
            <w:lang w:val="kk-KZ"/>
          </w:rPr>
          <w:t xml:space="preserve">1.1 Психолого-педагогические особенности речевого развития младших </w:t>
        </w:r>
        <w:r w:rsidRPr="00BB23F4">
          <w:rPr>
            <w:rStyle w:val="a5"/>
            <w:lang w:val="kk-KZ"/>
          </w:rPr>
          <w:br/>
          <w:t xml:space="preserve">      школьников на основе информационно-коммуникационных технологий</w:t>
        </w:r>
        <w:r w:rsidRPr="00BB23F4">
          <w:rPr>
            <w:webHidden/>
          </w:rPr>
          <w:tab/>
        </w:r>
      </w:hyperlink>
    </w:p>
    <w:p w:rsidR="0011079B" w:rsidRPr="00BB23F4" w:rsidRDefault="0011079B" w:rsidP="0011079B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135396734" w:history="1">
        <w:r w:rsidRPr="00BB23F4">
          <w:rPr>
            <w:rStyle w:val="a5"/>
            <w:lang w:val="kk-KZ"/>
          </w:rPr>
          <w:t>1.2 Использование информационно</w:t>
        </w:r>
        <w:r>
          <w:rPr>
            <w:rStyle w:val="a5"/>
            <w:lang w:val="kk-KZ"/>
          </w:rPr>
          <w:t xml:space="preserve">-коммуникационных технологий на </w:t>
        </w:r>
        <w:r w:rsidRPr="00BB23F4">
          <w:rPr>
            <w:rStyle w:val="a5"/>
            <w:lang w:val="kk-KZ"/>
          </w:rPr>
          <w:t xml:space="preserve">уроках </w:t>
        </w:r>
        <w:r w:rsidRPr="00BB23F4">
          <w:rPr>
            <w:rStyle w:val="a5"/>
            <w:lang w:val="kk-KZ"/>
          </w:rPr>
          <w:br/>
          <w:t xml:space="preserve">      русского языка и литературного чтения в начальной школе</w:t>
        </w:r>
      </w:hyperlink>
    </w:p>
    <w:p w:rsidR="0011079B" w:rsidRPr="00BB23F4" w:rsidRDefault="0011079B" w:rsidP="0011079B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135396735" w:history="1">
        <w:r w:rsidRPr="00BB23F4">
          <w:rPr>
            <w:rStyle w:val="a5"/>
            <w:lang w:val="kk-KZ"/>
          </w:rPr>
          <w:t xml:space="preserve">1.3 Моделирование процесса речевого развития младших школьников на </w:t>
        </w:r>
        <w:r w:rsidRPr="00BB23F4">
          <w:rPr>
            <w:rStyle w:val="a5"/>
            <w:lang w:val="kk-KZ"/>
          </w:rPr>
          <w:br/>
          <w:t xml:space="preserve">      основе информационно-коммуникационных технологий</w:t>
        </w:r>
      </w:hyperlink>
    </w:p>
    <w:p w:rsidR="0011079B" w:rsidRPr="00BB23F4" w:rsidRDefault="0011079B" w:rsidP="0011079B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135396736" w:history="1">
        <w:r w:rsidRPr="00BB23F4">
          <w:rPr>
            <w:rStyle w:val="a5"/>
            <w:lang w:val="kk-KZ"/>
          </w:rPr>
          <w:t>2   Экспериментальная работа по речевому разви</w:t>
        </w:r>
        <w:r>
          <w:rPr>
            <w:rStyle w:val="a5"/>
            <w:lang w:val="kk-KZ"/>
          </w:rPr>
          <w:t xml:space="preserve">тию младших школьников на </w:t>
        </w:r>
        <w:r w:rsidRPr="00BB23F4">
          <w:rPr>
            <w:rStyle w:val="a5"/>
            <w:lang w:val="kk-KZ"/>
          </w:rPr>
          <w:t>основе информационно-коммуникационных технологий</w:t>
        </w:r>
      </w:hyperlink>
    </w:p>
    <w:p w:rsidR="0011079B" w:rsidRPr="00BB23F4" w:rsidRDefault="0011079B" w:rsidP="0011079B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135396737" w:history="1">
        <w:r w:rsidRPr="00BB23F4">
          <w:rPr>
            <w:rStyle w:val="a5"/>
            <w:lang w:val="kk-KZ"/>
          </w:rPr>
          <w:t xml:space="preserve">2.1 Диагностическое исследование уровня речевого развития младших </w:t>
        </w:r>
        <w:r w:rsidRPr="00BB23F4">
          <w:rPr>
            <w:rStyle w:val="a5"/>
            <w:lang w:val="kk-KZ"/>
          </w:rPr>
          <w:br/>
          <w:t xml:space="preserve">      школьников</w:t>
        </w:r>
      </w:hyperlink>
    </w:p>
    <w:p w:rsidR="0011079B" w:rsidRPr="00BB23F4" w:rsidRDefault="0011079B" w:rsidP="0011079B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135396738" w:history="1">
        <w:r w:rsidRPr="00BB23F4">
          <w:rPr>
            <w:rStyle w:val="a5"/>
            <w:lang w:val="kk-KZ"/>
          </w:rPr>
          <w:t xml:space="preserve">2.2 Содержание опытно-экспериментальной работы по речевому развитию </w:t>
        </w:r>
        <w:r w:rsidRPr="00BB23F4">
          <w:rPr>
            <w:rStyle w:val="a5"/>
            <w:lang w:val="kk-KZ"/>
          </w:rPr>
          <w:br/>
          <w:t xml:space="preserve">      младших школьников на основе информационно-коммуникационных </w:t>
        </w:r>
        <w:r w:rsidRPr="00BB23F4">
          <w:rPr>
            <w:rStyle w:val="a5"/>
            <w:lang w:val="kk-KZ"/>
          </w:rPr>
          <w:br/>
          <w:t xml:space="preserve">      технологий</w:t>
        </w:r>
      </w:hyperlink>
    </w:p>
    <w:p w:rsidR="0011079B" w:rsidRPr="00BB23F4" w:rsidRDefault="0011079B" w:rsidP="0011079B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135396739" w:history="1">
        <w:r w:rsidRPr="00BB23F4">
          <w:rPr>
            <w:rStyle w:val="a5"/>
            <w:lang w:val="kk-KZ"/>
          </w:rPr>
          <w:t xml:space="preserve">2.3 Оценка эффективности опытно-экспериментальной работы по речевому </w:t>
        </w:r>
        <w:r w:rsidRPr="00BB23F4">
          <w:rPr>
            <w:rStyle w:val="a5"/>
            <w:lang w:val="kk-KZ"/>
          </w:rPr>
          <w:br/>
          <w:t xml:space="preserve">      развитию младших школьников на основе информационно-</w:t>
        </w:r>
        <w:r w:rsidRPr="00BB23F4">
          <w:rPr>
            <w:rStyle w:val="a5"/>
            <w:lang w:val="kk-KZ"/>
          </w:rPr>
          <w:br/>
          <w:t xml:space="preserve">      коммуникационных технологий</w:t>
        </w:r>
      </w:hyperlink>
    </w:p>
    <w:p w:rsidR="0011079B" w:rsidRPr="00BB23F4" w:rsidRDefault="0011079B" w:rsidP="0011079B">
      <w:pPr>
        <w:pStyle w:val="11"/>
        <w:rPr>
          <w:rFonts w:asciiTheme="minorHAnsi" w:eastAsiaTheme="minorEastAsia" w:hAnsiTheme="minorHAnsi" w:cstheme="minorBidi"/>
          <w:lang w:eastAsia="ru-RU"/>
        </w:rPr>
      </w:pPr>
      <w:r w:rsidRPr="00BB23F4">
        <w:rPr>
          <w:rStyle w:val="a5"/>
        </w:rPr>
        <w:t xml:space="preserve">      </w:t>
      </w:r>
      <w:hyperlink w:anchor="_Toc135396740" w:history="1">
        <w:r w:rsidRPr="00BB23F4">
          <w:rPr>
            <w:rStyle w:val="a5"/>
            <w:lang w:val="kk-KZ"/>
          </w:rPr>
          <w:t>Заключение</w:t>
        </w:r>
      </w:hyperlink>
    </w:p>
    <w:p w:rsidR="0011079B" w:rsidRPr="00BB23F4" w:rsidRDefault="0011079B" w:rsidP="0011079B">
      <w:pPr>
        <w:pStyle w:val="11"/>
        <w:rPr>
          <w:rFonts w:asciiTheme="minorHAnsi" w:eastAsiaTheme="minorEastAsia" w:hAnsiTheme="minorHAnsi" w:cstheme="minorBidi"/>
          <w:lang w:eastAsia="ru-RU"/>
        </w:rPr>
      </w:pPr>
      <w:r w:rsidRPr="00BB23F4">
        <w:rPr>
          <w:rStyle w:val="a5"/>
        </w:rPr>
        <w:t xml:space="preserve">      </w:t>
      </w:r>
      <w:hyperlink w:anchor="_Toc135396741" w:history="1">
        <w:r w:rsidRPr="00BB23F4">
          <w:rPr>
            <w:rStyle w:val="a5"/>
            <w:lang w:val="kk-KZ"/>
          </w:rPr>
          <w:t>Список использованных источников</w:t>
        </w:r>
      </w:hyperlink>
    </w:p>
    <w:p w:rsidR="0011079B" w:rsidRPr="00BB23F4" w:rsidRDefault="0011079B" w:rsidP="0011079B">
      <w:pPr>
        <w:pStyle w:val="11"/>
        <w:rPr>
          <w:rFonts w:asciiTheme="minorHAnsi" w:eastAsiaTheme="minorEastAsia" w:hAnsiTheme="minorHAnsi" w:cstheme="minorBidi"/>
          <w:lang w:eastAsia="ru-RU"/>
        </w:rPr>
      </w:pPr>
      <w:r w:rsidRPr="00BB23F4">
        <w:rPr>
          <w:rStyle w:val="a5"/>
        </w:rPr>
        <w:t xml:space="preserve">      </w:t>
      </w:r>
    </w:p>
    <w:p w:rsidR="000A4D8D" w:rsidRDefault="0011079B" w:rsidP="0011079B">
      <w:pPr>
        <w:rPr>
          <w:bCs/>
          <w:color w:val="000000"/>
          <w:sz w:val="28"/>
          <w:lang w:val="kk-KZ" w:eastAsia="ru-RU"/>
        </w:rPr>
      </w:pPr>
      <w:r w:rsidRPr="00BB23F4">
        <w:rPr>
          <w:bCs/>
          <w:color w:val="000000"/>
          <w:sz w:val="28"/>
          <w:lang w:val="kk-KZ" w:eastAsia="ru-RU"/>
        </w:rPr>
        <w:fldChar w:fldCharType="end"/>
      </w:r>
    </w:p>
    <w:p w:rsidR="0011079B" w:rsidRDefault="0011079B" w:rsidP="0011079B">
      <w:pPr>
        <w:rPr>
          <w:bCs/>
          <w:color w:val="000000"/>
          <w:sz w:val="28"/>
          <w:lang w:val="kk-KZ" w:eastAsia="ru-RU"/>
        </w:rPr>
      </w:pPr>
    </w:p>
    <w:p w:rsidR="0011079B" w:rsidRDefault="0011079B" w:rsidP="0011079B">
      <w:pPr>
        <w:rPr>
          <w:bCs/>
          <w:color w:val="000000"/>
          <w:sz w:val="28"/>
          <w:lang w:val="kk-KZ" w:eastAsia="ru-RU"/>
        </w:rPr>
      </w:pPr>
    </w:p>
    <w:p w:rsidR="0011079B" w:rsidRDefault="0011079B" w:rsidP="0011079B">
      <w:pPr>
        <w:rPr>
          <w:bCs/>
          <w:color w:val="000000"/>
          <w:sz w:val="28"/>
          <w:lang w:val="kk-KZ" w:eastAsia="ru-RU"/>
        </w:rPr>
      </w:pPr>
    </w:p>
    <w:p w:rsidR="0011079B" w:rsidRDefault="0011079B" w:rsidP="0011079B">
      <w:pPr>
        <w:rPr>
          <w:bCs/>
          <w:color w:val="000000"/>
          <w:sz w:val="28"/>
          <w:lang w:val="kk-KZ" w:eastAsia="ru-RU"/>
        </w:rPr>
      </w:pPr>
    </w:p>
    <w:p w:rsidR="0011079B" w:rsidRDefault="0011079B" w:rsidP="0011079B">
      <w:pPr>
        <w:rPr>
          <w:bCs/>
          <w:color w:val="000000"/>
          <w:sz w:val="28"/>
          <w:lang w:val="kk-KZ" w:eastAsia="ru-RU"/>
        </w:rPr>
      </w:pPr>
    </w:p>
    <w:p w:rsidR="0011079B" w:rsidRDefault="0011079B" w:rsidP="0011079B">
      <w:pPr>
        <w:rPr>
          <w:bCs/>
          <w:color w:val="000000"/>
          <w:sz w:val="28"/>
          <w:lang w:val="kk-KZ" w:eastAsia="ru-RU"/>
        </w:rPr>
      </w:pPr>
    </w:p>
    <w:p w:rsidR="0011079B" w:rsidRDefault="0011079B" w:rsidP="0011079B">
      <w:pPr>
        <w:rPr>
          <w:bCs/>
          <w:color w:val="000000"/>
          <w:sz w:val="28"/>
          <w:lang w:val="kk-KZ" w:eastAsia="ru-RU"/>
        </w:rPr>
      </w:pPr>
    </w:p>
    <w:p w:rsidR="0011079B" w:rsidRDefault="0011079B" w:rsidP="0011079B">
      <w:pPr>
        <w:rPr>
          <w:bCs/>
          <w:color w:val="000000"/>
          <w:sz w:val="28"/>
          <w:lang w:val="kk-KZ" w:eastAsia="ru-RU"/>
        </w:rPr>
      </w:pPr>
    </w:p>
    <w:p w:rsidR="0011079B" w:rsidRDefault="0011079B" w:rsidP="0011079B">
      <w:pPr>
        <w:rPr>
          <w:bCs/>
          <w:color w:val="000000"/>
          <w:sz w:val="28"/>
          <w:lang w:val="kk-KZ" w:eastAsia="ru-RU"/>
        </w:rPr>
      </w:pPr>
    </w:p>
    <w:p w:rsidR="0011079B" w:rsidRDefault="0011079B" w:rsidP="0011079B">
      <w:pPr>
        <w:rPr>
          <w:bCs/>
          <w:color w:val="000000"/>
          <w:sz w:val="28"/>
          <w:lang w:val="kk-KZ" w:eastAsia="ru-RU"/>
        </w:rPr>
      </w:pPr>
    </w:p>
    <w:p w:rsidR="0011079B" w:rsidRDefault="0011079B" w:rsidP="0011079B">
      <w:pPr>
        <w:rPr>
          <w:bCs/>
          <w:color w:val="000000"/>
          <w:sz w:val="28"/>
          <w:lang w:val="kk-KZ" w:eastAsia="ru-RU"/>
        </w:rPr>
      </w:pPr>
    </w:p>
    <w:p w:rsidR="0011079B" w:rsidRDefault="0011079B" w:rsidP="0011079B">
      <w:pPr>
        <w:rPr>
          <w:bCs/>
          <w:color w:val="000000"/>
          <w:sz w:val="28"/>
          <w:lang w:val="kk-KZ" w:eastAsia="ru-RU"/>
        </w:rPr>
      </w:pPr>
    </w:p>
    <w:p w:rsidR="0011079B" w:rsidRDefault="0011079B" w:rsidP="0011079B">
      <w:pPr>
        <w:rPr>
          <w:bCs/>
          <w:color w:val="000000"/>
          <w:sz w:val="28"/>
          <w:lang w:val="kk-KZ" w:eastAsia="ru-RU"/>
        </w:rPr>
      </w:pPr>
    </w:p>
    <w:p w:rsidR="0011079B" w:rsidRPr="00BB23F4" w:rsidRDefault="0011079B" w:rsidP="0011079B">
      <w:pPr>
        <w:pStyle w:val="1"/>
        <w:widowControl w:val="0"/>
        <w:ind w:firstLine="425"/>
        <w:jc w:val="both"/>
        <w:rPr>
          <w:lang w:val="kk-KZ"/>
        </w:rPr>
      </w:pPr>
      <w:bookmarkStart w:id="0" w:name="_Toc135396740"/>
      <w:r w:rsidRPr="00BB23F4">
        <w:rPr>
          <w:lang w:val="kk-KZ"/>
        </w:rPr>
        <w:lastRenderedPageBreak/>
        <w:t>Заключение</w:t>
      </w:r>
      <w:bookmarkEnd w:id="0"/>
    </w:p>
    <w:p w:rsidR="0011079B" w:rsidRPr="00BB23F4" w:rsidRDefault="0011079B" w:rsidP="0011079B">
      <w:pPr>
        <w:widowControl w:val="0"/>
        <w:ind w:firstLine="425"/>
        <w:jc w:val="both"/>
        <w:rPr>
          <w:sz w:val="28"/>
        </w:rPr>
      </w:pPr>
    </w:p>
    <w:p w:rsidR="0011079B" w:rsidRPr="00BB23F4" w:rsidRDefault="0011079B" w:rsidP="0011079B">
      <w:pPr>
        <w:widowControl w:val="0"/>
        <w:ind w:firstLine="425"/>
        <w:jc w:val="both"/>
        <w:rPr>
          <w:sz w:val="28"/>
        </w:rPr>
      </w:pPr>
      <w:r w:rsidRPr="00BB23F4">
        <w:rPr>
          <w:sz w:val="28"/>
        </w:rPr>
        <w:t>Проведенное в данной работе исследование позволило сделать следующие выводы:</w:t>
      </w:r>
    </w:p>
    <w:p w:rsidR="0011079B" w:rsidRPr="00BB23F4" w:rsidRDefault="0011079B" w:rsidP="0011079B">
      <w:pPr>
        <w:widowControl w:val="0"/>
        <w:ind w:firstLine="425"/>
        <w:jc w:val="both"/>
        <w:rPr>
          <w:sz w:val="28"/>
        </w:rPr>
      </w:pPr>
      <w:r w:rsidRPr="00BB23F4">
        <w:rPr>
          <w:sz w:val="28"/>
        </w:rPr>
        <w:t xml:space="preserve">Особенности развития психики и познавательной деятельности детей младшего школьного возраста требуют создания специальных условий для реализации образовательного процесса. Во время обучения качественно и количественно развиваются познавательные процессы, которые проявляются в развитии мышления, восприятия, памяти, внимания. Для оптимизации процесса обучения, в частности обучения языку и развитию речи целесообразно применение средств, которые реализуются через возможность синкретического обучения (одновременно зрительного и слухового восприятия материала). Гармоничную интеграцию различных видов информации можно осуществить с помощью информационно-коммуникационных технологий. Применение информационно-коммуникационных технологий имеет целью обогащение и расширение непосредственного чувственного опыта учащихся, развитие наблюдательности, познания конкретных свойств предметов во время практической деятельности, опоры для самостоятельного учения и систематизации учебного материала. Таким образом, речевое развитие учащихся начальных классов средствами информационно-коммуникационных технологий невозможно осуществлять без учета теоретической основы, заложенной в трудах казахстанских и зарубежных психологов и </w:t>
      </w:r>
      <w:proofErr w:type="spellStart"/>
      <w:r w:rsidRPr="00BB23F4">
        <w:rPr>
          <w:sz w:val="28"/>
        </w:rPr>
        <w:t>психолингвистов</w:t>
      </w:r>
      <w:proofErr w:type="spellEnd"/>
      <w:r w:rsidRPr="00BB23F4">
        <w:rPr>
          <w:sz w:val="28"/>
        </w:rPr>
        <w:t>.</w:t>
      </w:r>
    </w:p>
    <w:p w:rsidR="0011079B" w:rsidRDefault="0011079B" w:rsidP="0011079B"/>
    <w:p w:rsidR="0011079B" w:rsidRDefault="0011079B" w:rsidP="0011079B"/>
    <w:p w:rsidR="0011079B" w:rsidRDefault="0011079B" w:rsidP="0011079B"/>
    <w:p w:rsidR="0011079B" w:rsidRDefault="0011079B" w:rsidP="0011079B"/>
    <w:p w:rsidR="0011079B" w:rsidRDefault="0011079B" w:rsidP="0011079B"/>
    <w:p w:rsidR="0011079B" w:rsidRDefault="0011079B" w:rsidP="0011079B"/>
    <w:p w:rsidR="0011079B" w:rsidRDefault="0011079B" w:rsidP="0011079B"/>
    <w:p w:rsidR="0011079B" w:rsidRDefault="0011079B" w:rsidP="0011079B"/>
    <w:p w:rsidR="0011079B" w:rsidRDefault="0011079B" w:rsidP="0011079B"/>
    <w:p w:rsidR="0011079B" w:rsidRDefault="0011079B" w:rsidP="0011079B"/>
    <w:p w:rsidR="0011079B" w:rsidRDefault="0011079B" w:rsidP="0011079B"/>
    <w:p w:rsidR="0011079B" w:rsidRDefault="0011079B" w:rsidP="0011079B"/>
    <w:p w:rsidR="0011079B" w:rsidRDefault="0011079B" w:rsidP="0011079B"/>
    <w:p w:rsidR="0011079B" w:rsidRDefault="0011079B" w:rsidP="0011079B"/>
    <w:p w:rsidR="0011079B" w:rsidRDefault="0011079B" w:rsidP="0011079B"/>
    <w:p w:rsidR="0011079B" w:rsidRDefault="0011079B" w:rsidP="0011079B"/>
    <w:p w:rsidR="0011079B" w:rsidRDefault="0011079B" w:rsidP="0011079B"/>
    <w:p w:rsidR="0011079B" w:rsidRDefault="0011079B" w:rsidP="0011079B"/>
    <w:p w:rsidR="0011079B" w:rsidRDefault="0011079B" w:rsidP="0011079B"/>
    <w:p w:rsidR="0011079B" w:rsidRDefault="0011079B" w:rsidP="0011079B"/>
    <w:p w:rsidR="0011079B" w:rsidRDefault="0011079B" w:rsidP="0011079B"/>
    <w:p w:rsidR="0011079B" w:rsidRDefault="0011079B" w:rsidP="0011079B"/>
    <w:p w:rsidR="0011079B" w:rsidRDefault="0011079B" w:rsidP="0011079B"/>
    <w:p w:rsidR="0011079B" w:rsidRDefault="0011079B" w:rsidP="0011079B"/>
    <w:p w:rsidR="0011079B" w:rsidRPr="00BB23F4" w:rsidRDefault="0011079B" w:rsidP="0011079B">
      <w:pPr>
        <w:pStyle w:val="1"/>
        <w:ind w:firstLine="426"/>
        <w:jc w:val="center"/>
        <w:rPr>
          <w:lang w:val="kk-KZ"/>
        </w:rPr>
      </w:pPr>
      <w:bookmarkStart w:id="1" w:name="_Toc135396741"/>
      <w:r w:rsidRPr="00BB23F4">
        <w:rPr>
          <w:lang w:val="kk-KZ"/>
        </w:rPr>
        <w:lastRenderedPageBreak/>
        <w:t>Список использованной литературы</w:t>
      </w:r>
      <w:bookmarkEnd w:id="1"/>
    </w:p>
    <w:p w:rsidR="0011079B" w:rsidRPr="00BB23F4" w:rsidRDefault="0011079B" w:rsidP="0011079B">
      <w:pPr>
        <w:ind w:firstLine="454"/>
        <w:jc w:val="both"/>
        <w:rPr>
          <w:color w:val="000000"/>
          <w:sz w:val="28"/>
          <w:shd w:val="clear" w:color="auto" w:fill="F8F9FA"/>
        </w:rPr>
      </w:pPr>
    </w:p>
    <w:p w:rsidR="0011079B" w:rsidRPr="00BB23F4" w:rsidRDefault="0011079B" w:rsidP="0011079B">
      <w:pPr>
        <w:pStyle w:val="a6"/>
        <w:numPr>
          <w:ilvl w:val="0"/>
          <w:numId w:val="1"/>
        </w:numPr>
        <w:tabs>
          <w:tab w:val="left" w:pos="993"/>
        </w:tabs>
        <w:spacing w:line="257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B23F4">
        <w:rPr>
          <w:rFonts w:ascii="Times New Roman" w:hAnsi="Times New Roman" w:cs="Times New Roman"/>
          <w:sz w:val="28"/>
          <w:szCs w:val="28"/>
        </w:rPr>
        <w:t>Закон Республики Казахстан от 27 июля 2007 года № 319-III «Об образовании» (с изменениями и дополнениями по состоянию на 01.09.2022 г.) [Электронный ресурс]. – Режим доступа: https://online.zakon.kz/Document/?doc_id=30118747</w:t>
      </w:r>
    </w:p>
    <w:p w:rsidR="0011079B" w:rsidRPr="00BB23F4" w:rsidRDefault="0011079B" w:rsidP="0011079B">
      <w:pPr>
        <w:pStyle w:val="a6"/>
        <w:numPr>
          <w:ilvl w:val="0"/>
          <w:numId w:val="1"/>
        </w:numPr>
        <w:tabs>
          <w:tab w:val="left" w:pos="993"/>
        </w:tabs>
        <w:spacing w:line="257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B23F4">
        <w:rPr>
          <w:rFonts w:ascii="Times New Roman" w:hAnsi="Times New Roman" w:cs="Times New Roman"/>
          <w:sz w:val="28"/>
          <w:szCs w:val="28"/>
        </w:rPr>
        <w:t>Закон Республики Казахстан от 11 июля 1997 года № 151-I «О языках в Республике Казахстан» (с изменениями и дополнениями по состоянию на 14.07.2022 г.) [Электронный ресурс]. – Режим доступа: https://online.zakon.kz/Document/?doc_id=1008034</w:t>
      </w:r>
    </w:p>
    <w:p w:rsidR="0011079B" w:rsidRPr="00BB23F4" w:rsidRDefault="0011079B" w:rsidP="0011079B">
      <w:pPr>
        <w:pStyle w:val="a6"/>
        <w:numPr>
          <w:ilvl w:val="0"/>
          <w:numId w:val="1"/>
        </w:numPr>
        <w:tabs>
          <w:tab w:val="left" w:pos="993"/>
        </w:tabs>
        <w:spacing w:line="257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B23F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Казахстан от 12 октября 2021 года № 726 Об утверждении национального проекта "Качественное образование "Образованная нация"[Электронный ресурс]. – Режим </w:t>
      </w:r>
      <w:proofErr w:type="gramStart"/>
      <w:r w:rsidRPr="00BB23F4">
        <w:rPr>
          <w:rFonts w:ascii="Times New Roman" w:hAnsi="Times New Roman" w:cs="Times New Roman"/>
          <w:sz w:val="28"/>
          <w:szCs w:val="28"/>
        </w:rPr>
        <w:t>доступа:  https://adilet.zan.kz/rus/docs/P2100000726#z5</w:t>
      </w:r>
      <w:proofErr w:type="gramEnd"/>
    </w:p>
    <w:p w:rsidR="0011079B" w:rsidRPr="00BB23F4" w:rsidRDefault="0011079B" w:rsidP="0011079B">
      <w:pPr>
        <w:pStyle w:val="a6"/>
        <w:numPr>
          <w:ilvl w:val="0"/>
          <w:numId w:val="1"/>
        </w:numPr>
        <w:tabs>
          <w:tab w:val="left" w:pos="993"/>
        </w:tabs>
        <w:spacing w:line="257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B23F4">
        <w:rPr>
          <w:rFonts w:ascii="Times New Roman" w:hAnsi="Times New Roman" w:cs="Times New Roman"/>
          <w:sz w:val="28"/>
          <w:szCs w:val="28"/>
        </w:rPr>
        <w:t xml:space="preserve">Приказ Министра просвещения Республики Казахстан от 3 августа 2022 года № 348. Зарегистрирован в Министерстве юстиции Республики Казахстан 5 августа 2022 года № 29031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BB23F4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BB23F4">
        <w:rPr>
          <w:rFonts w:ascii="Times New Roman" w:hAnsi="Times New Roman" w:cs="Times New Roman"/>
          <w:sz w:val="28"/>
          <w:szCs w:val="28"/>
        </w:rPr>
        <w:t xml:space="preserve"> образования» [Электронный ресурс]. – Режим доступа: https://adilet.zan.kz/rus/docs/V2200029031</w:t>
      </w:r>
    </w:p>
    <w:p w:rsidR="0011079B" w:rsidRDefault="0011079B" w:rsidP="0011079B">
      <w:r w:rsidRPr="00BB23F4">
        <w:rPr>
          <w:sz w:val="28"/>
        </w:rPr>
        <w:t xml:space="preserve">Развитие речевой деятельности младшего школьника / Т. А. Комарова, Л. В. </w:t>
      </w:r>
      <w:proofErr w:type="spellStart"/>
      <w:r w:rsidRPr="00BB23F4">
        <w:rPr>
          <w:sz w:val="28"/>
        </w:rPr>
        <w:t>Залазаева</w:t>
      </w:r>
      <w:proofErr w:type="spellEnd"/>
      <w:r w:rsidRPr="00BB23F4">
        <w:rPr>
          <w:sz w:val="28"/>
        </w:rPr>
        <w:t>, Е. Н. Резник, О. В. Шумакова // Вестник научных конференций. – 2021. – № 2-3(66). – С. 59-61</w:t>
      </w:r>
      <w:bookmarkStart w:id="2" w:name="_GoBack"/>
      <w:bookmarkEnd w:id="2"/>
    </w:p>
    <w:sectPr w:rsidR="0011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25669"/>
    <w:multiLevelType w:val="hybridMultilevel"/>
    <w:tmpl w:val="82766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BF"/>
    <w:rsid w:val="000A4D8D"/>
    <w:rsid w:val="0011079B"/>
    <w:rsid w:val="0017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3EC2"/>
  <w15:chartTrackingRefBased/>
  <w15:docId w15:val="{8A938C09-282E-4D60-B8FA-1222D292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79B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11079B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1079B"/>
    <w:rPr>
      <w:rFonts w:eastAsia="SimSun"/>
      <w:sz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1079B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1079B"/>
    <w:pPr>
      <w:tabs>
        <w:tab w:val="right" w:leader="dot" w:pos="9628"/>
      </w:tabs>
    </w:pPr>
    <w:rPr>
      <w:noProof/>
      <w:sz w:val="28"/>
    </w:rPr>
  </w:style>
  <w:style w:type="character" w:styleId="a5">
    <w:name w:val="Hyperlink"/>
    <w:basedOn w:val="a0"/>
    <w:uiPriority w:val="99"/>
    <w:unhideWhenUsed/>
    <w:rsid w:val="0011079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079B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6">
    <w:name w:val="List Paragraph"/>
    <w:basedOn w:val="a"/>
    <w:uiPriority w:val="34"/>
    <w:qFormat/>
    <w:rsid w:val="0011079B"/>
    <w:pPr>
      <w:spacing w:after="160" w:line="25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2023-10-23T07:03:00Z</dcterms:created>
  <dcterms:modified xsi:type="dcterms:W3CDTF">2023-10-23T07:04:00Z</dcterms:modified>
</cp:coreProperties>
</file>