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1" w:rsidRDefault="00626A9A" w:rsidP="00626A9A">
      <w:pPr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3"/>
          <w:shd w:val="clear" w:color="auto" w:fill="FFFFFF"/>
        </w:rPr>
        <w:t>Мд_</w:t>
      </w:r>
      <w:r w:rsidRPr="00E556F9">
        <w:rPr>
          <w:rFonts w:ascii="Times New Roman" w:hAnsi="Times New Roman"/>
          <w:b/>
          <w:sz w:val="28"/>
          <w:szCs w:val="23"/>
          <w:shd w:val="clear" w:color="auto" w:fill="FFFFFF"/>
        </w:rPr>
        <w:t>Проектирование организационной структуры фирмы в современных условиях</w:t>
      </w:r>
    </w:p>
    <w:p w:rsidR="00626A9A" w:rsidRDefault="00626A9A" w:rsidP="00626A9A">
      <w:pPr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3"/>
          <w:shd w:val="clear" w:color="auto" w:fill="FFFFFF"/>
        </w:rPr>
        <w:t>Стр_53</w:t>
      </w:r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3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4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 Теоретические аспекты проектирования организационной структуры организации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5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Понятие и виды организационной структуры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6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Роль проектирования организационных структур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7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Методы проектирования организационных структур управления</w:t>
        </w:r>
      </w:hyperlink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8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2 Оценка организационной структуры ТОО 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499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2.1 Общая характеристика ТОО 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500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2.2 Оценка эффективности организационной структуры</w:t>
        </w:r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 ТОО </w:t>
        </w:r>
      </w:hyperlink>
    </w:p>
    <w:p w:rsidR="00626A9A" w:rsidRPr="00626A9A" w:rsidRDefault="00626A9A" w:rsidP="00626A9A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501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2.3 Недостатки организационной структуры </w:t>
        </w:r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ТОО </w:t>
        </w:r>
      </w:hyperlink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502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3 Проектирование организационной структуры ТОО </w:t>
        </w:r>
      </w:hyperlink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503" w:history="1">
        <w:r w:rsidRPr="00626A9A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626A9A" w:rsidRPr="00626A9A" w:rsidRDefault="00626A9A" w:rsidP="00626A9A">
      <w:pPr>
        <w:pStyle w:val="11"/>
        <w:tabs>
          <w:tab w:val="right" w:leader="dot" w:pos="962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25639504" w:history="1">
        <w:r w:rsidRPr="00626A9A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Список использованных источников</w:t>
        </w:r>
      </w:hyperlink>
    </w:p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Pr="009A73A7" w:rsidRDefault="00626A9A" w:rsidP="00626A9A">
      <w:pPr>
        <w:pStyle w:val="1"/>
        <w:widowControl w:val="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125639503"/>
      <w:r w:rsidRPr="009A73A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26A9A" w:rsidRDefault="00626A9A" w:rsidP="00626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6A9A" w:rsidRPr="00374ADB" w:rsidRDefault="00626A9A" w:rsidP="00626A9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374ADB">
        <w:rPr>
          <w:sz w:val="28"/>
        </w:rPr>
        <w:t xml:space="preserve">Исходя из проведенного теоретического рассмотрения по теме магистерского проекта можно сделать вывод, что организационная структура управления является центральным элементом организации и может подразделиться на централизованную и децентрализованную. Централизованная характеризуется малой долей делегирования полномочий управленческому персоналу со стороны руководства, а децентрализация, напротив, позволяет управленческому персоналу принимать необходимые оперативные управленческие решения для развития организации. </w:t>
      </w:r>
    </w:p>
    <w:p w:rsidR="00626A9A" w:rsidRPr="00374ADB" w:rsidRDefault="00626A9A" w:rsidP="00626A9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374ADB">
        <w:rPr>
          <w:sz w:val="28"/>
        </w:rPr>
        <w:t>Кроме того, переход централизованной системы управления к децентрализованной подразумевает смещение правовой и материальной ответственности персонала компании, что приводит к необходимости проведения анализа возможности изменения некоторых управленческих функций в стратегической перспективе для улучшения деятельности компании.</w:t>
      </w:r>
    </w:p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Default="00626A9A" w:rsidP="00626A9A"/>
    <w:p w:rsidR="00626A9A" w:rsidRPr="00374ADB" w:rsidRDefault="00626A9A" w:rsidP="00626A9A">
      <w:pPr>
        <w:pStyle w:val="1"/>
        <w:widowControl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125639504"/>
      <w:r w:rsidRPr="00374AD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ых источников</w:t>
      </w:r>
      <w:bookmarkEnd w:id="1"/>
    </w:p>
    <w:p w:rsidR="00626A9A" w:rsidRPr="00374ADB" w:rsidRDefault="00626A9A" w:rsidP="00626A9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626A9A" w:rsidRPr="00E556F9" w:rsidRDefault="00626A9A" w:rsidP="00626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>1 Постановление Правительства Республик Казахстан от 18 июля 2022 года № 488 "Об утверждении Комплексного плана развития газовой отрасли Республики Казахстан на 2022 – 2026 годы". Электронный ресурс: https://adilet.zan.kz/rus/docs/P2200000488</w:t>
      </w:r>
    </w:p>
    <w:p w:rsidR="00626A9A" w:rsidRPr="00E556F9" w:rsidRDefault="00626A9A" w:rsidP="00626A9A">
      <w:pPr>
        <w:widowControl w:val="0"/>
        <w:spacing w:after="0" w:line="240" w:lineRule="auto"/>
        <w:ind w:firstLine="709"/>
        <w:jc w:val="both"/>
        <w:rPr>
          <w:rStyle w:val="currentdocdiv"/>
          <w:rFonts w:ascii="Times New Roman" w:hAnsi="Times New Roman" w:cs="Times New Roman"/>
          <w:color w:val="000000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2 </w:t>
      </w:r>
      <w:r w:rsidRPr="00E556F9">
        <w:rPr>
          <w:rStyle w:val="currentdocdiv"/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9 января 2012 года № 532-IV «О газе и газоснабжении» (с изменениями и дополнениями по состоянию на 12.01.2023 г.). Электронный ресурс: https://online.zakon.kz/Document/?doc_id=31107618</w:t>
      </w:r>
    </w:p>
    <w:p w:rsidR="00626A9A" w:rsidRDefault="00626A9A" w:rsidP="00626A9A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3 </w:t>
      </w:r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от 28 июня 2014 года </w:t>
      </w:r>
      <w:proofErr w:type="spellStart"/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 xml:space="preserve"> 724 "Об утверждении Концепции развития топливно-энергетического комплекса Республики</w:t>
      </w:r>
      <w:r w:rsidRPr="00E556F9">
        <w:rPr>
          <w:rFonts w:ascii="Times New Roman" w:hAnsi="Times New Roman" w:cs="Times New Roman"/>
          <w:sz w:val="28"/>
          <w:szCs w:val="28"/>
        </w:rPr>
        <w:br/>
      </w:r>
      <w:r w:rsidRPr="00E556F9">
        <w:rPr>
          <w:rStyle w:val="markedcontent"/>
          <w:rFonts w:ascii="Times New Roman" w:hAnsi="Times New Roman" w:cs="Times New Roman"/>
          <w:sz w:val="28"/>
          <w:szCs w:val="28"/>
        </w:rPr>
        <w:t>Казахстан до 2030 года". Электронный ресурс: https://policy.asiapacificenergy.org/sites/default/files/Concept%20for%20the%20Development%20of%20the%20Fuel%20and%20Energy%20Sector%20until%202030%20%28RU%29.pdf</w:t>
      </w:r>
    </w:p>
    <w:p w:rsidR="00626A9A" w:rsidRPr="00E556F9" w:rsidRDefault="00626A9A" w:rsidP="00626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556F9">
        <w:rPr>
          <w:rFonts w:ascii="Times New Roman" w:eastAsia="Calibri" w:hAnsi="Times New Roman" w:cs="Times New Roman"/>
          <w:sz w:val="28"/>
          <w:szCs w:val="28"/>
        </w:rPr>
        <w:t>Карлина</w:t>
      </w:r>
      <w:proofErr w:type="spellEnd"/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 Т. Структура организации и конкурентные преимущества // Проблемы теории и практики </w:t>
      </w:r>
      <w:r w:rsidRPr="00E556F9">
        <w:rPr>
          <w:rStyle w:val="redtext"/>
          <w:rFonts w:ascii="Times New Roman" w:eastAsia="Calibri" w:hAnsi="Times New Roman" w:cs="Times New Roman"/>
          <w:sz w:val="28"/>
          <w:szCs w:val="28"/>
        </w:rPr>
        <w:t>управления</w:t>
      </w:r>
      <w:r w:rsidRPr="00E556F9">
        <w:rPr>
          <w:rFonts w:ascii="Times New Roman" w:eastAsia="Calibri" w:hAnsi="Times New Roman" w:cs="Times New Roman"/>
          <w:sz w:val="28"/>
          <w:szCs w:val="28"/>
        </w:rPr>
        <w:t>. - 2020. - № 6.</w:t>
      </w:r>
      <w:r w:rsidRPr="00E556F9">
        <w:rPr>
          <w:rFonts w:ascii="Times New Roman" w:hAnsi="Times New Roman" w:cs="Times New Roman"/>
          <w:sz w:val="28"/>
          <w:szCs w:val="28"/>
        </w:rPr>
        <w:t xml:space="preserve"> - 205 с.;</w:t>
      </w:r>
    </w:p>
    <w:p w:rsidR="00626A9A" w:rsidRPr="00E556F9" w:rsidRDefault="00626A9A" w:rsidP="00626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F9">
        <w:rPr>
          <w:rFonts w:ascii="Times New Roman" w:hAnsi="Times New Roman" w:cs="Times New Roman"/>
          <w:sz w:val="28"/>
          <w:szCs w:val="28"/>
        </w:rPr>
        <w:t xml:space="preserve">5 </w:t>
      </w:r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Кантор О. Г. Формирование многоуровневых структур </w:t>
      </w:r>
      <w:r w:rsidRPr="00E556F9">
        <w:rPr>
          <w:rStyle w:val="redtext"/>
          <w:rFonts w:ascii="Times New Roman" w:eastAsia="Calibri" w:hAnsi="Times New Roman" w:cs="Times New Roman"/>
          <w:sz w:val="28"/>
          <w:szCs w:val="28"/>
        </w:rPr>
        <w:t>управления</w:t>
      </w:r>
      <w:r w:rsidRPr="00E556F9">
        <w:rPr>
          <w:rFonts w:ascii="Times New Roman" w:eastAsia="Calibri" w:hAnsi="Times New Roman" w:cs="Times New Roman"/>
          <w:sz w:val="28"/>
          <w:szCs w:val="28"/>
        </w:rPr>
        <w:t xml:space="preserve"> при проведении реструктуризации предприятий // Инфокоммуникационные технологии. - 2020. - Т. 8, N 2. - 104</w:t>
      </w:r>
      <w:r w:rsidRPr="00E556F9">
        <w:rPr>
          <w:rFonts w:ascii="Times New Roman" w:hAnsi="Times New Roman" w:cs="Times New Roman"/>
          <w:sz w:val="28"/>
          <w:szCs w:val="28"/>
        </w:rPr>
        <w:t xml:space="preserve"> с.;</w:t>
      </w:r>
    </w:p>
    <w:p w:rsidR="00626A9A" w:rsidRDefault="00626A9A" w:rsidP="00626A9A">
      <w:bookmarkStart w:id="2" w:name="_GoBack"/>
      <w:bookmarkEnd w:id="2"/>
    </w:p>
    <w:sectPr w:rsidR="0062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0"/>
    <w:rsid w:val="00114641"/>
    <w:rsid w:val="00626A9A"/>
    <w:rsid w:val="007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51A"/>
  <w15:chartTrackingRefBased/>
  <w15:docId w15:val="{1F05CBF2-065E-44C7-A3B8-D9B722D8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A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A9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26A9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626A9A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626A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basedOn w:val="a0"/>
    <w:rsid w:val="00626A9A"/>
  </w:style>
  <w:style w:type="character" w:customStyle="1" w:styleId="currentdocdiv">
    <w:name w:val="currentdocdiv"/>
    <w:basedOn w:val="a0"/>
    <w:rsid w:val="00626A9A"/>
  </w:style>
  <w:style w:type="character" w:customStyle="1" w:styleId="markedcontent">
    <w:name w:val="markedcontent"/>
    <w:basedOn w:val="a0"/>
    <w:rsid w:val="0062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2023-11-07T06:53:00Z</dcterms:created>
  <dcterms:modified xsi:type="dcterms:W3CDTF">2023-11-07T06:55:00Z</dcterms:modified>
</cp:coreProperties>
</file>