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C" w:rsidRDefault="00654978" w:rsidP="00654978">
      <w:pPr>
        <w:jc w:val="center"/>
        <w:rPr>
          <w:rFonts w:ascii="Times New Roman" w:hAnsi="Times New Roman"/>
          <w:bCs/>
          <w:sz w:val="28"/>
          <w:szCs w:val="28"/>
        </w:rPr>
      </w:pPr>
      <w:r w:rsidRPr="00654978">
        <w:rPr>
          <w:rFonts w:ascii="Times New Roman" w:hAnsi="Times New Roman"/>
          <w:bCs/>
          <w:sz w:val="28"/>
          <w:szCs w:val="28"/>
        </w:rPr>
        <w:t>МД_</w:t>
      </w:r>
      <w:r w:rsidRPr="00654978">
        <w:rPr>
          <w:rFonts w:ascii="Times New Roman" w:hAnsi="Times New Roman"/>
          <w:bCs/>
          <w:sz w:val="28"/>
          <w:szCs w:val="28"/>
        </w:rPr>
        <w:t>Психологические особенности студентов педагогического колледжа разных направлений подготовки</w:t>
      </w:r>
    </w:p>
    <w:p w:rsidR="00654978" w:rsidRDefault="00654978" w:rsidP="0065497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СТР_84</w:t>
      </w:r>
    </w:p>
    <w:p w:rsidR="00654978" w:rsidRPr="00654978" w:rsidRDefault="00654978" w:rsidP="0065497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299" w:history="1">
        <w:r w:rsidRPr="00654978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0" w:history="1">
        <w:r w:rsidRPr="00654978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Глава 1. Теоретико-методологический анализ психологических особенностей личности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1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1.1. Особенности личности и их изучение в психологии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2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1.2. Психологические особенности подросткового возраста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3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1.3. Факторы, влияющие на психологические особенности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4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1.4. Особенности образовательного процесса в педагогическом колледже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5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Выводы 1-й главы:</w:t>
        </w:r>
      </w:hyperlink>
      <w:r w:rsidRPr="0065497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6" w:history="1">
        <w:r w:rsidRPr="00654978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 xml:space="preserve">Глава 2. Эмпирическое исследование психологических особенностей студентов 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7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2.1. Программа и описание выборки исследования психологических особенностей студентов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8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2.2. Методология диагностики психологических особенностей студентов: тесты Шмишека, Голланда, Русалова и Айзенка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09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2.3. Анализ результатов эмпирического исследования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10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2.4. Прикладное значение и обсуждение результатов исследования психологических особенностей студентов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11" w:history="1">
        <w:r w:rsidRPr="00654978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Выводы 2-й главы:</w:t>
        </w:r>
      </w:hyperlink>
      <w:r w:rsidRPr="0065497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12" w:history="1">
        <w:r w:rsidRPr="00654978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654978" w:rsidRPr="00654978" w:rsidRDefault="00654978" w:rsidP="00654978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58399313" w:history="1">
        <w:r w:rsidRPr="00654978">
          <w:rPr>
            <w:rStyle w:val="a3"/>
            <w:rFonts w:ascii="Times New Roman" w:hAnsi="Times New Roman" w:cs="Times New Roman"/>
            <w:bCs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Pr="00EA296C" w:rsidRDefault="00654978" w:rsidP="0065497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399312"/>
      <w:r w:rsidRPr="00EA29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0"/>
    </w:p>
    <w:p w:rsidR="00654978" w:rsidRDefault="00654978" w:rsidP="00654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978" w:rsidRDefault="00654978" w:rsidP="00654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978" w:rsidRPr="004F5A07" w:rsidRDefault="00654978" w:rsidP="00654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07">
        <w:rPr>
          <w:rFonts w:ascii="Times New Roman" w:hAnsi="Times New Roman" w:cs="Times New Roman"/>
          <w:sz w:val="28"/>
          <w:szCs w:val="28"/>
        </w:rPr>
        <w:t xml:space="preserve">Исследование психологических особенностей личности в образовательном контексте позволяет глубже </w:t>
      </w:r>
      <w:proofErr w:type="gramStart"/>
      <w:r w:rsidRPr="004F5A07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4F5A07">
        <w:rPr>
          <w:rFonts w:ascii="Times New Roman" w:hAnsi="Times New Roman" w:cs="Times New Roman"/>
          <w:sz w:val="28"/>
          <w:szCs w:val="28"/>
        </w:rPr>
        <w:t xml:space="preserve"> как студенты подходят к учебе, социальному взаимодействию и личностному росту. Изучение личности в психологии подчеркивает значимость индивидуальных различий и влияние этих различий на поведение и восприятие.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A07">
        <w:rPr>
          <w:rFonts w:ascii="Times New Roman" w:hAnsi="Times New Roman" w:cs="Times New Roman"/>
          <w:sz w:val="28"/>
          <w:szCs w:val="28"/>
        </w:rPr>
        <w:t>Психологические особенности подросткового возраста характеризуются значительными изменениями в эмоциональной, социальной и когнитивной сферах. Эти изменения могут повлиять на образовательный процесс и требуют адекватного внимания со стороны педагогов для обеспечения психологической поддержки и развития подростков.</w:t>
      </w:r>
    </w:p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Default="00654978" w:rsidP="00654978"/>
    <w:p w:rsidR="00654978" w:rsidRPr="008F0EA8" w:rsidRDefault="00654978" w:rsidP="0065497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399313"/>
      <w:r w:rsidRPr="008F0EA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1"/>
    </w:p>
    <w:p w:rsidR="00654978" w:rsidRDefault="00654978" w:rsidP="00654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8384704"/>
    </w:p>
    <w:p w:rsidR="00654978" w:rsidRPr="008F0EA8" w:rsidRDefault="00654978" w:rsidP="006549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54978" w:rsidRPr="00EE06C8" w:rsidRDefault="00654978" w:rsidP="006549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6C8">
        <w:rPr>
          <w:rFonts w:ascii="Times New Roman" w:hAnsi="Times New Roman" w:cs="Times New Roman"/>
          <w:b/>
          <w:bCs/>
          <w:sz w:val="28"/>
          <w:szCs w:val="28"/>
        </w:rPr>
        <w:t>Учебники и учебные пособия</w:t>
      </w:r>
    </w:p>
    <w:p w:rsidR="00654978" w:rsidRPr="00EE06C8" w:rsidRDefault="00654978" w:rsidP="0065497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6C8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 Т. Возрастные кризисные явления в формировании идентичности подростков: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. / Татьяна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Авдулова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. - М.: LAP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>, 2018. - 132 c.</w:t>
      </w:r>
    </w:p>
    <w:p w:rsidR="00654978" w:rsidRPr="00EE06C8" w:rsidRDefault="00654978" w:rsidP="0065497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6C8">
        <w:rPr>
          <w:rFonts w:ascii="Times New Roman" w:hAnsi="Times New Roman" w:cs="Times New Roman"/>
          <w:sz w:val="28"/>
          <w:szCs w:val="28"/>
        </w:rPr>
        <w:t xml:space="preserve">Азимова З. Х. Основы формирования психологически грамотной и психологически здоровой личности /З. Х. Азимова/ Психология и педагогика: методика и проблемы практического применения. — 2016. — № 52. — С. 7–20. </w:t>
      </w:r>
    </w:p>
    <w:p w:rsidR="00654978" w:rsidRPr="00EE06C8" w:rsidRDefault="00654978" w:rsidP="0065497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6C8">
        <w:rPr>
          <w:rFonts w:ascii="Times New Roman" w:hAnsi="Times New Roman" w:cs="Times New Roman"/>
          <w:sz w:val="28"/>
          <w:szCs w:val="28"/>
        </w:rPr>
        <w:t>Айхорн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 А. Трудный подросток / Август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Айхорн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>-Пресс, Апрель-Пресс, 2017. - 304 c.</w:t>
      </w:r>
    </w:p>
    <w:p w:rsidR="00654978" w:rsidRPr="00EE06C8" w:rsidRDefault="00654978" w:rsidP="0065497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6C8">
        <w:rPr>
          <w:rFonts w:ascii="Times New Roman" w:hAnsi="Times New Roman" w:cs="Times New Roman"/>
          <w:sz w:val="28"/>
          <w:szCs w:val="28"/>
        </w:rPr>
        <w:t>Аксюта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 М. Почему одни подростки трудны, а другие - нет. Воспитание с помощью окружения / Максим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Аксюта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, Татьяна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Сандлер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>. - М.: В Круге, 2018. - 360 c.</w:t>
      </w:r>
    </w:p>
    <w:p w:rsidR="00654978" w:rsidRPr="00EE06C8" w:rsidRDefault="00654978" w:rsidP="0065497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6C8">
        <w:rPr>
          <w:rFonts w:ascii="Times New Roman" w:hAnsi="Times New Roman" w:cs="Times New Roman"/>
          <w:sz w:val="28"/>
          <w:szCs w:val="28"/>
        </w:rPr>
        <w:t xml:space="preserve">Анищенко С. Подростковый возраст: профессия и гендер / Светлана Анищенко. - М.: LAP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6C8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EE06C8">
        <w:rPr>
          <w:rFonts w:ascii="Times New Roman" w:hAnsi="Times New Roman" w:cs="Times New Roman"/>
          <w:sz w:val="28"/>
          <w:szCs w:val="28"/>
        </w:rPr>
        <w:t>, 2015. - 136 c.</w:t>
      </w:r>
    </w:p>
    <w:p w:rsidR="00654978" w:rsidRPr="00654978" w:rsidRDefault="00654978" w:rsidP="00654978">
      <w:bookmarkStart w:id="3" w:name="_GoBack"/>
      <w:bookmarkEnd w:id="3"/>
    </w:p>
    <w:sectPr w:rsidR="00654978" w:rsidRPr="0065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1A43"/>
    <w:multiLevelType w:val="hybridMultilevel"/>
    <w:tmpl w:val="6CD8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09"/>
    <w:rsid w:val="000F01EC"/>
    <w:rsid w:val="00654978"/>
    <w:rsid w:val="008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CAA9"/>
  <w15:chartTrackingRefBased/>
  <w15:docId w15:val="{AAE1C1D5-7FA1-453D-9CAB-1D2A429A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654978"/>
    <w:pPr>
      <w:spacing w:after="100"/>
    </w:pPr>
    <w:rPr>
      <w:kern w:val="2"/>
      <w14:ligatures w14:val="standardContextual"/>
    </w:rPr>
  </w:style>
  <w:style w:type="character" w:styleId="a3">
    <w:name w:val="Hyperlink"/>
    <w:basedOn w:val="a0"/>
    <w:uiPriority w:val="99"/>
    <w:unhideWhenUsed/>
    <w:rsid w:val="0065497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4978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4">
    <w:name w:val="List Paragraph"/>
    <w:basedOn w:val="a"/>
    <w:uiPriority w:val="34"/>
    <w:qFormat/>
    <w:rsid w:val="0065497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2024-12-03T06:57:00Z</dcterms:created>
  <dcterms:modified xsi:type="dcterms:W3CDTF">2024-12-03T07:01:00Z</dcterms:modified>
</cp:coreProperties>
</file>