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9E" w:rsidRPr="00F30F9E" w:rsidRDefault="00F30F9E" w:rsidP="00F30F9E">
      <w:pPr>
        <w:shd w:val="clear" w:color="auto" w:fill="FFFFFF"/>
        <w:ind w:left="7080" w:firstLine="708"/>
        <w:jc w:val="both"/>
        <w:rPr>
          <w:i/>
          <w:sz w:val="18"/>
          <w:szCs w:val="20"/>
        </w:rPr>
      </w:pPr>
    </w:p>
    <w:p w:rsidR="00F30F9E" w:rsidRPr="00F30F9E" w:rsidRDefault="00F30F9E" w:rsidP="00F30F9E">
      <w:pPr>
        <w:shd w:val="clear" w:color="auto" w:fill="FFFFFF"/>
        <w:jc w:val="center"/>
        <w:rPr>
          <w:b/>
          <w:sz w:val="28"/>
          <w:szCs w:val="32"/>
        </w:rPr>
      </w:pPr>
      <w:r w:rsidRPr="00F30F9E">
        <w:rPr>
          <w:b/>
          <w:sz w:val="28"/>
          <w:szCs w:val="32"/>
        </w:rPr>
        <w:t>МД_</w:t>
      </w:r>
      <w:r w:rsidRPr="00F30F9E">
        <w:rPr>
          <w:b/>
          <w:sz w:val="28"/>
          <w:szCs w:val="32"/>
        </w:rPr>
        <w:t xml:space="preserve">Развитие критического мышления подростков </w:t>
      </w:r>
    </w:p>
    <w:p w:rsidR="00F30F9E" w:rsidRPr="00F30F9E" w:rsidRDefault="00F30F9E" w:rsidP="00F30F9E">
      <w:pPr>
        <w:shd w:val="clear" w:color="auto" w:fill="FFFFFF"/>
        <w:jc w:val="center"/>
        <w:rPr>
          <w:b/>
          <w:sz w:val="28"/>
          <w:szCs w:val="32"/>
        </w:rPr>
      </w:pPr>
      <w:r w:rsidRPr="00F30F9E">
        <w:rPr>
          <w:b/>
          <w:sz w:val="28"/>
          <w:szCs w:val="32"/>
        </w:rPr>
        <w:t>в воспитательном процессе</w:t>
      </w:r>
    </w:p>
    <w:p w:rsidR="00F30F9E" w:rsidRDefault="00F30F9E" w:rsidP="00F30F9E">
      <w:pPr>
        <w:shd w:val="clear" w:color="auto" w:fill="FFFFFF"/>
        <w:jc w:val="center"/>
        <w:rPr>
          <w:b/>
          <w:sz w:val="28"/>
          <w:szCs w:val="32"/>
        </w:rPr>
      </w:pPr>
      <w:r w:rsidRPr="00F30F9E">
        <w:rPr>
          <w:b/>
          <w:sz w:val="28"/>
          <w:szCs w:val="32"/>
        </w:rPr>
        <w:t>СТР_</w:t>
      </w:r>
      <w:r>
        <w:rPr>
          <w:b/>
          <w:sz w:val="28"/>
          <w:szCs w:val="32"/>
        </w:rPr>
        <w:t>82</w:t>
      </w:r>
    </w:p>
    <w:p w:rsidR="00F30F9E" w:rsidRPr="00F30F9E" w:rsidRDefault="00F30F9E" w:rsidP="00F30F9E">
      <w:pPr>
        <w:pStyle w:val="1"/>
        <w:tabs>
          <w:tab w:val="right" w:leader="dot" w:pos="9345"/>
        </w:tabs>
        <w:spacing w:after="0" w:line="36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28690386" w:history="1">
        <w:r w:rsidRPr="00F30F9E">
          <w:rPr>
            <w:rStyle w:val="a3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F30F9E" w:rsidRPr="00F30F9E" w:rsidRDefault="00F30F9E" w:rsidP="00F30F9E">
      <w:pPr>
        <w:pStyle w:val="1"/>
        <w:tabs>
          <w:tab w:val="right" w:leader="dot" w:pos="9345"/>
        </w:tabs>
        <w:spacing w:after="0" w:line="36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28690387" w:history="1">
        <w:r w:rsidRPr="00F30F9E">
          <w:rPr>
            <w:rStyle w:val="a3"/>
            <w:bCs/>
            <w:noProof/>
            <w:color w:val="auto"/>
            <w:sz w:val="28"/>
            <w:szCs w:val="28"/>
            <w:u w:val="none"/>
          </w:rPr>
          <w:t>ГЛАВА 1. ТЕОРЕТИЧЕСК</w:t>
        </w:r>
        <w:r w:rsidRPr="00F30F9E">
          <w:rPr>
            <w:rStyle w:val="a3"/>
            <w:bCs/>
            <w:noProof/>
            <w:color w:val="auto"/>
            <w:sz w:val="28"/>
            <w:szCs w:val="28"/>
            <w:u w:val="none"/>
          </w:rPr>
          <w:t>И</w:t>
        </w:r>
        <w:r w:rsidRPr="00F30F9E">
          <w:rPr>
            <w:rStyle w:val="a3"/>
            <w:bCs/>
            <w:noProof/>
            <w:color w:val="auto"/>
            <w:sz w:val="28"/>
            <w:szCs w:val="28"/>
            <w:u w:val="none"/>
          </w:rPr>
          <w:t>Е ОСНОВЫ РАЗВИТИЯ КРИТИЧЕСКОГО МЫШЛЕНИЯ ПОДРОС</w:t>
        </w:r>
        <w:r w:rsidRPr="00F30F9E">
          <w:rPr>
            <w:rStyle w:val="a3"/>
            <w:bCs/>
            <w:noProof/>
            <w:color w:val="auto"/>
            <w:sz w:val="28"/>
            <w:szCs w:val="28"/>
            <w:u w:val="none"/>
          </w:rPr>
          <w:t>Т</w:t>
        </w:r>
        <w:r w:rsidRPr="00F30F9E">
          <w:rPr>
            <w:rStyle w:val="a3"/>
            <w:bCs/>
            <w:noProof/>
            <w:color w:val="auto"/>
            <w:sz w:val="28"/>
            <w:szCs w:val="28"/>
            <w:u w:val="none"/>
          </w:rPr>
          <w:t>КОВ В ВОСПИТАТЕЛЬНОМ ПРОЦЕССЕ</w:t>
        </w:r>
      </w:hyperlink>
    </w:p>
    <w:p w:rsidR="00F30F9E" w:rsidRPr="00F30F9E" w:rsidRDefault="00F30F9E" w:rsidP="00F30F9E">
      <w:pPr>
        <w:pStyle w:val="1"/>
        <w:tabs>
          <w:tab w:val="right" w:leader="dot" w:pos="9345"/>
        </w:tabs>
        <w:spacing w:after="0" w:line="36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28690388" w:history="1">
        <w:r w:rsidRPr="00F30F9E">
          <w:rPr>
            <w:rStyle w:val="a3"/>
            <w:bCs/>
            <w:noProof/>
            <w:color w:val="auto"/>
            <w:sz w:val="28"/>
            <w:szCs w:val="28"/>
            <w:u w:val="none"/>
          </w:rPr>
          <w:t>1.1 Понятие критического мышления, его компоненты и закономерности развития</w:t>
        </w:r>
      </w:hyperlink>
    </w:p>
    <w:p w:rsidR="00F30F9E" w:rsidRPr="00F30F9E" w:rsidRDefault="00F30F9E" w:rsidP="00F30F9E">
      <w:pPr>
        <w:pStyle w:val="1"/>
        <w:tabs>
          <w:tab w:val="right" w:leader="dot" w:pos="9345"/>
        </w:tabs>
        <w:spacing w:after="0" w:line="36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28690389" w:history="1">
        <w:r w:rsidRPr="00F30F9E">
          <w:rPr>
            <w:rStyle w:val="a3"/>
            <w:noProof/>
            <w:color w:val="auto"/>
            <w:sz w:val="28"/>
            <w:szCs w:val="28"/>
            <w:u w:val="none"/>
          </w:rPr>
          <w:t>1.2 Особенности развития критического мышления подростков в воспитательном процессе</w:t>
        </w:r>
      </w:hyperlink>
    </w:p>
    <w:p w:rsidR="00F30F9E" w:rsidRPr="00F30F9E" w:rsidRDefault="00F30F9E" w:rsidP="00F30F9E">
      <w:pPr>
        <w:pStyle w:val="1"/>
        <w:tabs>
          <w:tab w:val="right" w:leader="dot" w:pos="9345"/>
        </w:tabs>
        <w:spacing w:after="0" w:line="36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28690390" w:history="1">
        <w:r w:rsidRPr="00F30F9E">
          <w:rPr>
            <w:rStyle w:val="a3"/>
            <w:noProof/>
            <w:color w:val="auto"/>
            <w:sz w:val="28"/>
            <w:szCs w:val="28"/>
            <w:u w:val="none"/>
          </w:rPr>
          <w:t>1.3 Педагогические условия развития критического мышления подростков в воспитательном процессе</w:t>
        </w:r>
      </w:hyperlink>
    </w:p>
    <w:p w:rsidR="00F30F9E" w:rsidRPr="00F30F9E" w:rsidRDefault="00F30F9E" w:rsidP="00F30F9E">
      <w:pPr>
        <w:pStyle w:val="1"/>
        <w:tabs>
          <w:tab w:val="right" w:leader="dot" w:pos="9345"/>
        </w:tabs>
        <w:spacing w:after="0" w:line="36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28690391" w:history="1">
        <w:r w:rsidRPr="00F30F9E">
          <w:rPr>
            <w:rStyle w:val="a3"/>
            <w:noProof/>
            <w:color w:val="auto"/>
            <w:sz w:val="28"/>
            <w:szCs w:val="28"/>
            <w:u w:val="none"/>
          </w:rPr>
          <w:t>Выводы по главе 1</w:t>
        </w:r>
      </w:hyperlink>
    </w:p>
    <w:p w:rsidR="00F30F9E" w:rsidRPr="00F30F9E" w:rsidRDefault="00F30F9E" w:rsidP="00F30F9E">
      <w:pPr>
        <w:pStyle w:val="1"/>
        <w:tabs>
          <w:tab w:val="right" w:leader="dot" w:pos="9345"/>
        </w:tabs>
        <w:spacing w:after="0" w:line="36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28690392" w:history="1">
        <w:r w:rsidRPr="00F30F9E">
          <w:rPr>
            <w:rStyle w:val="a3"/>
            <w:noProof/>
            <w:color w:val="auto"/>
            <w:sz w:val="28"/>
            <w:szCs w:val="28"/>
            <w:u w:val="none"/>
          </w:rPr>
          <w:t>ГЛАВА 2. ЭКСПЕРИМЕНТАЛЬНОЕ ИССЛЕДОВАНИЕ РАЗВИТИЯ КРИТИЧЕСКОГО МЫШЛЕНИЯ ПОДРОСТКОВ В ВОСПИТАТЕЛЬНОМ ПРОЦЕССЕ</w:t>
        </w:r>
      </w:hyperlink>
    </w:p>
    <w:p w:rsidR="00F30F9E" w:rsidRPr="00F30F9E" w:rsidRDefault="00F30F9E" w:rsidP="00F30F9E">
      <w:pPr>
        <w:pStyle w:val="1"/>
        <w:tabs>
          <w:tab w:val="right" w:leader="dot" w:pos="9345"/>
        </w:tabs>
        <w:spacing w:after="0" w:line="36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28690393" w:history="1">
        <w:r w:rsidRPr="00F30F9E">
          <w:rPr>
            <w:rStyle w:val="a3"/>
            <w:noProof/>
            <w:color w:val="auto"/>
            <w:sz w:val="28"/>
            <w:szCs w:val="28"/>
            <w:u w:val="none"/>
          </w:rPr>
          <w:t>2.1 Диагностика развития критического мышления подростков в воспитательном процессе</w:t>
        </w:r>
      </w:hyperlink>
    </w:p>
    <w:p w:rsidR="00F30F9E" w:rsidRPr="00F30F9E" w:rsidRDefault="00F30F9E" w:rsidP="00F30F9E">
      <w:pPr>
        <w:pStyle w:val="1"/>
        <w:tabs>
          <w:tab w:val="right" w:leader="dot" w:pos="9345"/>
        </w:tabs>
        <w:spacing w:after="0" w:line="36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28690394" w:history="1">
        <w:r w:rsidRPr="00F30F9E">
          <w:rPr>
            <w:rStyle w:val="a3"/>
            <w:noProof/>
            <w:color w:val="auto"/>
            <w:sz w:val="28"/>
            <w:szCs w:val="28"/>
            <w:u w:val="none"/>
          </w:rPr>
          <w:t>2.2 Апробация педагогических условий развития критического мышления подростков в воспитательном процессе</w:t>
        </w:r>
      </w:hyperlink>
    </w:p>
    <w:p w:rsidR="00F30F9E" w:rsidRPr="00F30F9E" w:rsidRDefault="00F30F9E" w:rsidP="00F30F9E">
      <w:pPr>
        <w:pStyle w:val="1"/>
        <w:tabs>
          <w:tab w:val="right" w:leader="dot" w:pos="9345"/>
        </w:tabs>
        <w:spacing w:after="0" w:line="36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28690395" w:history="1">
        <w:r w:rsidRPr="00F30F9E">
          <w:rPr>
            <w:rStyle w:val="a3"/>
            <w:noProof/>
            <w:color w:val="auto"/>
            <w:sz w:val="28"/>
            <w:szCs w:val="28"/>
            <w:u w:val="none"/>
          </w:rPr>
          <w:t>2.3 Методические рекомендации по развитию критического мышления подростков в воспитательном процессе</w:t>
        </w:r>
      </w:hyperlink>
    </w:p>
    <w:p w:rsidR="00F30F9E" w:rsidRPr="00F30F9E" w:rsidRDefault="00F30F9E" w:rsidP="00F30F9E">
      <w:pPr>
        <w:pStyle w:val="1"/>
        <w:tabs>
          <w:tab w:val="right" w:leader="dot" w:pos="9345"/>
        </w:tabs>
        <w:spacing w:after="0" w:line="36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28690396" w:history="1">
        <w:r w:rsidRPr="00F30F9E">
          <w:rPr>
            <w:rStyle w:val="a3"/>
            <w:noProof/>
            <w:color w:val="auto"/>
            <w:sz w:val="28"/>
            <w:szCs w:val="28"/>
            <w:u w:val="none"/>
          </w:rPr>
          <w:t>Выводы по 2 главе</w:t>
        </w:r>
      </w:hyperlink>
    </w:p>
    <w:p w:rsidR="00F30F9E" w:rsidRPr="00F30F9E" w:rsidRDefault="00F30F9E" w:rsidP="00F30F9E">
      <w:pPr>
        <w:pStyle w:val="1"/>
        <w:tabs>
          <w:tab w:val="right" w:leader="dot" w:pos="9345"/>
        </w:tabs>
        <w:spacing w:after="0" w:line="36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28690397" w:history="1">
        <w:r w:rsidRPr="00F30F9E">
          <w:rPr>
            <w:rStyle w:val="a3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F30F9E" w:rsidRPr="00F30F9E" w:rsidRDefault="00F30F9E" w:rsidP="00F30F9E">
      <w:pPr>
        <w:pStyle w:val="1"/>
        <w:tabs>
          <w:tab w:val="right" w:leader="dot" w:pos="9345"/>
        </w:tabs>
        <w:spacing w:after="0" w:line="36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128690398" w:history="1">
        <w:r w:rsidRPr="00F30F9E">
          <w:rPr>
            <w:rStyle w:val="a3"/>
            <w:noProof/>
            <w:color w:val="auto"/>
            <w:sz w:val="28"/>
            <w:szCs w:val="28"/>
            <w:u w:val="none"/>
          </w:rPr>
          <w:t>Список литературы</w:t>
        </w:r>
      </w:hyperlink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Pr="00F30F9E" w:rsidRDefault="00F30F9E" w:rsidP="00F30F9E">
      <w:pPr>
        <w:keepNext/>
        <w:keepLines/>
        <w:spacing w:line="360" w:lineRule="auto"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bookmarkStart w:id="0" w:name="_Toc128690397"/>
      <w:r w:rsidRPr="00F30F9E">
        <w:rPr>
          <w:rFonts w:eastAsia="Times New Roman"/>
          <w:b/>
          <w:color w:val="000000"/>
          <w:sz w:val="28"/>
          <w:szCs w:val="28"/>
        </w:rPr>
        <w:lastRenderedPageBreak/>
        <w:t>Заключение</w:t>
      </w:r>
      <w:bookmarkEnd w:id="0"/>
    </w:p>
    <w:p w:rsidR="00F30F9E" w:rsidRPr="00F30F9E" w:rsidRDefault="00F30F9E" w:rsidP="00F30F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0F9E" w:rsidRPr="00F30F9E" w:rsidRDefault="00F30F9E" w:rsidP="00F30F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F9E">
        <w:rPr>
          <w:color w:val="000000"/>
          <w:sz w:val="28"/>
          <w:szCs w:val="28"/>
        </w:rPr>
        <w:t>Проведенное в выпускной квалификационной работе исследование позволило сделать следующие выводы:</w:t>
      </w:r>
    </w:p>
    <w:p w:rsidR="00F30F9E" w:rsidRPr="00F30F9E" w:rsidRDefault="00F30F9E" w:rsidP="00F30F9E">
      <w:pPr>
        <w:spacing w:line="360" w:lineRule="auto"/>
        <w:ind w:firstLine="709"/>
        <w:jc w:val="both"/>
        <w:rPr>
          <w:sz w:val="28"/>
          <w:szCs w:val="28"/>
        </w:rPr>
      </w:pPr>
      <w:r w:rsidRPr="00F30F9E">
        <w:rPr>
          <w:sz w:val="28"/>
          <w:szCs w:val="28"/>
        </w:rPr>
        <w:t>Современный стиль мышления требует от человека критического отношения, то есть каждый должен быть способным неоднозначно воспринимать мир и новую информацию, уметь рассматривать проблему разносторонне, используя многие источники, отделять объективные факты от субъективных мыслей, логические условия от предубеждений, предположений.</w:t>
      </w: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Default="00F30F9E" w:rsidP="00F30F9E">
      <w:pPr>
        <w:shd w:val="clear" w:color="auto" w:fill="FFFFFF"/>
        <w:rPr>
          <w:b/>
          <w:sz w:val="28"/>
          <w:szCs w:val="32"/>
        </w:rPr>
      </w:pPr>
    </w:p>
    <w:p w:rsidR="00F30F9E" w:rsidRPr="00F30F9E" w:rsidRDefault="00F30F9E" w:rsidP="00F30F9E">
      <w:pPr>
        <w:keepNext/>
        <w:keepLines/>
        <w:spacing w:line="360" w:lineRule="auto"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bookmarkStart w:id="1" w:name="_Toc128690398"/>
      <w:r w:rsidRPr="00F30F9E">
        <w:rPr>
          <w:rFonts w:eastAsia="Times New Roman"/>
          <w:b/>
          <w:color w:val="000000"/>
          <w:sz w:val="28"/>
          <w:szCs w:val="28"/>
        </w:rPr>
        <w:lastRenderedPageBreak/>
        <w:t>Список литературы</w:t>
      </w:r>
      <w:bookmarkEnd w:id="1"/>
    </w:p>
    <w:p w:rsidR="00F30F9E" w:rsidRPr="00F30F9E" w:rsidRDefault="00F30F9E" w:rsidP="00F30F9E"/>
    <w:p w:rsidR="00F30F9E" w:rsidRPr="00F30F9E" w:rsidRDefault="00F30F9E" w:rsidP="00F30F9E">
      <w:pPr>
        <w:numPr>
          <w:ilvl w:val="0"/>
          <w:numId w:val="1"/>
        </w:numPr>
        <w:tabs>
          <w:tab w:val="left" w:pos="142"/>
          <w:tab w:val="left" w:pos="1276"/>
        </w:tabs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x-none" w:eastAsia="ru-RU"/>
        </w:rPr>
      </w:pPr>
      <w:r w:rsidRPr="00F30F9E">
        <w:rPr>
          <w:rFonts w:eastAsia="Times New Roman"/>
          <w:sz w:val="28"/>
          <w:szCs w:val="28"/>
          <w:lang w:val="x-none" w:eastAsia="ru-RU"/>
        </w:rPr>
        <w:t>Аверин, В. А. Психология развития человека: рождение и жизнь / В. А. Аверин. – Санкт - Петербург : Общество с ограниченной ответственностью "Издательство "</w:t>
      </w:r>
      <w:proofErr w:type="spellStart"/>
      <w:r w:rsidRPr="00F30F9E">
        <w:rPr>
          <w:rFonts w:eastAsia="Times New Roman"/>
          <w:sz w:val="28"/>
          <w:szCs w:val="28"/>
          <w:lang w:val="x-none" w:eastAsia="ru-RU"/>
        </w:rPr>
        <w:t>СпецЛит</w:t>
      </w:r>
      <w:proofErr w:type="spellEnd"/>
      <w:r w:rsidRPr="00F30F9E">
        <w:rPr>
          <w:rFonts w:eastAsia="Times New Roman"/>
          <w:sz w:val="28"/>
          <w:szCs w:val="28"/>
          <w:lang w:val="x-none" w:eastAsia="ru-RU"/>
        </w:rPr>
        <w:t xml:space="preserve">", 2021. – 432 с. </w:t>
      </w:r>
    </w:p>
    <w:p w:rsidR="00F30F9E" w:rsidRPr="00F30F9E" w:rsidRDefault="00F30F9E" w:rsidP="00F30F9E">
      <w:pPr>
        <w:numPr>
          <w:ilvl w:val="0"/>
          <w:numId w:val="1"/>
        </w:numPr>
        <w:tabs>
          <w:tab w:val="left" w:pos="142"/>
          <w:tab w:val="left" w:pos="1276"/>
        </w:tabs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x-none" w:eastAsia="ru-RU"/>
        </w:rPr>
      </w:pPr>
      <w:r w:rsidRPr="00F30F9E">
        <w:rPr>
          <w:rFonts w:eastAsia="Times New Roman"/>
          <w:sz w:val="28"/>
          <w:szCs w:val="28"/>
          <w:lang w:val="x-none" w:eastAsia="ru-RU"/>
        </w:rPr>
        <w:t xml:space="preserve">Агапов, Ю. В. Организация образовательного процесса с целью формирования и развития </w:t>
      </w:r>
      <w:proofErr w:type="spellStart"/>
      <w:r w:rsidRPr="00F30F9E">
        <w:rPr>
          <w:rFonts w:eastAsia="Times New Roman"/>
          <w:sz w:val="28"/>
          <w:szCs w:val="28"/>
          <w:lang w:val="x-none" w:eastAsia="ru-RU"/>
        </w:rPr>
        <w:t>метанавыков</w:t>
      </w:r>
      <w:proofErr w:type="spellEnd"/>
      <w:r w:rsidRPr="00F30F9E">
        <w:rPr>
          <w:rFonts w:eastAsia="Times New Roman"/>
          <w:sz w:val="28"/>
          <w:szCs w:val="28"/>
          <w:lang w:val="x-none" w:eastAsia="ru-RU"/>
        </w:rPr>
        <w:t xml:space="preserve"> критического и системного мышления / Ю. В. Агапов // Современное образование: наука и практика. – 2021. – № 1(16). – С. 6-11.</w:t>
      </w:r>
    </w:p>
    <w:p w:rsidR="00F30F9E" w:rsidRPr="00F30F9E" w:rsidRDefault="00F30F9E" w:rsidP="00F30F9E">
      <w:pPr>
        <w:numPr>
          <w:ilvl w:val="0"/>
          <w:numId w:val="1"/>
        </w:numPr>
        <w:tabs>
          <w:tab w:val="left" w:pos="142"/>
          <w:tab w:val="left" w:pos="1276"/>
        </w:tabs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x-none" w:eastAsia="ru-RU"/>
        </w:rPr>
      </w:pPr>
      <w:proofErr w:type="spellStart"/>
      <w:r w:rsidRPr="00F30F9E">
        <w:rPr>
          <w:rFonts w:eastAsia="Times New Roman"/>
          <w:sz w:val="28"/>
          <w:szCs w:val="28"/>
          <w:lang w:val="x-none" w:eastAsia="ru-RU"/>
        </w:rPr>
        <w:t>Афонькина</w:t>
      </w:r>
      <w:proofErr w:type="spellEnd"/>
      <w:r w:rsidRPr="00F30F9E">
        <w:rPr>
          <w:rFonts w:eastAsia="Times New Roman"/>
          <w:sz w:val="28"/>
          <w:szCs w:val="28"/>
          <w:lang w:val="x-none" w:eastAsia="ru-RU"/>
        </w:rPr>
        <w:t xml:space="preserve"> Ю.А. Справочник педагога-психолога школы. – Волгоград : Издательство «Учитель», 2016. – 173 с. </w:t>
      </w:r>
    </w:p>
    <w:p w:rsidR="00F30F9E" w:rsidRPr="00F30F9E" w:rsidRDefault="00F30F9E" w:rsidP="00F30F9E">
      <w:pPr>
        <w:numPr>
          <w:ilvl w:val="0"/>
          <w:numId w:val="1"/>
        </w:numPr>
        <w:tabs>
          <w:tab w:val="left" w:pos="142"/>
          <w:tab w:val="left" w:pos="1276"/>
        </w:tabs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x-none" w:eastAsia="ru-RU"/>
        </w:rPr>
      </w:pPr>
      <w:r w:rsidRPr="00F30F9E">
        <w:rPr>
          <w:rFonts w:eastAsia="Times New Roman"/>
          <w:sz w:val="28"/>
          <w:szCs w:val="28"/>
          <w:lang w:val="x-none" w:eastAsia="ru-RU"/>
        </w:rPr>
        <w:t>Балахнина, У. Р. Независимая оценка уровня развития критического мышления обучающихся основной школы / У. Р. Балахнина // Интеллект. Культура. Образование: Материалы Международной научной конференции. – Новосибирск: Новосибирский государственный педагогический университет, 2018. – С. 136-139.</w:t>
      </w:r>
    </w:p>
    <w:p w:rsidR="00F30F9E" w:rsidRPr="00F30F9E" w:rsidRDefault="00F30F9E" w:rsidP="00F30F9E">
      <w:pPr>
        <w:numPr>
          <w:ilvl w:val="0"/>
          <w:numId w:val="1"/>
        </w:numPr>
        <w:tabs>
          <w:tab w:val="left" w:pos="142"/>
          <w:tab w:val="left" w:pos="1276"/>
        </w:tabs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  <w:lang w:val="x-none" w:eastAsia="ru-RU"/>
        </w:rPr>
      </w:pPr>
      <w:proofErr w:type="spellStart"/>
      <w:r w:rsidRPr="00F30F9E">
        <w:rPr>
          <w:rFonts w:eastAsia="Times New Roman"/>
          <w:sz w:val="28"/>
          <w:szCs w:val="28"/>
          <w:lang w:val="x-none" w:eastAsia="ru-RU"/>
        </w:rPr>
        <w:t>Баянбаева</w:t>
      </w:r>
      <w:proofErr w:type="spellEnd"/>
      <w:r w:rsidRPr="00F30F9E">
        <w:rPr>
          <w:rFonts w:eastAsia="Times New Roman"/>
          <w:sz w:val="28"/>
          <w:szCs w:val="28"/>
          <w:lang w:val="x-none" w:eastAsia="ru-RU"/>
        </w:rPr>
        <w:t xml:space="preserve">, А. К. Развитие критического мышления учащихся основной школы на уроках английского языка через чтение и письмо / А. К. </w:t>
      </w:r>
      <w:proofErr w:type="spellStart"/>
      <w:r w:rsidRPr="00F30F9E">
        <w:rPr>
          <w:rFonts w:eastAsia="Times New Roman"/>
          <w:sz w:val="28"/>
          <w:szCs w:val="28"/>
          <w:lang w:val="x-none" w:eastAsia="ru-RU"/>
        </w:rPr>
        <w:t>Баянбаева</w:t>
      </w:r>
      <w:proofErr w:type="spellEnd"/>
      <w:r w:rsidRPr="00F30F9E">
        <w:rPr>
          <w:rFonts w:eastAsia="Times New Roman"/>
          <w:sz w:val="28"/>
          <w:szCs w:val="28"/>
          <w:lang w:val="x-none" w:eastAsia="ru-RU"/>
        </w:rPr>
        <w:t xml:space="preserve"> // Студенческий вестник. – 2021. – № 20-1(165). – С. 84-85.</w:t>
      </w:r>
    </w:p>
    <w:p w:rsidR="00F30F9E" w:rsidRPr="00F30F9E" w:rsidRDefault="00F30F9E" w:rsidP="00F30F9E">
      <w:pPr>
        <w:shd w:val="clear" w:color="auto" w:fill="FFFFFF"/>
        <w:rPr>
          <w:b/>
          <w:sz w:val="28"/>
          <w:szCs w:val="32"/>
          <w:lang w:val="x-none"/>
        </w:rPr>
      </w:pPr>
      <w:bookmarkStart w:id="2" w:name="_GoBack"/>
      <w:bookmarkEnd w:id="2"/>
    </w:p>
    <w:p w:rsidR="008F78E8" w:rsidRDefault="008F78E8"/>
    <w:sectPr w:rsidR="008F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75FB4"/>
    <w:multiLevelType w:val="hybridMultilevel"/>
    <w:tmpl w:val="705E4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24"/>
    <w:rsid w:val="00273F24"/>
    <w:rsid w:val="008F78E8"/>
    <w:rsid w:val="00F3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1913"/>
  <w15:chartTrackingRefBased/>
  <w15:docId w15:val="{7DB80E96-622E-467B-AABC-A8F3693C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F9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F9E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F30F9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2023-10-19T07:15:00Z</dcterms:created>
  <dcterms:modified xsi:type="dcterms:W3CDTF">2023-10-19T07:19:00Z</dcterms:modified>
</cp:coreProperties>
</file>