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CD" w:rsidRPr="00350DBD" w:rsidRDefault="00DB0BCD" w:rsidP="00DB0BCD">
      <w:pPr>
        <w:pStyle w:val="a3"/>
        <w:jc w:val="center"/>
        <w:rPr>
          <w:bCs/>
          <w:color w:val="000000"/>
        </w:rPr>
      </w:pPr>
    </w:p>
    <w:p w:rsidR="00DB0BCD" w:rsidRPr="00350DBD" w:rsidRDefault="00DB0BCD" w:rsidP="00DB0BCD">
      <w:pPr>
        <w:pStyle w:val="a3"/>
        <w:jc w:val="center"/>
        <w:rPr>
          <w:bCs/>
          <w:color w:val="000000"/>
        </w:rPr>
      </w:pPr>
    </w:p>
    <w:p w:rsidR="00DB0BCD" w:rsidRDefault="00DB0BCD" w:rsidP="00DB0BCD">
      <w:pPr>
        <w:jc w:val="center"/>
        <w:rPr>
          <w:rFonts w:eastAsia="SimSun"/>
          <w:color w:val="000000"/>
          <w:sz w:val="28"/>
        </w:rPr>
      </w:pPr>
      <w:r>
        <w:rPr>
          <w:rFonts w:eastAsia="SimSun"/>
          <w:color w:val="000000"/>
          <w:sz w:val="28"/>
        </w:rPr>
        <w:t>Мд_</w:t>
      </w:r>
      <w:r w:rsidRPr="00350DBD">
        <w:rPr>
          <w:rFonts w:eastAsia="SimSun"/>
          <w:color w:val="000000"/>
          <w:sz w:val="28"/>
        </w:rPr>
        <w:t xml:space="preserve">Развитие социально-эмоционального интеллекта детей </w:t>
      </w:r>
      <w:r>
        <w:rPr>
          <w:rFonts w:eastAsia="SimSun"/>
          <w:color w:val="000000"/>
          <w:sz w:val="28"/>
        </w:rPr>
        <w:t>в дошкольной организации</w:t>
      </w:r>
    </w:p>
    <w:p w:rsidR="00DB0BCD" w:rsidRDefault="00DB0BCD" w:rsidP="00DB0BCD">
      <w:pPr>
        <w:jc w:val="center"/>
        <w:rPr>
          <w:rFonts w:eastAsia="SimSun"/>
          <w:color w:val="000000"/>
          <w:sz w:val="28"/>
        </w:rPr>
      </w:pPr>
      <w:r>
        <w:rPr>
          <w:rFonts w:eastAsia="SimSun"/>
          <w:color w:val="000000"/>
          <w:sz w:val="28"/>
        </w:rPr>
        <w:t>Стр_83</w:t>
      </w:r>
    </w:p>
    <w:p w:rsidR="00DB0BCD" w:rsidRPr="00350DBD" w:rsidRDefault="00DB0BCD" w:rsidP="00DB0BCD">
      <w:pPr>
        <w:rPr>
          <w:rFonts w:eastAsia="SimSun"/>
          <w:color w:val="000000"/>
          <w:sz w:val="28"/>
        </w:rPr>
      </w:pPr>
    </w:p>
    <w:tbl>
      <w:tblPr>
        <w:tblW w:w="8647" w:type="dxa"/>
        <w:tblInd w:w="-142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DB0BCD" w:rsidRPr="00DB0BCD" w:rsidTr="00DB0BCD">
        <w:tc>
          <w:tcPr>
            <w:tcW w:w="567" w:type="dxa"/>
          </w:tcPr>
          <w:p w:rsidR="00DB0BCD" w:rsidRPr="00DB0BCD" w:rsidRDefault="00DB0BCD" w:rsidP="00DB0BCD">
            <w:pPr>
              <w:jc w:val="center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DB0BCD" w:rsidRPr="00DB0BCD" w:rsidRDefault="00DB0BCD" w:rsidP="00DB0BCD">
            <w:pPr>
              <w:jc w:val="both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Теоретические основы развития социально-эмоционального интеллекта детей в дошкольной организации</w:t>
            </w:r>
          </w:p>
        </w:tc>
      </w:tr>
      <w:tr w:rsidR="00DB0BCD" w:rsidRPr="00DB0BCD" w:rsidTr="00DB0BCD">
        <w:tc>
          <w:tcPr>
            <w:tcW w:w="567" w:type="dxa"/>
          </w:tcPr>
          <w:p w:rsidR="00DB0BCD" w:rsidRPr="00DB0BCD" w:rsidRDefault="00DB0BCD" w:rsidP="00DB0BCD">
            <w:pPr>
              <w:jc w:val="right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080" w:type="dxa"/>
          </w:tcPr>
          <w:p w:rsidR="00DB0BCD" w:rsidRPr="00DB0BCD" w:rsidRDefault="00DB0BCD" w:rsidP="00DB0BCD">
            <w:pPr>
              <w:jc w:val="both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Понятие и основные компоненты социально-эмоционального интеллекта детей в научной литературе</w:t>
            </w:r>
          </w:p>
        </w:tc>
      </w:tr>
      <w:tr w:rsidR="00DB0BCD" w:rsidRPr="00DB0BCD" w:rsidTr="00DB0BCD">
        <w:tc>
          <w:tcPr>
            <w:tcW w:w="567" w:type="dxa"/>
          </w:tcPr>
          <w:p w:rsidR="00DB0BCD" w:rsidRPr="00DB0BCD" w:rsidRDefault="00DB0BCD" w:rsidP="00DB0BCD">
            <w:pPr>
              <w:jc w:val="right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080" w:type="dxa"/>
          </w:tcPr>
          <w:p w:rsidR="00DB0BCD" w:rsidRPr="00DB0BCD" w:rsidRDefault="00DB0BCD" w:rsidP="00DB0BCD">
            <w:pPr>
              <w:jc w:val="both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 xml:space="preserve">Особенности и этапы развития социально-эмоционального интеллекта детей </w:t>
            </w:r>
            <w:proofErr w:type="spellStart"/>
            <w:r w:rsidRPr="00DB0BCD">
              <w:rPr>
                <w:bCs/>
                <w:sz w:val="28"/>
                <w:szCs w:val="28"/>
              </w:rPr>
              <w:t>предшкольной</w:t>
            </w:r>
            <w:proofErr w:type="spellEnd"/>
            <w:r w:rsidRPr="00DB0BCD">
              <w:rPr>
                <w:bCs/>
                <w:sz w:val="28"/>
                <w:szCs w:val="28"/>
              </w:rPr>
              <w:t xml:space="preserve"> группы</w:t>
            </w:r>
          </w:p>
        </w:tc>
      </w:tr>
      <w:tr w:rsidR="00DB0BCD" w:rsidRPr="00DB0BCD" w:rsidTr="00DB0BCD">
        <w:tc>
          <w:tcPr>
            <w:tcW w:w="567" w:type="dxa"/>
          </w:tcPr>
          <w:p w:rsidR="00DB0BCD" w:rsidRPr="00DB0BCD" w:rsidRDefault="00DB0BCD" w:rsidP="00DB0BCD">
            <w:pPr>
              <w:jc w:val="right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080" w:type="dxa"/>
          </w:tcPr>
          <w:p w:rsidR="00DB0BCD" w:rsidRPr="00DB0BCD" w:rsidRDefault="00DB0BCD" w:rsidP="00DB0BCD">
            <w:pPr>
              <w:jc w:val="both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Психолого-педагогические условия развития социально-эмоционального интеллекта детей в дошкольной организации</w:t>
            </w:r>
          </w:p>
        </w:tc>
      </w:tr>
      <w:tr w:rsidR="00DB0BCD" w:rsidRPr="00DB0BCD" w:rsidTr="00DB0BCD">
        <w:tc>
          <w:tcPr>
            <w:tcW w:w="567" w:type="dxa"/>
          </w:tcPr>
          <w:p w:rsidR="00DB0BCD" w:rsidRPr="00DB0BCD" w:rsidRDefault="00DB0BCD" w:rsidP="00DB0BCD">
            <w:pPr>
              <w:jc w:val="center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B0BCD" w:rsidRPr="00DB0BCD" w:rsidRDefault="00DB0BCD" w:rsidP="00DB0BCD">
            <w:pPr>
              <w:jc w:val="both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Опытно-экспериментальное исследование по реализации психолого-педагогических условий развития социально-эмоционального интеллекта детей в дошкольной организации</w:t>
            </w:r>
          </w:p>
        </w:tc>
      </w:tr>
      <w:tr w:rsidR="00DB0BCD" w:rsidRPr="00DB0BCD" w:rsidTr="00DB0BCD">
        <w:tc>
          <w:tcPr>
            <w:tcW w:w="567" w:type="dxa"/>
          </w:tcPr>
          <w:p w:rsidR="00DB0BCD" w:rsidRPr="00DB0BCD" w:rsidRDefault="00DB0BCD" w:rsidP="00DB0BCD">
            <w:pPr>
              <w:jc w:val="right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8080" w:type="dxa"/>
          </w:tcPr>
          <w:p w:rsidR="00DB0BCD" w:rsidRPr="00DB0BCD" w:rsidRDefault="00DB0BCD" w:rsidP="00DB0BCD">
            <w:pPr>
              <w:jc w:val="both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Констатирующий этап педагогического эксперимента: организация, методы исследования, анализ полученных результатов</w:t>
            </w:r>
          </w:p>
        </w:tc>
      </w:tr>
      <w:tr w:rsidR="00DB0BCD" w:rsidRPr="00DB0BCD" w:rsidTr="00DB0BCD">
        <w:tc>
          <w:tcPr>
            <w:tcW w:w="567" w:type="dxa"/>
          </w:tcPr>
          <w:p w:rsidR="00DB0BCD" w:rsidRPr="00DB0BCD" w:rsidRDefault="00DB0BCD" w:rsidP="00DB0BCD">
            <w:pPr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2.2</w:t>
            </w:r>
          </w:p>
          <w:p w:rsidR="00DB0BCD" w:rsidRPr="00DB0BCD" w:rsidRDefault="00DB0BCD" w:rsidP="00DB0BCD">
            <w:pPr>
              <w:rPr>
                <w:bCs/>
                <w:sz w:val="28"/>
                <w:szCs w:val="28"/>
              </w:rPr>
            </w:pPr>
          </w:p>
          <w:p w:rsidR="00DB0BCD" w:rsidRPr="00DB0BCD" w:rsidRDefault="00DB0BCD" w:rsidP="00DB0BCD">
            <w:pPr>
              <w:rPr>
                <w:bCs/>
                <w:sz w:val="28"/>
                <w:szCs w:val="28"/>
              </w:rPr>
            </w:pPr>
          </w:p>
          <w:p w:rsidR="00DB0BCD" w:rsidRPr="00DB0BCD" w:rsidRDefault="00DB0BCD" w:rsidP="00DB0BCD">
            <w:pPr>
              <w:rPr>
                <w:bCs/>
                <w:sz w:val="28"/>
                <w:szCs w:val="28"/>
              </w:rPr>
            </w:pPr>
          </w:p>
          <w:p w:rsidR="00DB0BCD" w:rsidRPr="00DB0BCD" w:rsidRDefault="00DB0BCD" w:rsidP="00DB0BCD">
            <w:pPr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8080" w:type="dxa"/>
          </w:tcPr>
          <w:p w:rsidR="00DB0BCD" w:rsidRPr="00DB0BCD" w:rsidRDefault="00DB0BCD" w:rsidP="00DB0BCD">
            <w:pPr>
              <w:jc w:val="both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Формирующий этап педагогического эксперимента: разработка и внедрение программы реализации психолого-педагогических условий развития социально-эмоционального интеллекта детей в дошкольной организации</w:t>
            </w:r>
          </w:p>
          <w:p w:rsidR="00DB0BCD" w:rsidRPr="00DB0BCD" w:rsidRDefault="00DB0BCD" w:rsidP="00DB0BCD">
            <w:pPr>
              <w:jc w:val="both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Контрольный этап педагогического эксперимента: организация, методы исследования, анализ полученных результатов</w:t>
            </w:r>
          </w:p>
        </w:tc>
      </w:tr>
      <w:tr w:rsidR="00DB0BCD" w:rsidRPr="00DB0BCD" w:rsidTr="00DB0BCD">
        <w:tc>
          <w:tcPr>
            <w:tcW w:w="567" w:type="dxa"/>
          </w:tcPr>
          <w:p w:rsidR="00DB0BCD" w:rsidRPr="00DB0BCD" w:rsidRDefault="00DB0BCD" w:rsidP="00DB0BCD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080" w:type="dxa"/>
          </w:tcPr>
          <w:p w:rsidR="00DB0BCD" w:rsidRPr="00DB0BCD" w:rsidRDefault="00DB0BCD" w:rsidP="00DB0BCD">
            <w:pPr>
              <w:jc w:val="both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Заключение</w:t>
            </w:r>
          </w:p>
        </w:tc>
      </w:tr>
      <w:tr w:rsidR="00DB0BCD" w:rsidRPr="00DB0BCD" w:rsidTr="00DB0BCD">
        <w:tc>
          <w:tcPr>
            <w:tcW w:w="567" w:type="dxa"/>
          </w:tcPr>
          <w:p w:rsidR="00DB0BCD" w:rsidRPr="00DB0BCD" w:rsidRDefault="00DB0BCD" w:rsidP="00DB0BCD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080" w:type="dxa"/>
          </w:tcPr>
          <w:p w:rsidR="00DB0BCD" w:rsidRPr="00DB0BCD" w:rsidRDefault="00DB0BCD" w:rsidP="00DB0BCD">
            <w:pPr>
              <w:jc w:val="both"/>
              <w:rPr>
                <w:bCs/>
                <w:sz w:val="28"/>
                <w:szCs w:val="28"/>
              </w:rPr>
            </w:pPr>
            <w:r w:rsidRPr="00DB0BCD">
              <w:rPr>
                <w:bCs/>
                <w:sz w:val="28"/>
                <w:szCs w:val="28"/>
              </w:rPr>
              <w:t>Список использованных источников</w:t>
            </w:r>
          </w:p>
        </w:tc>
      </w:tr>
    </w:tbl>
    <w:p w:rsidR="00A70ED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Pr="00B6688D" w:rsidRDefault="00DB0BCD" w:rsidP="00DB0BCD">
      <w:pPr>
        <w:ind w:firstLine="454"/>
        <w:rPr>
          <w:sz w:val="28"/>
          <w:szCs w:val="28"/>
        </w:rPr>
      </w:pPr>
      <w:bookmarkStart w:id="0" w:name="_Toc187823912"/>
      <w:r w:rsidRPr="00B6688D">
        <w:rPr>
          <w:sz w:val="28"/>
          <w:szCs w:val="28"/>
        </w:rPr>
        <w:lastRenderedPageBreak/>
        <w:t>Заключение</w:t>
      </w:r>
      <w:bookmarkEnd w:id="0"/>
    </w:p>
    <w:p w:rsidR="00DB0BCD" w:rsidRPr="00B6688D" w:rsidRDefault="00DB0BCD" w:rsidP="00DB0BCD">
      <w:pPr>
        <w:ind w:firstLine="454"/>
        <w:jc w:val="both"/>
        <w:rPr>
          <w:sz w:val="28"/>
        </w:rPr>
      </w:pPr>
    </w:p>
    <w:p w:rsidR="00DB0BCD" w:rsidRPr="00B6688D" w:rsidRDefault="00DB0BCD" w:rsidP="00DB0BCD">
      <w:pPr>
        <w:ind w:firstLine="454"/>
        <w:jc w:val="both"/>
        <w:rPr>
          <w:sz w:val="28"/>
        </w:rPr>
      </w:pPr>
    </w:p>
    <w:p w:rsidR="00DB0BCD" w:rsidRPr="00B6688D" w:rsidRDefault="00DB0BCD" w:rsidP="00DB0BCD">
      <w:pPr>
        <w:ind w:firstLine="454"/>
        <w:jc w:val="both"/>
        <w:rPr>
          <w:sz w:val="28"/>
        </w:rPr>
      </w:pPr>
      <w:r w:rsidRPr="00B6688D">
        <w:rPr>
          <w:sz w:val="28"/>
        </w:rPr>
        <w:t>Проведенное исследование позволило последовательно решить поставленные задачи и подтвердить значимость психолого-педагогических условий и</w:t>
      </w:r>
      <w:r>
        <w:rPr>
          <w:sz w:val="28"/>
        </w:rPr>
        <w:t xml:space="preserve"> </w:t>
      </w:r>
      <w:r w:rsidRPr="00B6688D">
        <w:rPr>
          <w:sz w:val="28"/>
        </w:rPr>
        <w:t xml:space="preserve">реализации программы, направленной на развитие социально-эмоционального интеллекта у детей </w:t>
      </w:r>
      <w:proofErr w:type="spellStart"/>
      <w:r w:rsidRPr="00B6688D">
        <w:rPr>
          <w:sz w:val="28"/>
        </w:rPr>
        <w:t>предшкольного</w:t>
      </w:r>
      <w:proofErr w:type="spellEnd"/>
      <w:r w:rsidRPr="00B6688D">
        <w:rPr>
          <w:sz w:val="28"/>
        </w:rPr>
        <w:t xml:space="preserve"> возраста в условиях дошкольной образовательной организации.</w:t>
      </w:r>
    </w:p>
    <w:p w:rsidR="00DB0BCD" w:rsidRPr="00B6688D" w:rsidRDefault="00DB0BCD" w:rsidP="00DB0BCD">
      <w:pPr>
        <w:jc w:val="both"/>
        <w:rPr>
          <w:sz w:val="28"/>
          <w:szCs w:val="28"/>
        </w:rPr>
      </w:pPr>
      <w:r w:rsidRPr="00B6688D">
        <w:rPr>
          <w:bCs/>
          <w:sz w:val="28"/>
        </w:rPr>
        <w:t xml:space="preserve">       1. </w:t>
      </w:r>
      <w:r w:rsidRPr="00B6688D">
        <w:rPr>
          <w:sz w:val="28"/>
          <w:szCs w:val="28"/>
        </w:rPr>
        <w:t xml:space="preserve">Теоретический анализ психолого-педагогической литературы, посвящённой проблеме социально-эмоционального интеллекта, показал, что данное явление у детей </w:t>
      </w:r>
      <w:proofErr w:type="spellStart"/>
      <w:r w:rsidRPr="00B6688D">
        <w:rPr>
          <w:sz w:val="28"/>
          <w:szCs w:val="28"/>
        </w:rPr>
        <w:t>предшкольной</w:t>
      </w:r>
      <w:proofErr w:type="spellEnd"/>
      <w:r w:rsidRPr="00B6688D">
        <w:rPr>
          <w:sz w:val="28"/>
          <w:szCs w:val="28"/>
        </w:rPr>
        <w:t xml:space="preserve"> группы представляет собой чрезвычайно сложное и многогранное понятие, которое включает в себя взаимосвязанные когнитивные, эмоциональные и социальные аспекты формирования личности. Иными словами, социально-эмоциональный интеллект </w:t>
      </w:r>
      <w:r>
        <w:rPr>
          <w:sz w:val="28"/>
          <w:szCs w:val="28"/>
        </w:rPr>
        <w:t>–</w:t>
      </w:r>
      <w:r w:rsidRPr="00B6688D">
        <w:rPr>
          <w:sz w:val="28"/>
          <w:szCs w:val="28"/>
        </w:rPr>
        <w:t xml:space="preserve"> это не изолированное качество, а целая система взаимосвязанных характеристик, определяющих способность ребёнка адаптироваться в социуме, понимать собственные чувства и переживания, а также адекватно реагировать на эмоции других людей.</w:t>
      </w:r>
    </w:p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p w:rsidR="00DB0BCD" w:rsidRPr="00B6688D" w:rsidRDefault="00DB0BCD" w:rsidP="00DB0BCD">
      <w:pPr>
        <w:jc w:val="center"/>
        <w:rPr>
          <w:sz w:val="28"/>
          <w:szCs w:val="28"/>
        </w:rPr>
      </w:pPr>
      <w:bookmarkStart w:id="1" w:name="_Toc187823913"/>
      <w:r w:rsidRPr="00B6688D">
        <w:rPr>
          <w:sz w:val="28"/>
          <w:szCs w:val="28"/>
        </w:rPr>
        <w:t>Список использованных источников</w:t>
      </w:r>
      <w:bookmarkEnd w:id="1"/>
    </w:p>
    <w:p w:rsidR="00DB0BCD" w:rsidRPr="00B6688D" w:rsidRDefault="00DB0BCD" w:rsidP="00DB0BCD">
      <w:pPr>
        <w:tabs>
          <w:tab w:val="left" w:pos="993"/>
        </w:tabs>
        <w:ind w:firstLine="454"/>
        <w:jc w:val="both"/>
        <w:rPr>
          <w:sz w:val="28"/>
        </w:rPr>
      </w:pPr>
    </w:p>
    <w:p w:rsidR="00DB0BCD" w:rsidRPr="00B6688D" w:rsidRDefault="00DB0BCD" w:rsidP="00DB0BCD">
      <w:pPr>
        <w:pStyle w:val="a5"/>
        <w:numPr>
          <w:ilvl w:val="0"/>
          <w:numId w:val="1"/>
        </w:numPr>
        <w:tabs>
          <w:tab w:val="left" w:pos="993"/>
        </w:tabs>
        <w:ind w:left="0" w:firstLine="510"/>
        <w:jc w:val="both"/>
        <w:rPr>
          <w:sz w:val="28"/>
          <w:szCs w:val="28"/>
        </w:rPr>
      </w:pPr>
      <w:bookmarkStart w:id="2" w:name="_Ref164760092"/>
      <w:proofErr w:type="spellStart"/>
      <w:r w:rsidRPr="00B6688D">
        <w:rPr>
          <w:sz w:val="28"/>
          <w:szCs w:val="28"/>
        </w:rPr>
        <w:t>Гарднер</w:t>
      </w:r>
      <w:proofErr w:type="spellEnd"/>
      <w:r w:rsidRPr="00B6688D">
        <w:rPr>
          <w:sz w:val="28"/>
          <w:szCs w:val="28"/>
        </w:rPr>
        <w:t xml:space="preserve"> Г. Структура разума. Теория множественного интеллекта; пер. с англ. А.Н. </w:t>
      </w:r>
      <w:proofErr w:type="spellStart"/>
      <w:r w:rsidRPr="00B6688D">
        <w:rPr>
          <w:sz w:val="28"/>
          <w:szCs w:val="28"/>
        </w:rPr>
        <w:t>Свирид</w:t>
      </w:r>
      <w:proofErr w:type="spellEnd"/>
      <w:r w:rsidRPr="00B6688D">
        <w:rPr>
          <w:sz w:val="28"/>
          <w:szCs w:val="28"/>
        </w:rPr>
        <w:t>. – М.: Вильямс, 2007. - 501 с.</w:t>
      </w:r>
      <w:bookmarkEnd w:id="2"/>
    </w:p>
    <w:p w:rsidR="00DB0BCD" w:rsidRPr="00B6688D" w:rsidRDefault="00DB0BCD" w:rsidP="00DB0BCD">
      <w:pPr>
        <w:pStyle w:val="a5"/>
        <w:numPr>
          <w:ilvl w:val="0"/>
          <w:numId w:val="1"/>
        </w:numPr>
        <w:tabs>
          <w:tab w:val="left" w:pos="993"/>
        </w:tabs>
        <w:ind w:left="0" w:firstLine="510"/>
        <w:jc w:val="both"/>
        <w:rPr>
          <w:sz w:val="28"/>
          <w:szCs w:val="28"/>
        </w:rPr>
      </w:pPr>
      <w:bookmarkStart w:id="3" w:name="_Ref164760104"/>
      <w:proofErr w:type="spellStart"/>
      <w:r w:rsidRPr="00B6688D">
        <w:rPr>
          <w:sz w:val="28"/>
          <w:szCs w:val="28"/>
        </w:rPr>
        <w:t>Мамбеталина</w:t>
      </w:r>
      <w:proofErr w:type="spellEnd"/>
      <w:r w:rsidRPr="00B6688D">
        <w:rPr>
          <w:sz w:val="28"/>
          <w:szCs w:val="28"/>
        </w:rPr>
        <w:t xml:space="preserve"> А.С. Психология: учебное пособие для студентов </w:t>
      </w:r>
      <w:proofErr w:type="spellStart"/>
      <w:r w:rsidRPr="00B6688D">
        <w:rPr>
          <w:sz w:val="28"/>
          <w:szCs w:val="28"/>
        </w:rPr>
        <w:t>бакалавриата</w:t>
      </w:r>
      <w:proofErr w:type="spellEnd"/>
      <w:r w:rsidRPr="00B6688D">
        <w:rPr>
          <w:sz w:val="28"/>
          <w:szCs w:val="28"/>
        </w:rPr>
        <w:t xml:space="preserve"> высших учебных заведений. - </w:t>
      </w:r>
      <w:proofErr w:type="spellStart"/>
      <w:r w:rsidRPr="00B6688D">
        <w:rPr>
          <w:sz w:val="28"/>
          <w:szCs w:val="28"/>
        </w:rPr>
        <w:t>Нур</w:t>
      </w:r>
      <w:proofErr w:type="spellEnd"/>
      <w:r w:rsidRPr="00B6688D">
        <w:rPr>
          <w:sz w:val="28"/>
          <w:szCs w:val="28"/>
        </w:rPr>
        <w:t>-Султан: ЕНУ им. Л.Н. Гумилева, 2021. - 122 с.</w:t>
      </w:r>
      <w:bookmarkEnd w:id="3"/>
      <w:r w:rsidRPr="00B6688D">
        <w:rPr>
          <w:sz w:val="28"/>
          <w:szCs w:val="28"/>
        </w:rPr>
        <w:t> </w:t>
      </w:r>
    </w:p>
    <w:p w:rsidR="00DB0BCD" w:rsidRPr="00B6688D" w:rsidRDefault="00DB0BCD" w:rsidP="00DB0BCD">
      <w:pPr>
        <w:pStyle w:val="a5"/>
        <w:numPr>
          <w:ilvl w:val="0"/>
          <w:numId w:val="1"/>
        </w:numPr>
        <w:tabs>
          <w:tab w:val="left" w:pos="993"/>
        </w:tabs>
        <w:ind w:left="0" w:firstLine="510"/>
        <w:jc w:val="both"/>
        <w:rPr>
          <w:sz w:val="28"/>
          <w:szCs w:val="28"/>
        </w:rPr>
      </w:pPr>
      <w:bookmarkStart w:id="4" w:name="_Ref164760719"/>
      <w:proofErr w:type="spellStart"/>
      <w:r w:rsidRPr="00B6688D">
        <w:rPr>
          <w:sz w:val="28"/>
          <w:szCs w:val="28"/>
        </w:rPr>
        <w:t>Юргайте</w:t>
      </w:r>
      <w:proofErr w:type="spellEnd"/>
      <w:r w:rsidRPr="00B6688D">
        <w:rPr>
          <w:sz w:val="28"/>
          <w:szCs w:val="28"/>
        </w:rPr>
        <w:t xml:space="preserve"> Е.А. Истоки феномена «эмоциональный интеллект» (к проблеме развития эмоционального интеллекта детей младшего школьного возраста) // Научная сокровищница образования </w:t>
      </w:r>
      <w:proofErr w:type="spellStart"/>
      <w:r w:rsidRPr="00B6688D">
        <w:rPr>
          <w:sz w:val="28"/>
          <w:szCs w:val="28"/>
        </w:rPr>
        <w:t>Донетчины</w:t>
      </w:r>
      <w:proofErr w:type="spellEnd"/>
      <w:r w:rsidRPr="00B6688D">
        <w:rPr>
          <w:sz w:val="28"/>
          <w:szCs w:val="28"/>
        </w:rPr>
        <w:t>. – 2020. – № 1. – С. 94-98.</w:t>
      </w:r>
      <w:bookmarkEnd w:id="4"/>
    </w:p>
    <w:p w:rsidR="00DB0BCD" w:rsidRPr="00B6688D" w:rsidRDefault="00DB0BCD" w:rsidP="00DB0BCD">
      <w:pPr>
        <w:pStyle w:val="a5"/>
        <w:numPr>
          <w:ilvl w:val="0"/>
          <w:numId w:val="1"/>
        </w:numPr>
        <w:tabs>
          <w:tab w:val="left" w:pos="993"/>
        </w:tabs>
        <w:ind w:left="0" w:firstLine="510"/>
        <w:jc w:val="both"/>
        <w:rPr>
          <w:sz w:val="28"/>
          <w:szCs w:val="28"/>
        </w:rPr>
      </w:pPr>
      <w:bookmarkStart w:id="5" w:name="_Ref164760724"/>
      <w:proofErr w:type="spellStart"/>
      <w:r w:rsidRPr="00B6688D">
        <w:rPr>
          <w:sz w:val="28"/>
          <w:szCs w:val="28"/>
        </w:rPr>
        <w:t>Мурзалинова</w:t>
      </w:r>
      <w:proofErr w:type="spellEnd"/>
      <w:r w:rsidRPr="00B6688D">
        <w:rPr>
          <w:sz w:val="28"/>
          <w:szCs w:val="28"/>
        </w:rPr>
        <w:t xml:space="preserve"> А.Ж., </w:t>
      </w:r>
      <w:proofErr w:type="spellStart"/>
      <w:r w:rsidRPr="00B6688D">
        <w:rPr>
          <w:sz w:val="28"/>
          <w:szCs w:val="28"/>
        </w:rPr>
        <w:t>ОмароваМ.Т</w:t>
      </w:r>
      <w:proofErr w:type="spellEnd"/>
      <w:r w:rsidRPr="00B6688D">
        <w:rPr>
          <w:sz w:val="28"/>
          <w:szCs w:val="28"/>
        </w:rPr>
        <w:t xml:space="preserve">., </w:t>
      </w:r>
      <w:proofErr w:type="spellStart"/>
      <w:r w:rsidRPr="00B6688D">
        <w:rPr>
          <w:sz w:val="28"/>
          <w:szCs w:val="28"/>
        </w:rPr>
        <w:t>АйтымоваА.Н</w:t>
      </w:r>
      <w:proofErr w:type="spellEnd"/>
      <w:r w:rsidRPr="00B6688D">
        <w:rPr>
          <w:sz w:val="28"/>
          <w:szCs w:val="28"/>
        </w:rPr>
        <w:t xml:space="preserve">. </w:t>
      </w:r>
      <w:proofErr w:type="spellStart"/>
      <w:r w:rsidRPr="00B6688D">
        <w:rPr>
          <w:sz w:val="28"/>
          <w:szCs w:val="28"/>
        </w:rPr>
        <w:t>Эмоционалды</w:t>
      </w:r>
      <w:proofErr w:type="spellEnd"/>
      <w:r w:rsidRPr="00B6688D">
        <w:rPr>
          <w:sz w:val="28"/>
          <w:szCs w:val="28"/>
        </w:rPr>
        <w:t xml:space="preserve"> интеллект </w:t>
      </w:r>
      <w:proofErr w:type="spellStart"/>
      <w:r w:rsidRPr="00B6688D">
        <w:rPr>
          <w:sz w:val="28"/>
          <w:szCs w:val="28"/>
        </w:rPr>
        <w:t>болашақ</w:t>
      </w:r>
      <w:proofErr w:type="spellEnd"/>
      <w:r w:rsidRPr="00B6688D">
        <w:rPr>
          <w:sz w:val="28"/>
          <w:szCs w:val="28"/>
        </w:rPr>
        <w:t xml:space="preserve"> педагог-</w:t>
      </w:r>
      <w:proofErr w:type="spellStart"/>
      <w:r w:rsidRPr="00B6688D">
        <w:rPr>
          <w:sz w:val="28"/>
          <w:szCs w:val="28"/>
        </w:rPr>
        <w:t>психологтардың</w:t>
      </w:r>
      <w:proofErr w:type="spellEnd"/>
      <w:r w:rsidRPr="00B6688D">
        <w:rPr>
          <w:sz w:val="28"/>
          <w:szCs w:val="28"/>
        </w:rPr>
        <w:t xml:space="preserve"> </w:t>
      </w:r>
      <w:proofErr w:type="spellStart"/>
      <w:r w:rsidRPr="00B6688D">
        <w:rPr>
          <w:sz w:val="28"/>
          <w:szCs w:val="28"/>
        </w:rPr>
        <w:t>кәсіби</w:t>
      </w:r>
      <w:proofErr w:type="spellEnd"/>
      <w:r w:rsidRPr="00B6688D">
        <w:rPr>
          <w:sz w:val="28"/>
          <w:szCs w:val="28"/>
        </w:rPr>
        <w:t xml:space="preserve"> </w:t>
      </w:r>
      <w:proofErr w:type="spellStart"/>
      <w:r w:rsidRPr="00B6688D">
        <w:rPr>
          <w:sz w:val="28"/>
          <w:szCs w:val="28"/>
        </w:rPr>
        <w:t>құзыреттілігінің</w:t>
      </w:r>
      <w:proofErr w:type="spellEnd"/>
      <w:r w:rsidRPr="00B6688D">
        <w:rPr>
          <w:sz w:val="28"/>
          <w:szCs w:val="28"/>
        </w:rPr>
        <w:t xml:space="preserve"> </w:t>
      </w:r>
      <w:proofErr w:type="spellStart"/>
      <w:r w:rsidRPr="00B6688D">
        <w:rPr>
          <w:sz w:val="28"/>
          <w:szCs w:val="28"/>
        </w:rPr>
        <w:t>құрамдас</w:t>
      </w:r>
      <w:proofErr w:type="spellEnd"/>
      <w:r w:rsidRPr="00B6688D">
        <w:rPr>
          <w:sz w:val="28"/>
          <w:szCs w:val="28"/>
        </w:rPr>
        <w:t xml:space="preserve"> </w:t>
      </w:r>
      <w:proofErr w:type="spellStart"/>
      <w:r w:rsidRPr="00B6688D">
        <w:rPr>
          <w:sz w:val="28"/>
          <w:szCs w:val="28"/>
        </w:rPr>
        <w:t>бөлігіретінде</w:t>
      </w:r>
      <w:proofErr w:type="spellEnd"/>
      <w:r w:rsidRPr="00B6688D">
        <w:rPr>
          <w:sz w:val="28"/>
          <w:szCs w:val="28"/>
        </w:rPr>
        <w:t xml:space="preserve"> // М. </w:t>
      </w:r>
      <w:proofErr w:type="spellStart"/>
      <w:r w:rsidRPr="00B6688D">
        <w:rPr>
          <w:sz w:val="28"/>
          <w:szCs w:val="28"/>
        </w:rPr>
        <w:t>Қозыбаеватындағы</w:t>
      </w:r>
      <w:proofErr w:type="spellEnd"/>
      <w:r w:rsidRPr="00B6688D">
        <w:rPr>
          <w:sz w:val="28"/>
          <w:szCs w:val="28"/>
        </w:rPr>
        <w:t xml:space="preserve"> СКУ </w:t>
      </w:r>
      <w:proofErr w:type="spellStart"/>
      <w:r w:rsidRPr="00B6688D">
        <w:rPr>
          <w:sz w:val="28"/>
          <w:szCs w:val="28"/>
        </w:rPr>
        <w:t>Хабаршысы</w:t>
      </w:r>
      <w:proofErr w:type="spellEnd"/>
      <w:r w:rsidRPr="00B6688D">
        <w:rPr>
          <w:sz w:val="28"/>
          <w:szCs w:val="28"/>
        </w:rPr>
        <w:t>. – 2021. – № 4(52.1). – P. 46-61.</w:t>
      </w:r>
      <w:bookmarkEnd w:id="5"/>
    </w:p>
    <w:p w:rsidR="00DB0BCD" w:rsidRPr="00B6688D" w:rsidRDefault="00DB0BCD" w:rsidP="00DB0BCD">
      <w:pPr>
        <w:pStyle w:val="a5"/>
        <w:numPr>
          <w:ilvl w:val="0"/>
          <w:numId w:val="1"/>
        </w:numPr>
        <w:tabs>
          <w:tab w:val="left" w:pos="993"/>
        </w:tabs>
        <w:ind w:left="0" w:firstLine="510"/>
        <w:jc w:val="both"/>
        <w:rPr>
          <w:sz w:val="28"/>
          <w:szCs w:val="28"/>
        </w:rPr>
      </w:pPr>
      <w:bookmarkStart w:id="6" w:name="_Ref164760728"/>
      <w:r w:rsidRPr="00B6688D">
        <w:rPr>
          <w:sz w:val="28"/>
          <w:szCs w:val="28"/>
        </w:rPr>
        <w:t>Андреева И.Н. Эмоциональный интеллект как феномен современной психологии: монография. - Новополоцк: ПГУ, 2011. - 387 с.</w:t>
      </w:r>
      <w:bookmarkEnd w:id="6"/>
    </w:p>
    <w:p w:rsidR="00DB0BCD" w:rsidRDefault="00DB0BCD">
      <w:bookmarkStart w:id="7" w:name="_GoBack"/>
      <w:bookmarkEnd w:id="7"/>
    </w:p>
    <w:p w:rsidR="00DB0BCD" w:rsidRDefault="00DB0BCD"/>
    <w:p w:rsidR="00DB0BCD" w:rsidRDefault="00DB0BCD"/>
    <w:p w:rsidR="00DB0BCD" w:rsidRDefault="00DB0BCD"/>
    <w:p w:rsidR="00DB0BCD" w:rsidRDefault="00DB0BCD"/>
    <w:p w:rsidR="00DB0BCD" w:rsidRDefault="00DB0BCD"/>
    <w:sectPr w:rsidR="00DB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65AF4"/>
    <w:multiLevelType w:val="hybridMultilevel"/>
    <w:tmpl w:val="E8780616"/>
    <w:lvl w:ilvl="0" w:tplc="DAB8491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73"/>
    <w:rsid w:val="00A265BA"/>
    <w:rsid w:val="00C25E73"/>
    <w:rsid w:val="00DB0BCD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139B"/>
  <w15:chartTrackingRefBased/>
  <w15:docId w15:val="{21EC03BE-9DBB-43F1-A1A5-FDE34022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B0BCD"/>
    <w:rPr>
      <w:rFonts w:eastAsia="SimSu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B0BCD"/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B0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2026-01-16T06:42:00Z</dcterms:created>
  <dcterms:modified xsi:type="dcterms:W3CDTF">2026-01-16T06:46:00Z</dcterms:modified>
</cp:coreProperties>
</file>