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E4C" w:rsidRDefault="004C2432" w:rsidP="004C2432">
      <w:pPr>
        <w:jc w:val="center"/>
        <w:rPr>
          <w:rFonts w:cs="Times New Roman"/>
          <w:sz w:val="28"/>
          <w:szCs w:val="28"/>
        </w:rPr>
      </w:pPr>
      <w:proofErr w:type="spellStart"/>
      <w:r w:rsidRPr="004C2432">
        <w:rPr>
          <w:rFonts w:cs="Times New Roman"/>
          <w:sz w:val="28"/>
          <w:szCs w:val="28"/>
        </w:rPr>
        <w:t>Диссер</w:t>
      </w:r>
      <w:proofErr w:type="spellEnd"/>
      <w:r w:rsidRPr="004C2432">
        <w:rPr>
          <w:rFonts w:cs="Times New Roman"/>
          <w:sz w:val="28"/>
          <w:szCs w:val="28"/>
        </w:rPr>
        <w:t>_</w:t>
      </w:r>
      <w:r w:rsidRPr="004C2432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Совершенствование системы корпоративною управления</w:t>
      </w:r>
    </w:p>
    <w:p w:rsidR="004C2432" w:rsidRDefault="004C2432" w:rsidP="004C2432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Стр_68</w:t>
      </w:r>
    </w:p>
    <w:p w:rsidR="004C2432" w:rsidRPr="00144C51" w:rsidRDefault="004C2432" w:rsidP="004C2432">
      <w:pPr>
        <w:jc w:val="center"/>
        <w:rPr>
          <w:rFonts w:cs="Times New Roman"/>
          <w:b/>
          <w:sz w:val="28"/>
          <w:szCs w:val="28"/>
        </w:rPr>
      </w:pPr>
      <w:r w:rsidRPr="00144C51">
        <w:rPr>
          <w:rFonts w:cs="Times New Roman"/>
          <w:b/>
          <w:sz w:val="28"/>
          <w:szCs w:val="28"/>
        </w:rPr>
        <w:t>СОДЕРЖАНИЕ</w:t>
      </w:r>
    </w:p>
    <w:p w:rsidR="004C2432" w:rsidRPr="00144C51" w:rsidRDefault="004C2432" w:rsidP="004C2432">
      <w:pPr>
        <w:contextualSpacing/>
        <w:jc w:val="both"/>
        <w:rPr>
          <w:rFonts w:cs="Times New Roman"/>
          <w:sz w:val="28"/>
          <w:szCs w:val="28"/>
        </w:rPr>
      </w:pPr>
    </w:p>
    <w:p w:rsidR="004C2432" w:rsidRPr="00E44E23" w:rsidRDefault="004C2432" w:rsidP="004C2432">
      <w:pPr>
        <w:pStyle w:val="3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E44E23">
        <w:rPr>
          <w:rFonts w:asciiTheme="majorBidi" w:hAnsiTheme="majorBidi"/>
          <w:sz w:val="28"/>
          <w:szCs w:val="28"/>
        </w:rPr>
        <w:fldChar w:fldCharType="begin"/>
      </w:r>
      <w:r w:rsidRPr="00E44E23">
        <w:rPr>
          <w:rFonts w:asciiTheme="majorBidi" w:hAnsiTheme="majorBidi"/>
          <w:sz w:val="28"/>
          <w:szCs w:val="28"/>
        </w:rPr>
        <w:instrText xml:space="preserve"> TOC \o "1-3" \h \z \u </w:instrText>
      </w:r>
      <w:r w:rsidRPr="00E44E23">
        <w:rPr>
          <w:rFonts w:asciiTheme="majorBidi" w:hAnsiTheme="majorBidi"/>
          <w:sz w:val="28"/>
          <w:szCs w:val="28"/>
        </w:rPr>
        <w:fldChar w:fldCharType="separate"/>
      </w:r>
      <w:hyperlink w:anchor="_Toc11339619" w:history="1"/>
    </w:p>
    <w:p w:rsidR="004C2432" w:rsidRPr="00E44E23" w:rsidRDefault="004F5090" w:rsidP="004C2432">
      <w:pPr>
        <w:pStyle w:val="11"/>
        <w:tabs>
          <w:tab w:val="clear" w:pos="9540"/>
          <w:tab w:val="right" w:leader="dot" w:pos="9638"/>
        </w:tabs>
        <w:spacing w:line="24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1339620" w:history="1">
        <w:r w:rsidR="004C2432" w:rsidRPr="00E44E23">
          <w:rPr>
            <w:rStyle w:val="a3"/>
            <w:rFonts w:asciiTheme="majorBidi" w:hAnsiTheme="majorBidi"/>
            <w:noProof/>
            <w:sz w:val="28"/>
            <w:szCs w:val="28"/>
          </w:rPr>
          <w:t>ВВЕДЕНИЕ</w:t>
        </w:r>
      </w:hyperlink>
    </w:p>
    <w:p w:rsidR="004C2432" w:rsidRPr="00E44E23" w:rsidRDefault="004F5090" w:rsidP="004C2432">
      <w:pPr>
        <w:pStyle w:val="11"/>
        <w:tabs>
          <w:tab w:val="clear" w:pos="9540"/>
          <w:tab w:val="right" w:leader="dot" w:pos="9638"/>
        </w:tabs>
        <w:spacing w:line="24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1339621" w:history="1">
        <w:r w:rsidR="004C2432" w:rsidRPr="00E44E23">
          <w:rPr>
            <w:rStyle w:val="a3"/>
            <w:rFonts w:asciiTheme="majorBidi" w:hAnsiTheme="majorBidi"/>
            <w:noProof/>
            <w:sz w:val="28"/>
            <w:szCs w:val="28"/>
          </w:rPr>
          <w:t xml:space="preserve">1. </w:t>
        </w:r>
        <w:r w:rsidR="004C2432">
          <w:rPr>
            <w:rStyle w:val="a3"/>
            <w:rFonts w:asciiTheme="majorBidi" w:hAnsiTheme="majorBidi"/>
            <w:noProof/>
            <w:sz w:val="28"/>
            <w:szCs w:val="28"/>
          </w:rPr>
          <w:t xml:space="preserve">   </w:t>
        </w:r>
        <w:r w:rsidR="004C2432" w:rsidRPr="00E44E23">
          <w:rPr>
            <w:rStyle w:val="a3"/>
            <w:rFonts w:asciiTheme="majorBidi" w:hAnsiTheme="majorBidi"/>
            <w:noProof/>
            <w:sz w:val="28"/>
            <w:szCs w:val="28"/>
          </w:rPr>
          <w:t xml:space="preserve">ТЕОРЕТИЧЕСКИЕ ОСНОВЫ СИСТЕМЫ КОРПОРАТИВНОЮ </w:t>
        </w:r>
        <w:r w:rsidR="004C2432">
          <w:rPr>
            <w:rStyle w:val="a3"/>
            <w:rFonts w:asciiTheme="majorBidi" w:hAnsiTheme="majorBidi"/>
            <w:noProof/>
            <w:sz w:val="28"/>
            <w:szCs w:val="28"/>
          </w:rPr>
          <w:br/>
          <w:t xml:space="preserve">       </w:t>
        </w:r>
        <w:r w:rsidR="004C2432" w:rsidRPr="00E44E23">
          <w:rPr>
            <w:rStyle w:val="a3"/>
            <w:rFonts w:asciiTheme="majorBidi" w:hAnsiTheme="majorBidi"/>
            <w:noProof/>
            <w:sz w:val="28"/>
            <w:szCs w:val="28"/>
          </w:rPr>
          <w:t>УПРАВЛЕНИЯ ОРГАНИЗАЦИЕЙ</w:t>
        </w:r>
      </w:hyperlink>
    </w:p>
    <w:p w:rsidR="004C2432" w:rsidRPr="00E44E23" w:rsidRDefault="004F5090" w:rsidP="004C2432">
      <w:pPr>
        <w:pStyle w:val="11"/>
        <w:tabs>
          <w:tab w:val="clear" w:pos="9540"/>
          <w:tab w:val="right" w:leader="dot" w:pos="9638"/>
        </w:tabs>
        <w:spacing w:line="24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1339622" w:history="1">
        <w:r w:rsidR="004C2432" w:rsidRPr="00E44E23">
          <w:rPr>
            <w:rStyle w:val="a3"/>
            <w:rFonts w:asciiTheme="majorBidi" w:hAnsiTheme="majorBidi"/>
            <w:noProof/>
            <w:sz w:val="28"/>
            <w:szCs w:val="28"/>
          </w:rPr>
          <w:t xml:space="preserve">1.1 </w:t>
        </w:r>
        <w:r w:rsidR="004C2432">
          <w:rPr>
            <w:rStyle w:val="a3"/>
            <w:rFonts w:asciiTheme="majorBidi" w:hAnsiTheme="majorBidi"/>
            <w:noProof/>
            <w:sz w:val="28"/>
            <w:szCs w:val="28"/>
          </w:rPr>
          <w:t xml:space="preserve"> </w:t>
        </w:r>
        <w:r w:rsidR="004C2432" w:rsidRPr="00E44E23">
          <w:rPr>
            <w:rStyle w:val="a3"/>
            <w:rFonts w:asciiTheme="majorBidi" w:hAnsiTheme="majorBidi"/>
            <w:noProof/>
            <w:sz w:val="28"/>
            <w:szCs w:val="28"/>
          </w:rPr>
          <w:t>Понятие и элементы корпоративного управления</w:t>
        </w:r>
      </w:hyperlink>
    </w:p>
    <w:p w:rsidR="004C2432" w:rsidRPr="00E44E23" w:rsidRDefault="004F5090" w:rsidP="004C2432">
      <w:pPr>
        <w:pStyle w:val="11"/>
        <w:tabs>
          <w:tab w:val="clear" w:pos="9540"/>
          <w:tab w:val="right" w:leader="dot" w:pos="9638"/>
        </w:tabs>
        <w:spacing w:line="24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1339623" w:history="1">
        <w:r w:rsidR="004C2432" w:rsidRPr="00E44E23">
          <w:rPr>
            <w:rStyle w:val="a3"/>
            <w:rFonts w:asciiTheme="majorBidi" w:hAnsiTheme="majorBidi"/>
            <w:noProof/>
            <w:sz w:val="28"/>
            <w:szCs w:val="28"/>
          </w:rPr>
          <w:t xml:space="preserve">1.2 </w:t>
        </w:r>
        <w:r w:rsidR="004C2432">
          <w:rPr>
            <w:rStyle w:val="a3"/>
            <w:rFonts w:asciiTheme="majorBidi" w:hAnsiTheme="majorBidi"/>
            <w:noProof/>
            <w:sz w:val="28"/>
            <w:szCs w:val="28"/>
          </w:rPr>
          <w:t xml:space="preserve"> </w:t>
        </w:r>
        <w:r w:rsidR="004C2432" w:rsidRPr="00E44E23">
          <w:rPr>
            <w:rStyle w:val="a3"/>
            <w:rFonts w:asciiTheme="majorBidi" w:hAnsiTheme="majorBidi"/>
            <w:noProof/>
            <w:sz w:val="28"/>
            <w:szCs w:val="28"/>
          </w:rPr>
          <w:t xml:space="preserve">Общие принципы формирования системы корпоративного управления на </w:t>
        </w:r>
        <w:r w:rsidR="004C2432">
          <w:rPr>
            <w:rStyle w:val="a3"/>
            <w:rFonts w:asciiTheme="majorBidi" w:hAnsiTheme="majorBidi"/>
            <w:noProof/>
            <w:sz w:val="28"/>
            <w:szCs w:val="28"/>
          </w:rPr>
          <w:br/>
          <w:t xml:space="preserve">       </w:t>
        </w:r>
        <w:r w:rsidR="004C2432" w:rsidRPr="00E44E23">
          <w:rPr>
            <w:rStyle w:val="a3"/>
            <w:rFonts w:asciiTheme="majorBidi" w:hAnsiTheme="majorBidi"/>
            <w:noProof/>
            <w:sz w:val="28"/>
            <w:szCs w:val="28"/>
          </w:rPr>
          <w:t>предприятии</w:t>
        </w:r>
      </w:hyperlink>
    </w:p>
    <w:p w:rsidR="004C2432" w:rsidRPr="00E44E23" w:rsidRDefault="004F5090" w:rsidP="004C2432">
      <w:pPr>
        <w:pStyle w:val="11"/>
        <w:tabs>
          <w:tab w:val="clear" w:pos="9540"/>
          <w:tab w:val="right" w:leader="dot" w:pos="9638"/>
        </w:tabs>
        <w:spacing w:line="24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1339624" w:history="1">
        <w:r w:rsidR="004C2432" w:rsidRPr="00E44E23">
          <w:rPr>
            <w:rStyle w:val="a3"/>
            <w:rFonts w:asciiTheme="majorBidi" w:hAnsiTheme="majorBidi"/>
            <w:noProof/>
            <w:sz w:val="28"/>
            <w:szCs w:val="28"/>
          </w:rPr>
          <w:t xml:space="preserve">1.3 </w:t>
        </w:r>
        <w:r w:rsidR="004C2432">
          <w:rPr>
            <w:rStyle w:val="a3"/>
            <w:rFonts w:asciiTheme="majorBidi" w:hAnsiTheme="majorBidi"/>
            <w:noProof/>
            <w:sz w:val="28"/>
            <w:szCs w:val="28"/>
          </w:rPr>
          <w:t xml:space="preserve"> </w:t>
        </w:r>
        <w:r w:rsidR="004C2432" w:rsidRPr="00E44E23">
          <w:rPr>
            <w:rStyle w:val="a3"/>
            <w:rFonts w:asciiTheme="majorBidi" w:hAnsiTheme="majorBidi"/>
            <w:noProof/>
            <w:sz w:val="28"/>
            <w:szCs w:val="28"/>
          </w:rPr>
          <w:t xml:space="preserve">Методология формирования корпоративного управления хозяйствующих </w:t>
        </w:r>
        <w:r w:rsidR="004C2432">
          <w:rPr>
            <w:rStyle w:val="a3"/>
            <w:rFonts w:asciiTheme="majorBidi" w:hAnsiTheme="majorBidi"/>
            <w:noProof/>
            <w:sz w:val="28"/>
            <w:szCs w:val="28"/>
          </w:rPr>
          <w:br/>
          <w:t xml:space="preserve">       </w:t>
        </w:r>
        <w:r w:rsidR="004C2432" w:rsidRPr="00E44E23">
          <w:rPr>
            <w:rStyle w:val="a3"/>
            <w:rFonts w:asciiTheme="majorBidi" w:hAnsiTheme="majorBidi"/>
            <w:noProof/>
            <w:sz w:val="28"/>
            <w:szCs w:val="28"/>
          </w:rPr>
          <w:t>субъектов</w:t>
        </w:r>
      </w:hyperlink>
    </w:p>
    <w:p w:rsidR="004C2432" w:rsidRPr="00E44E23" w:rsidRDefault="004F5090" w:rsidP="004C2432">
      <w:pPr>
        <w:pStyle w:val="11"/>
        <w:tabs>
          <w:tab w:val="clear" w:pos="9540"/>
          <w:tab w:val="left" w:pos="480"/>
          <w:tab w:val="right" w:leader="dot" w:pos="9638"/>
        </w:tabs>
        <w:spacing w:line="24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1339625" w:history="1">
        <w:r w:rsidR="004C2432" w:rsidRPr="00E44E23">
          <w:rPr>
            <w:rStyle w:val="a3"/>
            <w:rFonts w:asciiTheme="majorBidi" w:hAnsiTheme="majorBidi"/>
            <w:noProof/>
            <w:sz w:val="28"/>
            <w:szCs w:val="28"/>
          </w:rPr>
          <w:t>2</w:t>
        </w:r>
        <w:r w:rsidR="004C2432">
          <w:rPr>
            <w:rFonts w:asciiTheme="minorHAnsi" w:eastAsiaTheme="minorEastAsia" w:hAnsiTheme="minorHAnsi" w:cstheme="minorBidi"/>
            <w:noProof/>
            <w:sz w:val="28"/>
            <w:szCs w:val="28"/>
          </w:rPr>
          <w:t xml:space="preserve">    </w:t>
        </w:r>
        <w:r w:rsidR="004C2432" w:rsidRPr="00E44E23">
          <w:rPr>
            <w:rStyle w:val="a3"/>
            <w:rFonts w:asciiTheme="majorBidi" w:hAnsiTheme="majorBidi"/>
            <w:noProof/>
            <w:sz w:val="28"/>
            <w:szCs w:val="28"/>
          </w:rPr>
          <w:t xml:space="preserve"> ОЦЕНКА СИСТЕМЫ КОРПОРАТИВНОГО УПРАВЛЕНИЯ ГУ </w:t>
        </w:r>
      </w:hyperlink>
    </w:p>
    <w:p w:rsidR="004C2432" w:rsidRPr="00E44E23" w:rsidRDefault="004F5090" w:rsidP="004C2432">
      <w:pPr>
        <w:pStyle w:val="11"/>
        <w:tabs>
          <w:tab w:val="clear" w:pos="9540"/>
          <w:tab w:val="right" w:leader="dot" w:pos="9638"/>
        </w:tabs>
        <w:spacing w:line="24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1339626" w:history="1">
        <w:r w:rsidR="004C2432" w:rsidRPr="00E44E23">
          <w:rPr>
            <w:rStyle w:val="a3"/>
            <w:rFonts w:asciiTheme="majorBidi" w:hAnsiTheme="majorBidi"/>
            <w:noProof/>
            <w:sz w:val="28"/>
            <w:szCs w:val="28"/>
          </w:rPr>
          <w:t xml:space="preserve">2.1 </w:t>
        </w:r>
        <w:r w:rsidR="004C2432">
          <w:rPr>
            <w:rStyle w:val="a3"/>
            <w:rFonts w:asciiTheme="majorBidi" w:hAnsiTheme="majorBidi"/>
            <w:noProof/>
            <w:sz w:val="28"/>
            <w:szCs w:val="28"/>
          </w:rPr>
          <w:t xml:space="preserve"> </w:t>
        </w:r>
        <w:r w:rsidR="004C2432" w:rsidRPr="00E44E23">
          <w:rPr>
            <w:rStyle w:val="a3"/>
            <w:rFonts w:asciiTheme="majorBidi" w:hAnsiTheme="majorBidi"/>
            <w:noProof/>
            <w:sz w:val="28"/>
            <w:szCs w:val="28"/>
          </w:rPr>
          <w:t xml:space="preserve">Характеристика деятельности </w:t>
        </w:r>
      </w:hyperlink>
      <w:r w:rsidR="00994772" w:rsidRPr="00E44E23">
        <w:rPr>
          <w:rFonts w:asciiTheme="minorHAnsi" w:eastAsiaTheme="minorEastAsia" w:hAnsiTheme="minorHAnsi" w:cstheme="minorBidi"/>
          <w:noProof/>
          <w:sz w:val="28"/>
          <w:szCs w:val="28"/>
        </w:rPr>
        <w:t xml:space="preserve"> </w:t>
      </w:r>
    </w:p>
    <w:p w:rsidR="004C2432" w:rsidRPr="00E44E23" w:rsidRDefault="004F5090" w:rsidP="004C2432">
      <w:pPr>
        <w:pStyle w:val="11"/>
        <w:tabs>
          <w:tab w:val="clear" w:pos="9540"/>
          <w:tab w:val="right" w:leader="dot" w:pos="9638"/>
        </w:tabs>
        <w:spacing w:line="24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1339627" w:history="1">
        <w:r w:rsidR="004C2432" w:rsidRPr="00E44E23">
          <w:rPr>
            <w:rStyle w:val="a3"/>
            <w:rFonts w:asciiTheme="majorBidi" w:hAnsiTheme="majorBidi"/>
            <w:noProof/>
            <w:sz w:val="28"/>
            <w:szCs w:val="28"/>
          </w:rPr>
          <w:t xml:space="preserve">2.2 </w:t>
        </w:r>
        <w:r w:rsidR="004C2432">
          <w:rPr>
            <w:rStyle w:val="a3"/>
            <w:rFonts w:asciiTheme="majorBidi" w:hAnsiTheme="majorBidi"/>
            <w:noProof/>
            <w:sz w:val="28"/>
            <w:szCs w:val="28"/>
          </w:rPr>
          <w:t xml:space="preserve"> </w:t>
        </w:r>
        <w:r w:rsidR="004C2432" w:rsidRPr="00E44E23">
          <w:rPr>
            <w:rStyle w:val="a3"/>
            <w:rFonts w:asciiTheme="majorBidi" w:hAnsiTheme="majorBidi"/>
            <w:noProof/>
            <w:sz w:val="28"/>
            <w:szCs w:val="28"/>
          </w:rPr>
          <w:t xml:space="preserve">Организационное обеспечение системы корпоративного управления ГУ </w:t>
        </w:r>
      </w:hyperlink>
    </w:p>
    <w:p w:rsidR="004C2432" w:rsidRPr="00E44E23" w:rsidRDefault="004F5090" w:rsidP="004C2432">
      <w:pPr>
        <w:pStyle w:val="11"/>
        <w:tabs>
          <w:tab w:val="clear" w:pos="9540"/>
          <w:tab w:val="right" w:leader="dot" w:pos="9638"/>
        </w:tabs>
        <w:spacing w:line="24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1339628" w:history="1">
        <w:r w:rsidR="004C2432" w:rsidRPr="00E44E23">
          <w:rPr>
            <w:rStyle w:val="a3"/>
            <w:rFonts w:asciiTheme="majorBidi" w:hAnsiTheme="majorBidi"/>
            <w:noProof/>
            <w:sz w:val="28"/>
            <w:szCs w:val="28"/>
          </w:rPr>
          <w:t xml:space="preserve">2.3 </w:t>
        </w:r>
        <w:r w:rsidR="004C2432">
          <w:rPr>
            <w:rStyle w:val="a3"/>
            <w:rFonts w:asciiTheme="majorBidi" w:hAnsiTheme="majorBidi"/>
            <w:noProof/>
            <w:sz w:val="28"/>
            <w:szCs w:val="28"/>
          </w:rPr>
          <w:t xml:space="preserve"> </w:t>
        </w:r>
        <w:r w:rsidR="004C2432" w:rsidRPr="00E44E23">
          <w:rPr>
            <w:rStyle w:val="a3"/>
            <w:rFonts w:asciiTheme="majorBidi" w:hAnsiTheme="majorBidi"/>
            <w:noProof/>
            <w:sz w:val="28"/>
            <w:szCs w:val="28"/>
          </w:rPr>
          <w:t xml:space="preserve">Оценка корпоративного управления  </w:t>
        </w:r>
      </w:hyperlink>
      <w:r w:rsidR="00994772" w:rsidRPr="00E44E23">
        <w:rPr>
          <w:rFonts w:asciiTheme="minorHAnsi" w:eastAsiaTheme="minorEastAsia" w:hAnsiTheme="minorHAnsi" w:cstheme="minorBidi"/>
          <w:noProof/>
          <w:sz w:val="28"/>
          <w:szCs w:val="28"/>
        </w:rPr>
        <w:t xml:space="preserve"> </w:t>
      </w:r>
    </w:p>
    <w:p w:rsidR="004C2432" w:rsidRPr="00E44E23" w:rsidRDefault="004F5090" w:rsidP="004C2432">
      <w:pPr>
        <w:pStyle w:val="11"/>
        <w:tabs>
          <w:tab w:val="clear" w:pos="9540"/>
          <w:tab w:val="right" w:leader="dot" w:pos="9638"/>
        </w:tabs>
        <w:spacing w:line="24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1339629" w:history="1">
        <w:r w:rsidR="004C2432" w:rsidRPr="00E44E23">
          <w:rPr>
            <w:rStyle w:val="a3"/>
            <w:rFonts w:asciiTheme="majorBidi" w:hAnsiTheme="majorBidi"/>
            <w:noProof/>
            <w:sz w:val="28"/>
            <w:szCs w:val="28"/>
          </w:rPr>
          <w:t xml:space="preserve">3 </w:t>
        </w:r>
        <w:r w:rsidR="004C2432">
          <w:rPr>
            <w:rStyle w:val="a3"/>
            <w:rFonts w:asciiTheme="majorBidi" w:hAnsiTheme="majorBidi"/>
            <w:noProof/>
            <w:sz w:val="28"/>
            <w:szCs w:val="28"/>
          </w:rPr>
          <w:t xml:space="preserve">    </w:t>
        </w:r>
        <w:r w:rsidR="004C2432" w:rsidRPr="00E44E23">
          <w:rPr>
            <w:rStyle w:val="a3"/>
            <w:rFonts w:asciiTheme="majorBidi" w:hAnsiTheme="majorBidi"/>
            <w:noProof/>
            <w:sz w:val="28"/>
            <w:szCs w:val="28"/>
          </w:rPr>
          <w:t xml:space="preserve">СОВЕРШЕНСТВОВАНИЕ СИСТЕМЫ КОРПОРАТИВНОГО </w:t>
        </w:r>
        <w:r w:rsidR="004C2432">
          <w:rPr>
            <w:rStyle w:val="a3"/>
            <w:rFonts w:asciiTheme="majorBidi" w:hAnsiTheme="majorBidi"/>
            <w:noProof/>
            <w:sz w:val="28"/>
            <w:szCs w:val="28"/>
          </w:rPr>
          <w:br/>
          <w:t xml:space="preserve">       </w:t>
        </w:r>
        <w:r w:rsidR="004C2432" w:rsidRPr="00E44E23">
          <w:rPr>
            <w:rStyle w:val="a3"/>
            <w:rFonts w:asciiTheme="majorBidi" w:hAnsiTheme="majorBidi"/>
            <w:noProof/>
            <w:sz w:val="28"/>
            <w:szCs w:val="28"/>
          </w:rPr>
          <w:t>УПРАВЛЕНИЯ</w:t>
        </w:r>
      </w:hyperlink>
      <w:r w:rsidR="00994772" w:rsidRPr="00E44E23">
        <w:rPr>
          <w:rFonts w:asciiTheme="minorHAnsi" w:eastAsiaTheme="minorEastAsia" w:hAnsiTheme="minorHAnsi" w:cstheme="minorBidi"/>
          <w:noProof/>
          <w:sz w:val="28"/>
          <w:szCs w:val="28"/>
        </w:rPr>
        <w:t xml:space="preserve"> </w:t>
      </w:r>
    </w:p>
    <w:p w:rsidR="004C2432" w:rsidRPr="00E44E23" w:rsidRDefault="004F5090" w:rsidP="004C2432">
      <w:pPr>
        <w:pStyle w:val="11"/>
        <w:tabs>
          <w:tab w:val="clear" w:pos="9540"/>
          <w:tab w:val="right" w:leader="dot" w:pos="9638"/>
        </w:tabs>
        <w:spacing w:line="24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1339630" w:history="1">
        <w:r w:rsidR="004C2432" w:rsidRPr="00E44E23">
          <w:rPr>
            <w:rStyle w:val="a3"/>
            <w:rFonts w:asciiTheme="majorBidi" w:hAnsiTheme="majorBidi"/>
            <w:noProof/>
            <w:sz w:val="28"/>
            <w:szCs w:val="28"/>
          </w:rPr>
          <w:t xml:space="preserve">3.1 </w:t>
        </w:r>
        <w:r w:rsidR="004C2432">
          <w:rPr>
            <w:rStyle w:val="a3"/>
            <w:rFonts w:asciiTheme="majorBidi" w:hAnsiTheme="majorBidi"/>
            <w:noProof/>
            <w:sz w:val="28"/>
            <w:szCs w:val="28"/>
          </w:rPr>
          <w:t xml:space="preserve"> </w:t>
        </w:r>
        <w:r w:rsidR="004C2432" w:rsidRPr="00E44E23">
          <w:rPr>
            <w:rStyle w:val="a3"/>
            <w:rFonts w:asciiTheme="majorBidi" w:hAnsiTheme="majorBidi"/>
            <w:noProof/>
            <w:sz w:val="28"/>
            <w:szCs w:val="28"/>
          </w:rPr>
          <w:t>Оптимизация внутренней нормативной базы корпоративного управления</w:t>
        </w:r>
      </w:hyperlink>
    </w:p>
    <w:p w:rsidR="004C2432" w:rsidRPr="00E44E23" w:rsidRDefault="004F5090" w:rsidP="004C2432">
      <w:pPr>
        <w:pStyle w:val="11"/>
        <w:tabs>
          <w:tab w:val="clear" w:pos="9540"/>
          <w:tab w:val="right" w:leader="dot" w:pos="9638"/>
        </w:tabs>
        <w:spacing w:line="24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1339631" w:history="1">
        <w:r w:rsidR="004C2432" w:rsidRPr="00E44E23">
          <w:rPr>
            <w:rStyle w:val="a3"/>
            <w:rFonts w:asciiTheme="majorBidi" w:hAnsiTheme="majorBidi"/>
            <w:noProof/>
            <w:sz w:val="28"/>
            <w:szCs w:val="28"/>
          </w:rPr>
          <w:t xml:space="preserve">3.2 </w:t>
        </w:r>
        <w:r w:rsidR="004C2432">
          <w:rPr>
            <w:rStyle w:val="a3"/>
            <w:rFonts w:asciiTheme="majorBidi" w:hAnsiTheme="majorBidi"/>
            <w:noProof/>
            <w:sz w:val="28"/>
            <w:szCs w:val="28"/>
          </w:rPr>
          <w:t xml:space="preserve"> </w:t>
        </w:r>
        <w:r w:rsidR="004C2432" w:rsidRPr="00E44E23">
          <w:rPr>
            <w:rStyle w:val="a3"/>
            <w:rFonts w:asciiTheme="majorBidi" w:hAnsiTheme="majorBidi"/>
            <w:noProof/>
            <w:sz w:val="28"/>
            <w:szCs w:val="28"/>
          </w:rPr>
          <w:t xml:space="preserve">Формирование организационно-экономической модели обеспечения </w:t>
        </w:r>
        <w:r w:rsidR="004C2432">
          <w:rPr>
            <w:rStyle w:val="a3"/>
            <w:rFonts w:asciiTheme="majorBidi" w:hAnsiTheme="majorBidi"/>
            <w:noProof/>
            <w:sz w:val="28"/>
            <w:szCs w:val="28"/>
          </w:rPr>
          <w:br/>
          <w:t xml:space="preserve">       </w:t>
        </w:r>
        <w:r w:rsidR="004C2432" w:rsidRPr="00E44E23">
          <w:rPr>
            <w:rStyle w:val="a3"/>
            <w:rFonts w:asciiTheme="majorBidi" w:hAnsiTheme="majorBidi"/>
            <w:noProof/>
            <w:sz w:val="28"/>
            <w:szCs w:val="28"/>
          </w:rPr>
          <w:t>информационной прозрачности корпоративного управления</w:t>
        </w:r>
      </w:hyperlink>
    </w:p>
    <w:p w:rsidR="004C2432" w:rsidRPr="00E44E23" w:rsidRDefault="004F5090" w:rsidP="004C2432">
      <w:pPr>
        <w:pStyle w:val="11"/>
        <w:tabs>
          <w:tab w:val="clear" w:pos="9540"/>
          <w:tab w:val="right" w:leader="dot" w:pos="9638"/>
        </w:tabs>
        <w:spacing w:line="24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1339632" w:history="1">
        <w:r w:rsidR="004C2432" w:rsidRPr="00E44E23">
          <w:rPr>
            <w:rStyle w:val="a3"/>
            <w:rFonts w:asciiTheme="majorBidi" w:hAnsiTheme="majorBidi"/>
            <w:noProof/>
            <w:sz w:val="28"/>
            <w:szCs w:val="28"/>
          </w:rPr>
          <w:t>ЗАКЛЮЧЕНИЕ</w:t>
        </w:r>
      </w:hyperlink>
    </w:p>
    <w:p w:rsidR="004C2432" w:rsidRPr="00E44E23" w:rsidRDefault="004F5090" w:rsidP="004C2432">
      <w:pPr>
        <w:pStyle w:val="11"/>
        <w:tabs>
          <w:tab w:val="clear" w:pos="9540"/>
          <w:tab w:val="right" w:leader="dot" w:pos="9638"/>
        </w:tabs>
        <w:spacing w:line="24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1339633" w:history="1">
        <w:r w:rsidR="004C2432">
          <w:rPr>
            <w:rStyle w:val="a3"/>
            <w:rFonts w:asciiTheme="majorBidi" w:hAnsiTheme="majorBidi"/>
            <w:noProof/>
            <w:sz w:val="28"/>
            <w:szCs w:val="28"/>
          </w:rPr>
          <w:t>СПИСОК ИСПОЛЬЗОВАННЫХ ИСТОЧНИКОВ</w:t>
        </w:r>
      </w:hyperlink>
    </w:p>
    <w:p w:rsidR="004C2432" w:rsidRPr="00E44E23" w:rsidRDefault="004C2432" w:rsidP="004C2432">
      <w:pPr>
        <w:contextualSpacing/>
        <w:jc w:val="both"/>
        <w:rPr>
          <w:sz w:val="28"/>
          <w:szCs w:val="28"/>
        </w:rPr>
      </w:pPr>
      <w:r w:rsidRPr="00E44E23">
        <w:rPr>
          <w:rFonts w:asciiTheme="majorBidi" w:eastAsia="Times New Roman" w:hAnsiTheme="majorBidi" w:cs="Times New Roman"/>
          <w:sz w:val="28"/>
          <w:szCs w:val="28"/>
          <w:lang w:eastAsia="ru-RU"/>
        </w:rPr>
        <w:fldChar w:fldCharType="end"/>
      </w:r>
    </w:p>
    <w:p w:rsidR="003122FE" w:rsidRPr="004F5090" w:rsidRDefault="004C2432" w:rsidP="004F5090">
      <w:pPr>
        <w:spacing w:after="160" w:line="259" w:lineRule="auto"/>
        <w:jc w:val="center"/>
        <w:rPr>
          <w:rFonts w:cs="Times New Roman"/>
          <w:b/>
          <w:sz w:val="28"/>
          <w:szCs w:val="28"/>
        </w:rPr>
      </w:pPr>
      <w:r w:rsidRPr="00E44E23">
        <w:rPr>
          <w:rFonts w:cs="Times New Roman"/>
          <w:b/>
          <w:sz w:val="28"/>
          <w:szCs w:val="28"/>
        </w:rPr>
        <w:br w:type="page"/>
      </w:r>
      <w:bookmarkStart w:id="0" w:name="_Toc11339632"/>
      <w:r w:rsidR="003122FE" w:rsidRPr="00694503">
        <w:rPr>
          <w:rFonts w:asciiTheme="majorBidi" w:hAnsiTheme="majorBidi"/>
          <w:b/>
          <w:bCs/>
          <w:sz w:val="28"/>
          <w:szCs w:val="28"/>
        </w:rPr>
        <w:lastRenderedPageBreak/>
        <w:t>ЗАКЛЮЧЕНИЕ</w:t>
      </w:r>
      <w:bookmarkEnd w:id="0"/>
    </w:p>
    <w:p w:rsidR="003122FE" w:rsidRPr="00694503" w:rsidRDefault="003122FE" w:rsidP="003122FE">
      <w:pPr>
        <w:ind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122FE" w:rsidRDefault="003122FE" w:rsidP="003122FE">
      <w:pPr>
        <w:ind w:firstLine="567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Проведенное в диссертационной работе исследование позволило сделать следующие выводы и рекомендации:</w:t>
      </w:r>
    </w:p>
    <w:p w:rsidR="003122FE" w:rsidRPr="00DA41C5" w:rsidRDefault="003122FE" w:rsidP="003122F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1722D1">
        <w:rPr>
          <w:sz w:val="28"/>
          <w:szCs w:val="28"/>
        </w:rPr>
        <w:t>сследование понятия корпоративного управления и обобщение существующих трактовок ученых относительно него позволяют определить корпоративное управление</w:t>
      </w:r>
      <w:r>
        <w:rPr>
          <w:sz w:val="28"/>
          <w:szCs w:val="28"/>
        </w:rPr>
        <w:t xml:space="preserve"> как</w:t>
      </w:r>
      <w:r w:rsidRPr="00144C51">
        <w:rPr>
          <w:sz w:val="28"/>
          <w:szCs w:val="28"/>
        </w:rPr>
        <w:t xml:space="preserve"> </w:t>
      </w:r>
      <w:r w:rsidRPr="003E58E3">
        <w:rPr>
          <w:sz w:val="28"/>
          <w:szCs w:val="28"/>
        </w:rPr>
        <w:t>систем</w:t>
      </w:r>
      <w:r>
        <w:rPr>
          <w:sz w:val="28"/>
          <w:szCs w:val="28"/>
        </w:rPr>
        <w:t>ы</w:t>
      </w:r>
      <w:r w:rsidRPr="003E58E3">
        <w:rPr>
          <w:sz w:val="28"/>
          <w:szCs w:val="28"/>
        </w:rPr>
        <w:t xml:space="preserve"> взаимоотношений между собственниками, советом директоров и менеджерами компании, а также других заинтересованных лиц (кредиторов, партнеров, клиентов, персонала компании, государства, региональных властей), которая обеспечивает баланс интересов между ними и позволяет эффективно осуществлять хозяйственную деятельность предприятия в соответствии с действующим законодательством и учетом международных стандартов. </w:t>
      </w:r>
      <w:r w:rsidRPr="001722D1">
        <w:rPr>
          <w:sz w:val="28"/>
          <w:szCs w:val="28"/>
        </w:rPr>
        <w:t>При этом предметом корпоративного управления является контроль за совершением корпоративных действий.</w:t>
      </w:r>
      <w:r w:rsidRPr="00025970">
        <w:rPr>
          <w:sz w:val="28"/>
          <w:szCs w:val="28"/>
        </w:rPr>
        <w:t xml:space="preserve"> Внедрение корпоративного управления в практику деятельности отечественных </w:t>
      </w:r>
      <w:r>
        <w:rPr>
          <w:sz w:val="28"/>
          <w:szCs w:val="28"/>
        </w:rPr>
        <w:t>компаний</w:t>
      </w:r>
      <w:r w:rsidRPr="00025970">
        <w:rPr>
          <w:sz w:val="28"/>
          <w:szCs w:val="28"/>
        </w:rPr>
        <w:t xml:space="preserve"> имеет целью обеспечение соответствия </w:t>
      </w:r>
      <w:r>
        <w:rPr>
          <w:sz w:val="28"/>
          <w:szCs w:val="28"/>
        </w:rPr>
        <w:t>компаний</w:t>
      </w:r>
      <w:r w:rsidRPr="00025970">
        <w:rPr>
          <w:sz w:val="28"/>
          <w:szCs w:val="28"/>
        </w:rPr>
        <w:t xml:space="preserve"> международным стандартам управления, прозрачности механизмов принятия управленческих решений, обеспечения защиты прав акционеров и работников, а также для обеспечения эффективного функционирования </w:t>
      </w:r>
      <w:r>
        <w:rPr>
          <w:sz w:val="28"/>
          <w:szCs w:val="28"/>
        </w:rPr>
        <w:t>компаний</w:t>
      </w:r>
      <w:r w:rsidRPr="00025970">
        <w:rPr>
          <w:sz w:val="28"/>
          <w:szCs w:val="28"/>
        </w:rPr>
        <w:t xml:space="preserve">. Система корпоративного управления определяет правила и процедуры процесса принятия решений, на основе которых формируется система определения задач и целей деятельности </w:t>
      </w:r>
      <w:r>
        <w:rPr>
          <w:sz w:val="28"/>
          <w:szCs w:val="28"/>
        </w:rPr>
        <w:t>компании</w:t>
      </w:r>
      <w:r w:rsidRPr="00025970">
        <w:rPr>
          <w:sz w:val="28"/>
          <w:szCs w:val="28"/>
        </w:rPr>
        <w:t>, средств реализации поставленных задач и отслеживания результатов деятельности.</w:t>
      </w:r>
    </w:p>
    <w:p w:rsidR="003122FE" w:rsidRDefault="003122FE">
      <w:pPr>
        <w:spacing w:after="160" w:line="259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br w:type="page"/>
      </w:r>
    </w:p>
    <w:p w:rsidR="003122FE" w:rsidRDefault="003122FE" w:rsidP="003122FE">
      <w:pPr>
        <w:pStyle w:val="1"/>
        <w:spacing w:before="0"/>
        <w:ind w:firstLine="567"/>
        <w:jc w:val="center"/>
        <w:rPr>
          <w:rFonts w:asciiTheme="majorBidi" w:hAnsiTheme="majorBidi"/>
          <w:b/>
          <w:bCs/>
          <w:color w:val="auto"/>
          <w:sz w:val="28"/>
          <w:szCs w:val="28"/>
        </w:rPr>
      </w:pPr>
      <w:bookmarkStart w:id="1" w:name="_Toc11339633"/>
      <w:r w:rsidRPr="005D73B3">
        <w:rPr>
          <w:rFonts w:asciiTheme="majorBidi" w:hAnsiTheme="majorBidi"/>
          <w:b/>
          <w:bCs/>
          <w:color w:val="auto"/>
          <w:sz w:val="28"/>
          <w:szCs w:val="28"/>
        </w:rPr>
        <w:lastRenderedPageBreak/>
        <w:t>СПИСОК ИСПОЛЬЗОВАНН</w:t>
      </w:r>
      <w:bookmarkEnd w:id="1"/>
      <w:r>
        <w:rPr>
          <w:rFonts w:asciiTheme="majorBidi" w:hAnsiTheme="majorBidi"/>
          <w:b/>
          <w:bCs/>
          <w:color w:val="auto"/>
          <w:sz w:val="28"/>
          <w:szCs w:val="28"/>
        </w:rPr>
        <w:t>ЫХ ИСТОЧНИКОВ</w:t>
      </w:r>
    </w:p>
    <w:p w:rsidR="003122FE" w:rsidRDefault="003122FE" w:rsidP="003122FE"/>
    <w:p w:rsidR="003122FE" w:rsidRPr="00D34DFF" w:rsidRDefault="003122FE" w:rsidP="003122FE">
      <w:pPr>
        <w:numPr>
          <w:ilvl w:val="0"/>
          <w:numId w:val="2"/>
        </w:numPr>
        <w:tabs>
          <w:tab w:val="left" w:pos="567"/>
        </w:tabs>
        <w:ind w:left="0" w:hanging="567"/>
        <w:jc w:val="both"/>
        <w:rPr>
          <w:rFonts w:eastAsia="Times New Roman"/>
          <w:kern w:val="28"/>
          <w:sz w:val="28"/>
          <w:szCs w:val="28"/>
        </w:rPr>
      </w:pPr>
      <w:bookmarkStart w:id="2" w:name="_GoBack"/>
      <w:proofErr w:type="spellStart"/>
      <w:r w:rsidRPr="00D34DFF">
        <w:rPr>
          <w:rFonts w:eastAsia="Times New Roman"/>
          <w:kern w:val="28"/>
          <w:sz w:val="28"/>
          <w:szCs w:val="28"/>
        </w:rPr>
        <w:t>Жаксыбаева</w:t>
      </w:r>
      <w:proofErr w:type="spellEnd"/>
      <w:r w:rsidRPr="00D34DFF">
        <w:rPr>
          <w:rFonts w:eastAsia="Times New Roman"/>
          <w:kern w:val="28"/>
          <w:sz w:val="28"/>
          <w:szCs w:val="28"/>
        </w:rPr>
        <w:t xml:space="preserve"> М.И. Состояние корпоративного управления в Казахстане// Вестник КЭУ. – №1(16). – 2010. – С.66-69</w:t>
      </w:r>
    </w:p>
    <w:p w:rsidR="003122FE" w:rsidRPr="00F35DCA" w:rsidRDefault="003122FE" w:rsidP="003122FE">
      <w:pPr>
        <w:numPr>
          <w:ilvl w:val="0"/>
          <w:numId w:val="2"/>
        </w:numPr>
        <w:tabs>
          <w:tab w:val="left" w:pos="567"/>
          <w:tab w:val="left" w:pos="993"/>
        </w:tabs>
        <w:ind w:left="0" w:hanging="567"/>
        <w:contextualSpacing/>
        <w:jc w:val="both"/>
        <w:rPr>
          <w:sz w:val="28"/>
          <w:szCs w:val="28"/>
        </w:rPr>
      </w:pPr>
      <w:r w:rsidRPr="00F35DCA">
        <w:rPr>
          <w:rFonts w:eastAsia="MS Mincho"/>
          <w:sz w:val="28"/>
          <w:szCs w:val="28"/>
        </w:rPr>
        <w:t>Михайлов Д.М. Эффективное корпоративное управление (на современном этапе развития экономики РФ</w:t>
      </w:r>
      <w:proofErr w:type="gramStart"/>
      <w:r w:rsidRPr="00F35DCA">
        <w:rPr>
          <w:rFonts w:eastAsia="MS Mincho"/>
          <w:sz w:val="28"/>
          <w:szCs w:val="28"/>
        </w:rPr>
        <w:t>) :</w:t>
      </w:r>
      <w:proofErr w:type="gramEnd"/>
      <w:r w:rsidRPr="00F35DCA">
        <w:rPr>
          <w:rFonts w:eastAsia="MS Mincho"/>
          <w:sz w:val="28"/>
          <w:szCs w:val="28"/>
        </w:rPr>
        <w:t xml:space="preserve"> учебно-практическое пособие / Д.М. Михайлов. – </w:t>
      </w:r>
      <w:proofErr w:type="gramStart"/>
      <w:r w:rsidRPr="00F35DCA">
        <w:rPr>
          <w:rFonts w:eastAsia="MS Mincho"/>
          <w:sz w:val="28"/>
          <w:szCs w:val="28"/>
        </w:rPr>
        <w:t>М. :</w:t>
      </w:r>
      <w:proofErr w:type="gramEnd"/>
      <w:r w:rsidRPr="00F35DCA">
        <w:rPr>
          <w:rFonts w:eastAsia="MS Mincho"/>
          <w:sz w:val="28"/>
          <w:szCs w:val="28"/>
        </w:rPr>
        <w:t xml:space="preserve"> КНОРУС, 2013. – 448 с.</w:t>
      </w:r>
    </w:p>
    <w:p w:rsidR="003122FE" w:rsidRPr="00D34DFF" w:rsidRDefault="003122FE" w:rsidP="003122FE">
      <w:pPr>
        <w:numPr>
          <w:ilvl w:val="0"/>
          <w:numId w:val="2"/>
        </w:numPr>
        <w:tabs>
          <w:tab w:val="left" w:pos="567"/>
        </w:tabs>
        <w:ind w:left="0" w:hanging="567"/>
        <w:jc w:val="both"/>
        <w:rPr>
          <w:rFonts w:eastAsia="Times New Roman"/>
          <w:kern w:val="28"/>
          <w:sz w:val="28"/>
          <w:szCs w:val="28"/>
        </w:rPr>
      </w:pPr>
      <w:proofErr w:type="spellStart"/>
      <w:r w:rsidRPr="00F35DCA">
        <w:rPr>
          <w:rFonts w:eastAsia="MS Mincho"/>
          <w:sz w:val="28"/>
          <w:szCs w:val="28"/>
        </w:rPr>
        <w:t>Косухина</w:t>
      </w:r>
      <w:proofErr w:type="spellEnd"/>
      <w:r w:rsidRPr="00F35DCA">
        <w:rPr>
          <w:rFonts w:eastAsia="MS Mincho"/>
          <w:sz w:val="28"/>
          <w:szCs w:val="28"/>
        </w:rPr>
        <w:t xml:space="preserve"> М.А., Барыкин С.Е. Методика оценки эффективности управления корпоративными финансами // Аудит и финансовый анализ. - №4. – 2012. – С.68-77</w:t>
      </w:r>
    </w:p>
    <w:p w:rsidR="003122FE" w:rsidRPr="00F35DCA" w:rsidRDefault="003122FE" w:rsidP="003122FE">
      <w:pPr>
        <w:numPr>
          <w:ilvl w:val="0"/>
          <w:numId w:val="2"/>
        </w:numPr>
        <w:tabs>
          <w:tab w:val="left" w:pos="567"/>
        </w:tabs>
        <w:ind w:left="0" w:hanging="567"/>
        <w:contextualSpacing/>
        <w:jc w:val="both"/>
        <w:rPr>
          <w:sz w:val="28"/>
          <w:szCs w:val="28"/>
        </w:rPr>
      </w:pPr>
      <w:proofErr w:type="spellStart"/>
      <w:r w:rsidRPr="00F35DCA">
        <w:rPr>
          <w:rFonts w:eastAsia="MS Mincho"/>
          <w:sz w:val="28"/>
          <w:szCs w:val="28"/>
        </w:rPr>
        <w:t>Райзберг</w:t>
      </w:r>
      <w:proofErr w:type="spellEnd"/>
      <w:r w:rsidRPr="00F35DCA">
        <w:rPr>
          <w:rFonts w:eastAsia="MS Mincho"/>
          <w:sz w:val="28"/>
          <w:szCs w:val="28"/>
        </w:rPr>
        <w:t xml:space="preserve">, Б. А. Современный экономический словарь / Б. А. </w:t>
      </w:r>
      <w:proofErr w:type="spellStart"/>
      <w:r w:rsidRPr="00F35DCA">
        <w:rPr>
          <w:rFonts w:eastAsia="MS Mincho"/>
          <w:sz w:val="28"/>
          <w:szCs w:val="28"/>
        </w:rPr>
        <w:t>Райзберг</w:t>
      </w:r>
      <w:proofErr w:type="spellEnd"/>
      <w:r w:rsidRPr="00F35DCA">
        <w:rPr>
          <w:rFonts w:eastAsia="MS Mincho"/>
          <w:sz w:val="28"/>
          <w:szCs w:val="28"/>
        </w:rPr>
        <w:t xml:space="preserve">, Л. Ш. Лозовский, Е. Б. Стародубцева. </w:t>
      </w:r>
      <w:proofErr w:type="gramStart"/>
      <w:r w:rsidRPr="00F35DCA">
        <w:rPr>
          <w:rFonts w:eastAsia="MS Mincho"/>
          <w:sz w:val="28"/>
          <w:szCs w:val="28"/>
        </w:rPr>
        <w:t>М. :</w:t>
      </w:r>
      <w:proofErr w:type="gramEnd"/>
      <w:r w:rsidRPr="00F35DCA">
        <w:rPr>
          <w:rFonts w:eastAsia="MS Mincho"/>
          <w:sz w:val="28"/>
          <w:szCs w:val="28"/>
        </w:rPr>
        <w:t xml:space="preserve"> ИНФРА-М, 2006. - 250 с.</w:t>
      </w:r>
    </w:p>
    <w:p w:rsidR="003122FE" w:rsidRPr="00F35DCA" w:rsidRDefault="003122FE" w:rsidP="003122FE">
      <w:pPr>
        <w:numPr>
          <w:ilvl w:val="0"/>
          <w:numId w:val="2"/>
        </w:numPr>
        <w:tabs>
          <w:tab w:val="left" w:pos="567"/>
          <w:tab w:val="left" w:pos="993"/>
        </w:tabs>
        <w:ind w:left="0" w:hanging="567"/>
        <w:contextualSpacing/>
        <w:jc w:val="both"/>
        <w:rPr>
          <w:sz w:val="28"/>
          <w:szCs w:val="28"/>
        </w:rPr>
      </w:pPr>
      <w:proofErr w:type="spellStart"/>
      <w:r w:rsidRPr="00F35DCA">
        <w:rPr>
          <w:rFonts w:eastAsia="MS Mincho"/>
          <w:sz w:val="28"/>
          <w:szCs w:val="28"/>
        </w:rPr>
        <w:t>Леванова</w:t>
      </w:r>
      <w:proofErr w:type="spellEnd"/>
      <w:r w:rsidRPr="00F35DCA">
        <w:rPr>
          <w:rFonts w:eastAsia="MS Mincho"/>
          <w:sz w:val="28"/>
          <w:szCs w:val="28"/>
        </w:rPr>
        <w:t xml:space="preserve"> Л.Н. Понятие системы корпоративного управления и основы ее формирования // </w:t>
      </w:r>
      <w:proofErr w:type="spellStart"/>
      <w:r w:rsidRPr="00F35DCA">
        <w:rPr>
          <w:rFonts w:eastAsia="MS Mincho"/>
          <w:sz w:val="28"/>
          <w:szCs w:val="28"/>
        </w:rPr>
        <w:t>Изв</w:t>
      </w:r>
      <w:proofErr w:type="spellEnd"/>
      <w:r w:rsidRPr="00F35DCA">
        <w:rPr>
          <w:rFonts w:eastAsia="MS Mincho"/>
          <w:sz w:val="28"/>
          <w:szCs w:val="28"/>
        </w:rPr>
        <w:t xml:space="preserve">. </w:t>
      </w:r>
      <w:proofErr w:type="spellStart"/>
      <w:r w:rsidRPr="00F35DCA">
        <w:rPr>
          <w:rFonts w:eastAsia="MS Mincho"/>
          <w:sz w:val="28"/>
          <w:szCs w:val="28"/>
        </w:rPr>
        <w:t>Сарат</w:t>
      </w:r>
      <w:proofErr w:type="spellEnd"/>
      <w:r w:rsidRPr="00F35DCA">
        <w:rPr>
          <w:rFonts w:eastAsia="MS Mincho"/>
          <w:sz w:val="28"/>
          <w:szCs w:val="28"/>
        </w:rPr>
        <w:t xml:space="preserve">. ун-та. Нов. сер. Сер. Экономика. - 2014. - Т. 14, </w:t>
      </w:r>
      <w:proofErr w:type="spellStart"/>
      <w:r w:rsidRPr="00F35DCA">
        <w:rPr>
          <w:rFonts w:eastAsia="MS Mincho"/>
          <w:sz w:val="28"/>
          <w:szCs w:val="28"/>
        </w:rPr>
        <w:t>вып</w:t>
      </w:r>
      <w:proofErr w:type="spellEnd"/>
      <w:r w:rsidRPr="00F35DCA">
        <w:rPr>
          <w:rFonts w:eastAsia="MS Mincho"/>
          <w:sz w:val="28"/>
          <w:szCs w:val="28"/>
        </w:rPr>
        <w:t>. 2, ч. 1.</w:t>
      </w:r>
    </w:p>
    <w:p w:rsidR="004C2432" w:rsidRPr="00E44E23" w:rsidRDefault="004C2432" w:rsidP="004C2432">
      <w:pPr>
        <w:rPr>
          <w:rFonts w:cs="Times New Roman"/>
          <w:b/>
          <w:sz w:val="28"/>
          <w:szCs w:val="28"/>
        </w:rPr>
      </w:pPr>
    </w:p>
    <w:bookmarkEnd w:id="2"/>
    <w:p w:rsidR="004C2432" w:rsidRPr="004C2432" w:rsidRDefault="004C2432" w:rsidP="004C2432">
      <w:pPr>
        <w:rPr>
          <w:rFonts w:cs="Times New Roman"/>
          <w:sz w:val="28"/>
          <w:szCs w:val="28"/>
        </w:rPr>
      </w:pPr>
    </w:p>
    <w:sectPr w:rsidR="004C2432" w:rsidRPr="004C2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A5C05"/>
    <w:multiLevelType w:val="hybridMultilevel"/>
    <w:tmpl w:val="522CDDB0"/>
    <w:lvl w:ilvl="0" w:tplc="3DBCE8A0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EastAsia" w:hAnsi="Times New Roman"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CDF548F"/>
    <w:multiLevelType w:val="hybridMultilevel"/>
    <w:tmpl w:val="9B2EA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F20"/>
    <w:rsid w:val="00026F20"/>
    <w:rsid w:val="003122FE"/>
    <w:rsid w:val="004C2432"/>
    <w:rsid w:val="004F5090"/>
    <w:rsid w:val="00994772"/>
    <w:rsid w:val="00A2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99C04"/>
  <w15:chartTrackingRefBased/>
  <w15:docId w15:val="{595B0B71-C8F0-4157-BA05-9894B2CB7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432"/>
    <w:pPr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3122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C2432"/>
    <w:rPr>
      <w:b w:val="0"/>
      <w:bCs w:val="0"/>
      <w:strike w:val="0"/>
      <w:dstrike w:val="0"/>
      <w:color w:val="3399FF"/>
      <w:u w:val="none"/>
      <w:effect w:val="none"/>
    </w:rPr>
  </w:style>
  <w:style w:type="paragraph" w:styleId="11">
    <w:name w:val="toc 1"/>
    <w:basedOn w:val="a"/>
    <w:next w:val="a"/>
    <w:autoRedefine/>
    <w:uiPriority w:val="39"/>
    <w:rsid w:val="004C2432"/>
    <w:pPr>
      <w:tabs>
        <w:tab w:val="right" w:leader="dot" w:pos="9540"/>
      </w:tabs>
      <w:spacing w:line="360" w:lineRule="auto"/>
    </w:pPr>
    <w:rPr>
      <w:rFonts w:eastAsia="Times New Roman" w:cs="Times New Roman"/>
      <w:sz w:val="24"/>
      <w:szCs w:val="24"/>
      <w:lang w:eastAsia="ru-RU"/>
    </w:rPr>
  </w:style>
  <w:style w:type="paragraph" w:styleId="3">
    <w:name w:val="toc 3"/>
    <w:basedOn w:val="a"/>
    <w:next w:val="a"/>
    <w:autoRedefine/>
    <w:uiPriority w:val="39"/>
    <w:rsid w:val="004C2432"/>
    <w:pPr>
      <w:tabs>
        <w:tab w:val="right" w:pos="9628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122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3122FE"/>
    <w:pPr>
      <w:spacing w:after="200" w:line="276" w:lineRule="auto"/>
      <w:ind w:left="720"/>
    </w:pPr>
    <w:rPr>
      <w:rFonts w:eastAsia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2020-02-05T10:53:00Z</dcterms:created>
  <dcterms:modified xsi:type="dcterms:W3CDTF">2020-02-13T07:43:00Z</dcterms:modified>
</cp:coreProperties>
</file>