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4D" w:rsidRDefault="00F7779B" w:rsidP="00F7779B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МД_</w:t>
      </w:r>
      <w:r w:rsidRPr="00720770">
        <w:rPr>
          <w:rFonts w:eastAsia="Times New Roman"/>
          <w:b/>
          <w:sz w:val="32"/>
          <w:szCs w:val="32"/>
        </w:rPr>
        <w:t>СОВЕРШЕНСТВОВАНИЕ СИСТЕМЫ СТИМУЛИРОВАНИЯ ПЕРСОНАЛА</w:t>
      </w:r>
    </w:p>
    <w:p w:rsidR="00F7779B" w:rsidRDefault="00F7779B" w:rsidP="00F7779B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СТР-60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715"/>
        <w:gridCol w:w="640"/>
      </w:tblGrid>
      <w:tr w:rsidR="00F7779B" w:rsidRPr="00F7779B" w:rsidTr="00014155">
        <w:trPr>
          <w:trHeight w:val="236"/>
        </w:trPr>
        <w:tc>
          <w:tcPr>
            <w:tcW w:w="4658" w:type="pct"/>
          </w:tcPr>
          <w:p w:rsidR="00F7779B" w:rsidRPr="00F7779B" w:rsidRDefault="00F7779B" w:rsidP="00F7779B">
            <w:pPr>
              <w:rPr>
                <w:b/>
                <w:bCs/>
                <w:sz w:val="28"/>
              </w:rPr>
            </w:pPr>
            <w:r w:rsidRPr="00F7779B">
              <w:rPr>
                <w:b/>
                <w:sz w:val="28"/>
              </w:rPr>
              <w:t>ВВЕДЕНИЕ</w:t>
            </w:r>
          </w:p>
        </w:tc>
        <w:tc>
          <w:tcPr>
            <w:tcW w:w="342" w:type="pct"/>
          </w:tcPr>
          <w:p w:rsidR="00F7779B" w:rsidRPr="00F7779B" w:rsidRDefault="00F7779B" w:rsidP="00F7779B">
            <w:pPr>
              <w:rPr>
                <w:sz w:val="28"/>
              </w:rPr>
            </w:pPr>
          </w:p>
        </w:tc>
      </w:tr>
      <w:tr w:rsidR="00F7779B" w:rsidRPr="00F7779B" w:rsidTr="00014155">
        <w:tc>
          <w:tcPr>
            <w:tcW w:w="4658" w:type="pct"/>
          </w:tcPr>
          <w:p w:rsidR="00F7779B" w:rsidRPr="00F7779B" w:rsidRDefault="00F7779B" w:rsidP="00F7779B">
            <w:pPr>
              <w:rPr>
                <w:b/>
                <w:bCs/>
                <w:sz w:val="28"/>
              </w:rPr>
            </w:pPr>
            <w:r w:rsidRPr="00F7779B">
              <w:rPr>
                <w:b/>
                <w:sz w:val="28"/>
              </w:rPr>
              <w:t>1. ТЕОРЕТИЧЕСКИЕ ОСНОВЫ СТИМУЛИРОВАНИЯ ПЕРСОНАЛА</w:t>
            </w:r>
          </w:p>
        </w:tc>
        <w:tc>
          <w:tcPr>
            <w:tcW w:w="342" w:type="pct"/>
          </w:tcPr>
          <w:p w:rsidR="00F7779B" w:rsidRPr="00F7779B" w:rsidRDefault="00F7779B" w:rsidP="00F7779B">
            <w:pPr>
              <w:rPr>
                <w:sz w:val="28"/>
              </w:rPr>
            </w:pPr>
          </w:p>
        </w:tc>
      </w:tr>
      <w:tr w:rsidR="00F7779B" w:rsidRPr="00F7779B" w:rsidTr="00014155">
        <w:tc>
          <w:tcPr>
            <w:tcW w:w="4658" w:type="pct"/>
          </w:tcPr>
          <w:p w:rsidR="00F7779B" w:rsidRPr="00F7779B" w:rsidRDefault="00F7779B" w:rsidP="00F7779B">
            <w:pPr>
              <w:rPr>
                <w:sz w:val="28"/>
              </w:rPr>
            </w:pPr>
            <w:r w:rsidRPr="00F7779B">
              <w:rPr>
                <w:sz w:val="28"/>
              </w:rPr>
              <w:t xml:space="preserve">1.1 Понятие и сущность системы стимулирования персонала </w:t>
            </w:r>
          </w:p>
        </w:tc>
        <w:tc>
          <w:tcPr>
            <w:tcW w:w="342" w:type="pct"/>
          </w:tcPr>
          <w:p w:rsidR="00F7779B" w:rsidRPr="00F7779B" w:rsidRDefault="00F7779B" w:rsidP="00F7779B">
            <w:pPr>
              <w:rPr>
                <w:sz w:val="28"/>
              </w:rPr>
            </w:pPr>
          </w:p>
        </w:tc>
      </w:tr>
      <w:tr w:rsidR="00F7779B" w:rsidRPr="00F7779B" w:rsidTr="00014155">
        <w:tc>
          <w:tcPr>
            <w:tcW w:w="4658" w:type="pct"/>
          </w:tcPr>
          <w:p w:rsidR="00F7779B" w:rsidRPr="00F7779B" w:rsidRDefault="00F7779B" w:rsidP="00F7779B">
            <w:pPr>
              <w:rPr>
                <w:sz w:val="28"/>
              </w:rPr>
            </w:pPr>
            <w:r w:rsidRPr="00F7779B">
              <w:rPr>
                <w:sz w:val="28"/>
              </w:rPr>
              <w:t xml:space="preserve">1.2 Зарубежный опыт организации стимулирования IT - персонала </w:t>
            </w:r>
          </w:p>
        </w:tc>
        <w:tc>
          <w:tcPr>
            <w:tcW w:w="342" w:type="pct"/>
          </w:tcPr>
          <w:p w:rsidR="00F7779B" w:rsidRPr="00F7779B" w:rsidRDefault="00F7779B" w:rsidP="00F7779B">
            <w:pPr>
              <w:rPr>
                <w:sz w:val="28"/>
              </w:rPr>
            </w:pPr>
          </w:p>
        </w:tc>
      </w:tr>
      <w:tr w:rsidR="00F7779B" w:rsidRPr="00F7779B" w:rsidTr="00014155">
        <w:tc>
          <w:tcPr>
            <w:tcW w:w="4658" w:type="pct"/>
          </w:tcPr>
          <w:p w:rsidR="00F7779B" w:rsidRPr="00F7779B" w:rsidRDefault="00F7779B" w:rsidP="00F7779B">
            <w:pPr>
              <w:rPr>
                <w:sz w:val="28"/>
              </w:rPr>
            </w:pPr>
            <w:r w:rsidRPr="00F7779B">
              <w:rPr>
                <w:sz w:val="28"/>
              </w:rPr>
              <w:t xml:space="preserve">1.3 Источники и методология исследования </w:t>
            </w:r>
          </w:p>
        </w:tc>
        <w:tc>
          <w:tcPr>
            <w:tcW w:w="342" w:type="pct"/>
          </w:tcPr>
          <w:p w:rsidR="00F7779B" w:rsidRPr="00F7779B" w:rsidRDefault="00F7779B" w:rsidP="00F7779B">
            <w:pPr>
              <w:rPr>
                <w:sz w:val="28"/>
              </w:rPr>
            </w:pPr>
          </w:p>
        </w:tc>
      </w:tr>
      <w:tr w:rsidR="00F7779B" w:rsidRPr="00F7779B" w:rsidTr="00014155">
        <w:tc>
          <w:tcPr>
            <w:tcW w:w="4658" w:type="pct"/>
          </w:tcPr>
          <w:p w:rsidR="00F7779B" w:rsidRPr="00F7779B" w:rsidRDefault="00F7779B" w:rsidP="00F7779B">
            <w:pPr>
              <w:rPr>
                <w:b/>
                <w:bCs/>
                <w:sz w:val="28"/>
              </w:rPr>
            </w:pPr>
            <w:r w:rsidRPr="00F7779B">
              <w:rPr>
                <w:b/>
                <w:sz w:val="28"/>
              </w:rPr>
              <w:t>2. ОЦЕНКА СИЛЬНЫХ И СЛАБЫХ СТОРОН ТЕКУЩЕЙ СИСТЕМЫ СТИМУЛИРОВАНИЯ</w:t>
            </w:r>
          </w:p>
        </w:tc>
        <w:tc>
          <w:tcPr>
            <w:tcW w:w="342" w:type="pct"/>
          </w:tcPr>
          <w:p w:rsidR="00F7779B" w:rsidRPr="00F7779B" w:rsidRDefault="00F7779B" w:rsidP="00F7779B">
            <w:pPr>
              <w:rPr>
                <w:sz w:val="28"/>
              </w:rPr>
            </w:pPr>
          </w:p>
        </w:tc>
      </w:tr>
      <w:tr w:rsidR="00F7779B" w:rsidRPr="00F7779B" w:rsidTr="00014155">
        <w:tc>
          <w:tcPr>
            <w:tcW w:w="4658" w:type="pct"/>
          </w:tcPr>
          <w:p w:rsidR="00F7779B" w:rsidRPr="00F7779B" w:rsidRDefault="00F7779B" w:rsidP="00F7779B">
            <w:pPr>
              <w:rPr>
                <w:bCs/>
                <w:sz w:val="28"/>
              </w:rPr>
            </w:pPr>
            <w:r w:rsidRPr="00F7779B">
              <w:rPr>
                <w:sz w:val="28"/>
              </w:rPr>
              <w:t xml:space="preserve">2.1 Описание системы стимулирования в компании </w:t>
            </w:r>
          </w:p>
        </w:tc>
        <w:tc>
          <w:tcPr>
            <w:tcW w:w="342" w:type="pct"/>
          </w:tcPr>
          <w:p w:rsidR="00F7779B" w:rsidRPr="00F7779B" w:rsidRDefault="00F7779B" w:rsidP="00F7779B">
            <w:pPr>
              <w:rPr>
                <w:sz w:val="28"/>
              </w:rPr>
            </w:pPr>
          </w:p>
        </w:tc>
      </w:tr>
      <w:tr w:rsidR="00F7779B" w:rsidRPr="00F7779B" w:rsidTr="00014155">
        <w:tc>
          <w:tcPr>
            <w:tcW w:w="4658" w:type="pct"/>
          </w:tcPr>
          <w:p w:rsidR="00F7779B" w:rsidRPr="00F7779B" w:rsidRDefault="00F7779B" w:rsidP="00F7779B">
            <w:pPr>
              <w:rPr>
                <w:sz w:val="28"/>
              </w:rPr>
            </w:pPr>
            <w:r w:rsidRPr="00F7779B">
              <w:rPr>
                <w:sz w:val="28"/>
              </w:rPr>
              <w:t xml:space="preserve">2.2. Оценка системы стимулирования сотрудниками  </w:t>
            </w:r>
          </w:p>
        </w:tc>
        <w:tc>
          <w:tcPr>
            <w:tcW w:w="342" w:type="pct"/>
          </w:tcPr>
          <w:p w:rsidR="00F7779B" w:rsidRPr="00F7779B" w:rsidRDefault="00F7779B" w:rsidP="00F7779B">
            <w:pPr>
              <w:rPr>
                <w:sz w:val="28"/>
              </w:rPr>
            </w:pPr>
          </w:p>
        </w:tc>
      </w:tr>
      <w:tr w:rsidR="00F7779B" w:rsidRPr="00F7779B" w:rsidTr="00014155">
        <w:trPr>
          <w:trHeight w:val="299"/>
        </w:trPr>
        <w:tc>
          <w:tcPr>
            <w:tcW w:w="4658" w:type="pct"/>
          </w:tcPr>
          <w:p w:rsidR="00F7779B" w:rsidRPr="00F7779B" w:rsidRDefault="00F7779B" w:rsidP="00F7779B">
            <w:pPr>
              <w:rPr>
                <w:sz w:val="28"/>
              </w:rPr>
            </w:pPr>
            <w:r w:rsidRPr="00F7779B">
              <w:rPr>
                <w:sz w:val="28"/>
              </w:rPr>
              <w:t xml:space="preserve">2.3 Оценка эффективности системы стимулирования руководителями </w:t>
            </w:r>
          </w:p>
        </w:tc>
        <w:tc>
          <w:tcPr>
            <w:tcW w:w="342" w:type="pct"/>
          </w:tcPr>
          <w:p w:rsidR="00F7779B" w:rsidRPr="00F7779B" w:rsidRDefault="00F7779B" w:rsidP="00F7779B">
            <w:pPr>
              <w:rPr>
                <w:sz w:val="28"/>
              </w:rPr>
            </w:pPr>
          </w:p>
        </w:tc>
      </w:tr>
      <w:tr w:rsidR="00F7779B" w:rsidRPr="00F7779B" w:rsidTr="00014155">
        <w:tc>
          <w:tcPr>
            <w:tcW w:w="4658" w:type="pct"/>
          </w:tcPr>
          <w:p w:rsidR="00F7779B" w:rsidRPr="00F7779B" w:rsidRDefault="00F7779B" w:rsidP="00F7779B">
            <w:pPr>
              <w:rPr>
                <w:b/>
                <w:bCs/>
                <w:sz w:val="28"/>
              </w:rPr>
            </w:pPr>
            <w:r w:rsidRPr="00F7779B">
              <w:rPr>
                <w:b/>
                <w:sz w:val="28"/>
                <w:lang w:val="x-none"/>
              </w:rPr>
              <w:t xml:space="preserve">3 РЕКОМЕНДАЦИИ ПО СОВЕРШЕНСТВОВАНИЮ СИСТЕМЫ СТИМУЛИРОВАНИЯ ПЕРСОНАЛА НА ПРИМЕРЕ КОМПАНИИ </w:t>
            </w:r>
          </w:p>
        </w:tc>
        <w:tc>
          <w:tcPr>
            <w:tcW w:w="342" w:type="pct"/>
          </w:tcPr>
          <w:p w:rsidR="00F7779B" w:rsidRPr="00F7779B" w:rsidRDefault="00F7779B" w:rsidP="00F7779B">
            <w:pPr>
              <w:rPr>
                <w:sz w:val="28"/>
              </w:rPr>
            </w:pPr>
          </w:p>
        </w:tc>
      </w:tr>
      <w:tr w:rsidR="00F7779B" w:rsidRPr="00F7779B" w:rsidTr="00014155">
        <w:tc>
          <w:tcPr>
            <w:tcW w:w="4658" w:type="pct"/>
          </w:tcPr>
          <w:p w:rsidR="00F7779B" w:rsidRPr="00F7779B" w:rsidRDefault="00F7779B" w:rsidP="00F7779B">
            <w:pPr>
              <w:rPr>
                <w:sz w:val="28"/>
              </w:rPr>
            </w:pPr>
            <w:r w:rsidRPr="00F7779B">
              <w:rPr>
                <w:sz w:val="28"/>
                <w:lang w:val="x-none"/>
              </w:rPr>
              <w:t>3.1. Предложения по улучшению экономических методов стимулирования</w:t>
            </w:r>
          </w:p>
        </w:tc>
        <w:tc>
          <w:tcPr>
            <w:tcW w:w="342" w:type="pct"/>
          </w:tcPr>
          <w:p w:rsidR="00F7779B" w:rsidRPr="00F7779B" w:rsidRDefault="00F7779B" w:rsidP="00F7779B">
            <w:pPr>
              <w:rPr>
                <w:sz w:val="28"/>
              </w:rPr>
            </w:pPr>
          </w:p>
        </w:tc>
      </w:tr>
      <w:tr w:rsidR="00F7779B" w:rsidRPr="00F7779B" w:rsidTr="00014155">
        <w:tc>
          <w:tcPr>
            <w:tcW w:w="4658" w:type="pct"/>
          </w:tcPr>
          <w:p w:rsidR="00F7779B" w:rsidRPr="00F7779B" w:rsidRDefault="00F7779B" w:rsidP="00F7779B">
            <w:pPr>
              <w:rPr>
                <w:sz w:val="28"/>
              </w:rPr>
            </w:pPr>
            <w:r w:rsidRPr="00F7779B">
              <w:rPr>
                <w:sz w:val="28"/>
              </w:rPr>
              <w:t>3.1.1. Улучшение финансового стимулирования. Внедрение новых инструментов</w:t>
            </w:r>
          </w:p>
        </w:tc>
        <w:tc>
          <w:tcPr>
            <w:tcW w:w="342" w:type="pct"/>
          </w:tcPr>
          <w:p w:rsidR="00F7779B" w:rsidRPr="00F7779B" w:rsidRDefault="00F7779B" w:rsidP="00F7779B">
            <w:pPr>
              <w:rPr>
                <w:sz w:val="28"/>
              </w:rPr>
            </w:pPr>
          </w:p>
        </w:tc>
      </w:tr>
      <w:tr w:rsidR="00F7779B" w:rsidRPr="00F7779B" w:rsidTr="00014155">
        <w:tc>
          <w:tcPr>
            <w:tcW w:w="4658" w:type="pct"/>
          </w:tcPr>
          <w:p w:rsidR="00F7779B" w:rsidRPr="00F7779B" w:rsidRDefault="00F7779B" w:rsidP="00F7779B">
            <w:pPr>
              <w:rPr>
                <w:bCs/>
                <w:sz w:val="28"/>
              </w:rPr>
            </w:pPr>
            <w:r w:rsidRPr="00F7779B">
              <w:rPr>
                <w:sz w:val="28"/>
              </w:rPr>
              <w:t>3.1.2. Улучшение материального стимулирования. Внедрение новых инструментов</w:t>
            </w:r>
          </w:p>
        </w:tc>
        <w:tc>
          <w:tcPr>
            <w:tcW w:w="342" w:type="pct"/>
          </w:tcPr>
          <w:p w:rsidR="00F7779B" w:rsidRPr="00F7779B" w:rsidRDefault="00F7779B" w:rsidP="00F7779B">
            <w:pPr>
              <w:rPr>
                <w:sz w:val="28"/>
              </w:rPr>
            </w:pPr>
          </w:p>
        </w:tc>
      </w:tr>
      <w:tr w:rsidR="00F7779B" w:rsidRPr="00F7779B" w:rsidTr="00014155">
        <w:tc>
          <w:tcPr>
            <w:tcW w:w="4658" w:type="pct"/>
          </w:tcPr>
          <w:p w:rsidR="00F7779B" w:rsidRPr="00F7779B" w:rsidRDefault="00F7779B" w:rsidP="00F7779B">
            <w:pPr>
              <w:rPr>
                <w:bCs/>
                <w:sz w:val="28"/>
              </w:rPr>
            </w:pPr>
            <w:r w:rsidRPr="00F7779B">
              <w:rPr>
                <w:sz w:val="28"/>
              </w:rPr>
              <w:t>3.2. Предложения по улучшению нематериального стимулирования</w:t>
            </w:r>
          </w:p>
        </w:tc>
        <w:tc>
          <w:tcPr>
            <w:tcW w:w="342" w:type="pct"/>
          </w:tcPr>
          <w:p w:rsidR="00F7779B" w:rsidRPr="00F7779B" w:rsidRDefault="00F7779B" w:rsidP="00F7779B">
            <w:pPr>
              <w:rPr>
                <w:sz w:val="28"/>
              </w:rPr>
            </w:pPr>
          </w:p>
        </w:tc>
      </w:tr>
      <w:tr w:rsidR="00F7779B" w:rsidRPr="00F7779B" w:rsidTr="00014155">
        <w:tc>
          <w:tcPr>
            <w:tcW w:w="4658" w:type="pct"/>
          </w:tcPr>
          <w:p w:rsidR="00F7779B" w:rsidRPr="00F7779B" w:rsidRDefault="00F7779B" w:rsidP="00F7779B">
            <w:pPr>
              <w:rPr>
                <w:bCs/>
                <w:sz w:val="28"/>
              </w:rPr>
            </w:pPr>
            <w:r w:rsidRPr="00F7779B">
              <w:rPr>
                <w:sz w:val="28"/>
              </w:rPr>
              <w:t>3.3. Предложения по улучшению условий труда</w:t>
            </w:r>
          </w:p>
        </w:tc>
        <w:tc>
          <w:tcPr>
            <w:tcW w:w="342" w:type="pct"/>
          </w:tcPr>
          <w:p w:rsidR="00F7779B" w:rsidRPr="00F7779B" w:rsidRDefault="00F7779B" w:rsidP="00F7779B">
            <w:pPr>
              <w:rPr>
                <w:sz w:val="28"/>
              </w:rPr>
            </w:pPr>
          </w:p>
        </w:tc>
      </w:tr>
      <w:tr w:rsidR="00F7779B" w:rsidRPr="00F7779B" w:rsidTr="00014155">
        <w:tc>
          <w:tcPr>
            <w:tcW w:w="4658" w:type="pct"/>
          </w:tcPr>
          <w:p w:rsidR="00F7779B" w:rsidRPr="00F7779B" w:rsidRDefault="00F7779B" w:rsidP="00F7779B">
            <w:pPr>
              <w:rPr>
                <w:b/>
                <w:sz w:val="28"/>
              </w:rPr>
            </w:pPr>
            <w:r w:rsidRPr="00F7779B">
              <w:rPr>
                <w:b/>
                <w:sz w:val="28"/>
              </w:rPr>
              <w:t>ЗАКЛЮЧЕНИЕ</w:t>
            </w:r>
          </w:p>
        </w:tc>
        <w:tc>
          <w:tcPr>
            <w:tcW w:w="342" w:type="pct"/>
          </w:tcPr>
          <w:p w:rsidR="00F7779B" w:rsidRPr="00F7779B" w:rsidRDefault="00F7779B" w:rsidP="00F7779B">
            <w:pPr>
              <w:rPr>
                <w:sz w:val="28"/>
              </w:rPr>
            </w:pPr>
          </w:p>
        </w:tc>
      </w:tr>
      <w:tr w:rsidR="00F7779B" w:rsidRPr="00F7779B" w:rsidTr="00014155">
        <w:tc>
          <w:tcPr>
            <w:tcW w:w="4658" w:type="pct"/>
          </w:tcPr>
          <w:p w:rsidR="00F7779B" w:rsidRPr="00F7779B" w:rsidRDefault="00F7779B" w:rsidP="00F7779B">
            <w:pPr>
              <w:rPr>
                <w:b/>
                <w:sz w:val="28"/>
              </w:rPr>
            </w:pPr>
            <w:r w:rsidRPr="00F7779B">
              <w:rPr>
                <w:b/>
                <w:sz w:val="28"/>
              </w:rPr>
              <w:t>СПИСОК ИСПОЛЬЗОВАННОЙ ЛИТЕРАТУРЫ</w:t>
            </w:r>
          </w:p>
        </w:tc>
        <w:tc>
          <w:tcPr>
            <w:tcW w:w="342" w:type="pct"/>
          </w:tcPr>
          <w:p w:rsidR="00F7779B" w:rsidRPr="00F7779B" w:rsidRDefault="00F7779B" w:rsidP="00F7779B">
            <w:pPr>
              <w:rPr>
                <w:sz w:val="28"/>
              </w:rPr>
            </w:pPr>
          </w:p>
        </w:tc>
      </w:tr>
      <w:tr w:rsidR="00F7779B" w:rsidRPr="00F7779B" w:rsidTr="00014155">
        <w:tc>
          <w:tcPr>
            <w:tcW w:w="4658" w:type="pct"/>
          </w:tcPr>
          <w:p w:rsidR="00F7779B" w:rsidRDefault="00F7779B" w:rsidP="00F7779B">
            <w:pPr>
              <w:rPr>
                <w:b/>
                <w:sz w:val="28"/>
              </w:rPr>
            </w:pPr>
          </w:p>
          <w:p w:rsidR="00F7779B" w:rsidRDefault="00F7779B" w:rsidP="00F7779B">
            <w:pPr>
              <w:rPr>
                <w:b/>
                <w:sz w:val="28"/>
              </w:rPr>
            </w:pPr>
          </w:p>
          <w:p w:rsidR="00F7779B" w:rsidRDefault="00F7779B" w:rsidP="00F7779B">
            <w:pPr>
              <w:rPr>
                <w:b/>
                <w:sz w:val="28"/>
              </w:rPr>
            </w:pPr>
          </w:p>
          <w:p w:rsidR="00F7779B" w:rsidRDefault="00F7779B" w:rsidP="00F7779B">
            <w:pPr>
              <w:rPr>
                <w:b/>
                <w:sz w:val="28"/>
              </w:rPr>
            </w:pPr>
          </w:p>
          <w:p w:rsidR="00F7779B" w:rsidRDefault="00F7779B" w:rsidP="00F7779B">
            <w:pPr>
              <w:rPr>
                <w:b/>
                <w:sz w:val="28"/>
              </w:rPr>
            </w:pPr>
          </w:p>
          <w:p w:rsidR="00F7779B" w:rsidRDefault="00F7779B" w:rsidP="00F7779B">
            <w:pPr>
              <w:rPr>
                <w:b/>
                <w:sz w:val="28"/>
              </w:rPr>
            </w:pPr>
          </w:p>
          <w:p w:rsidR="00F7779B" w:rsidRDefault="00F7779B" w:rsidP="00F7779B">
            <w:pPr>
              <w:rPr>
                <w:b/>
                <w:sz w:val="28"/>
              </w:rPr>
            </w:pPr>
          </w:p>
          <w:p w:rsidR="00F7779B" w:rsidRDefault="00F7779B" w:rsidP="00F7779B">
            <w:pPr>
              <w:rPr>
                <w:b/>
                <w:sz w:val="28"/>
              </w:rPr>
            </w:pPr>
          </w:p>
          <w:p w:rsidR="00F7779B" w:rsidRDefault="00F7779B" w:rsidP="00F7779B">
            <w:pPr>
              <w:rPr>
                <w:b/>
                <w:sz w:val="28"/>
              </w:rPr>
            </w:pPr>
          </w:p>
          <w:p w:rsidR="00F7779B" w:rsidRDefault="00F7779B" w:rsidP="00F7779B">
            <w:pPr>
              <w:rPr>
                <w:b/>
                <w:sz w:val="28"/>
              </w:rPr>
            </w:pPr>
          </w:p>
          <w:p w:rsidR="00F7779B" w:rsidRDefault="00F7779B" w:rsidP="00F7779B">
            <w:pPr>
              <w:rPr>
                <w:b/>
                <w:sz w:val="28"/>
              </w:rPr>
            </w:pPr>
          </w:p>
          <w:p w:rsidR="00F7779B" w:rsidRDefault="00F7779B" w:rsidP="00F7779B">
            <w:pPr>
              <w:rPr>
                <w:b/>
                <w:sz w:val="28"/>
              </w:rPr>
            </w:pPr>
          </w:p>
          <w:p w:rsidR="00F7779B" w:rsidRDefault="00F7779B" w:rsidP="00F7779B">
            <w:pPr>
              <w:rPr>
                <w:b/>
                <w:sz w:val="28"/>
              </w:rPr>
            </w:pPr>
          </w:p>
          <w:p w:rsidR="00F7779B" w:rsidRDefault="00F7779B" w:rsidP="00F7779B">
            <w:pPr>
              <w:rPr>
                <w:b/>
                <w:sz w:val="28"/>
              </w:rPr>
            </w:pPr>
          </w:p>
          <w:p w:rsidR="00F7779B" w:rsidRDefault="00F7779B" w:rsidP="00F7779B">
            <w:pPr>
              <w:rPr>
                <w:b/>
                <w:sz w:val="28"/>
              </w:rPr>
            </w:pPr>
          </w:p>
          <w:p w:rsidR="00F7779B" w:rsidRDefault="00F7779B" w:rsidP="00F7779B">
            <w:pPr>
              <w:rPr>
                <w:b/>
                <w:sz w:val="28"/>
              </w:rPr>
            </w:pPr>
          </w:p>
          <w:p w:rsidR="00F7779B" w:rsidRDefault="00F7779B" w:rsidP="00F7779B">
            <w:pPr>
              <w:rPr>
                <w:b/>
                <w:sz w:val="28"/>
              </w:rPr>
            </w:pPr>
          </w:p>
          <w:p w:rsidR="00F7779B" w:rsidRPr="007D7DF3" w:rsidRDefault="00F7779B" w:rsidP="00F777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7DF3">
              <w:rPr>
                <w:b/>
                <w:color w:val="000000"/>
                <w:sz w:val="28"/>
                <w:szCs w:val="28"/>
              </w:rPr>
              <w:lastRenderedPageBreak/>
              <w:t>ЗАКЛЮЧЕНИЕ</w:t>
            </w:r>
          </w:p>
          <w:p w:rsidR="00F7779B" w:rsidRPr="007D7DF3" w:rsidRDefault="00F7779B" w:rsidP="00F7779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F7779B" w:rsidRPr="007D7DF3" w:rsidRDefault="00F7779B" w:rsidP="00F7779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D7DF3">
              <w:rPr>
                <w:color w:val="000000"/>
                <w:sz w:val="28"/>
                <w:szCs w:val="28"/>
              </w:rPr>
              <w:t>Эффективное функционирование предприятия в современных условиях возможно лишь при создании действенного механизма стимулирования персонала к производительному труду. Это требует, в свою очередь, глубокого методологического обоснования подходов и инструментов, целесообразности выяснения содержательной составляющей и функциональных аспектов стимулирования труда.</w:t>
            </w:r>
          </w:p>
          <w:p w:rsidR="00F7779B" w:rsidRPr="007D7DF3" w:rsidRDefault="00F7779B" w:rsidP="00F7779B">
            <w:pPr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7D7DF3">
              <w:rPr>
                <w:bCs/>
                <w:color w:val="000000"/>
                <w:sz w:val="28"/>
                <w:szCs w:val="28"/>
              </w:rPr>
              <w:t>Экономическое стимулирование представляет собой систему мер, которые используют (финансовые и) материальные</w:t>
            </w:r>
            <w:r w:rsidRPr="007D7DF3">
              <w:rPr>
                <w:bCs/>
                <w:color w:val="000000"/>
                <w:sz w:val="28"/>
                <w:szCs w:val="28"/>
                <w:lang/>
              </w:rPr>
              <w:t xml:space="preserve"> </w:t>
            </w:r>
            <w:r w:rsidRPr="007D7DF3">
              <w:rPr>
                <w:bCs/>
                <w:color w:val="000000"/>
                <w:sz w:val="28"/>
                <w:szCs w:val="28"/>
              </w:rPr>
              <w:t>средства с задачей побуждения участников производства осуществлять свою деятельность для создания общественного продукта.  Экономические стимулы связываются с дополнительными выгодами, которые работники получают в итоге реализации предъявляемых им требований.</w:t>
            </w:r>
          </w:p>
          <w:p w:rsidR="00F7779B" w:rsidRPr="007D7DF3" w:rsidRDefault="00F7779B" w:rsidP="00F7779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D7DF3">
              <w:rPr>
                <w:color w:val="000000"/>
                <w:sz w:val="28"/>
                <w:szCs w:val="28"/>
              </w:rPr>
              <w:t>Система стимулирования персонала информирует работников о том, каковы желаемые результаты для организации, и мотивирует работников действовать таким образом, чтобы достичь и превзойти эти организационные цели. Для того чтобы система стимулирования была эффективной, необходимо выполнить определенное количество критических факторов.  От действующей системы стимулирования персонала зависит рационализация всей кадровой политики компании в общем.</w:t>
            </w:r>
          </w:p>
          <w:p w:rsidR="00F7779B" w:rsidRDefault="00F7779B" w:rsidP="00F7779B">
            <w:pPr>
              <w:rPr>
                <w:b/>
                <w:sz w:val="28"/>
              </w:rPr>
            </w:pPr>
          </w:p>
          <w:p w:rsidR="00F7779B" w:rsidRDefault="00F7779B" w:rsidP="00F7779B">
            <w:pPr>
              <w:rPr>
                <w:b/>
                <w:sz w:val="28"/>
              </w:rPr>
            </w:pPr>
          </w:p>
          <w:p w:rsidR="00F7779B" w:rsidRDefault="00F7779B" w:rsidP="00F7779B">
            <w:pPr>
              <w:rPr>
                <w:b/>
                <w:sz w:val="28"/>
              </w:rPr>
            </w:pPr>
          </w:p>
          <w:p w:rsidR="00F7779B" w:rsidRDefault="00F7779B" w:rsidP="00F7779B">
            <w:pPr>
              <w:rPr>
                <w:b/>
                <w:sz w:val="28"/>
              </w:rPr>
            </w:pPr>
          </w:p>
          <w:p w:rsidR="00F7779B" w:rsidRDefault="00F7779B" w:rsidP="00F7779B">
            <w:pPr>
              <w:rPr>
                <w:b/>
                <w:sz w:val="28"/>
              </w:rPr>
            </w:pPr>
          </w:p>
          <w:p w:rsidR="00F7779B" w:rsidRDefault="00F7779B" w:rsidP="00F7779B">
            <w:pPr>
              <w:rPr>
                <w:b/>
                <w:sz w:val="28"/>
              </w:rPr>
            </w:pPr>
          </w:p>
          <w:p w:rsidR="00F7779B" w:rsidRDefault="00F7779B" w:rsidP="00F7779B">
            <w:pPr>
              <w:rPr>
                <w:b/>
                <w:sz w:val="28"/>
              </w:rPr>
            </w:pPr>
          </w:p>
          <w:p w:rsidR="00F7779B" w:rsidRDefault="00F7779B" w:rsidP="00F7779B">
            <w:pPr>
              <w:rPr>
                <w:b/>
                <w:sz w:val="28"/>
              </w:rPr>
            </w:pPr>
          </w:p>
          <w:p w:rsidR="00F7779B" w:rsidRDefault="00F7779B" w:rsidP="00F7779B">
            <w:pPr>
              <w:rPr>
                <w:b/>
                <w:sz w:val="28"/>
              </w:rPr>
            </w:pPr>
          </w:p>
          <w:p w:rsidR="00F7779B" w:rsidRDefault="00F7779B" w:rsidP="00F7779B">
            <w:pPr>
              <w:rPr>
                <w:b/>
                <w:sz w:val="28"/>
              </w:rPr>
            </w:pPr>
          </w:p>
          <w:p w:rsidR="00F7779B" w:rsidRDefault="00F7779B" w:rsidP="00F7779B">
            <w:pPr>
              <w:rPr>
                <w:b/>
                <w:sz w:val="28"/>
              </w:rPr>
            </w:pPr>
          </w:p>
          <w:p w:rsidR="00F7779B" w:rsidRDefault="00F7779B" w:rsidP="00F7779B">
            <w:pPr>
              <w:rPr>
                <w:b/>
                <w:sz w:val="28"/>
              </w:rPr>
            </w:pPr>
          </w:p>
          <w:p w:rsidR="00F7779B" w:rsidRDefault="00F7779B" w:rsidP="00F7779B">
            <w:pPr>
              <w:rPr>
                <w:b/>
                <w:sz w:val="28"/>
              </w:rPr>
            </w:pPr>
          </w:p>
          <w:p w:rsidR="00F7779B" w:rsidRDefault="00F7779B" w:rsidP="00F7779B">
            <w:pPr>
              <w:rPr>
                <w:b/>
                <w:sz w:val="28"/>
              </w:rPr>
            </w:pPr>
          </w:p>
          <w:p w:rsidR="00F7779B" w:rsidRDefault="00F7779B" w:rsidP="00F7779B">
            <w:pPr>
              <w:rPr>
                <w:b/>
                <w:sz w:val="28"/>
              </w:rPr>
            </w:pPr>
          </w:p>
          <w:p w:rsidR="00F7779B" w:rsidRDefault="00F7779B" w:rsidP="00F7779B">
            <w:pPr>
              <w:rPr>
                <w:b/>
                <w:sz w:val="28"/>
              </w:rPr>
            </w:pPr>
          </w:p>
          <w:p w:rsidR="00F7779B" w:rsidRDefault="00F7779B" w:rsidP="00F7779B">
            <w:pPr>
              <w:rPr>
                <w:b/>
                <w:sz w:val="28"/>
              </w:rPr>
            </w:pPr>
          </w:p>
          <w:p w:rsidR="00F7779B" w:rsidRDefault="00F7779B" w:rsidP="00F7779B">
            <w:pPr>
              <w:rPr>
                <w:b/>
                <w:sz w:val="28"/>
              </w:rPr>
            </w:pPr>
          </w:p>
          <w:p w:rsidR="00F7779B" w:rsidRDefault="00F7779B" w:rsidP="00F7779B">
            <w:pPr>
              <w:rPr>
                <w:b/>
                <w:sz w:val="28"/>
              </w:rPr>
            </w:pPr>
          </w:p>
          <w:p w:rsidR="00F7779B" w:rsidRDefault="00F7779B" w:rsidP="00F7779B">
            <w:pPr>
              <w:rPr>
                <w:b/>
                <w:sz w:val="28"/>
              </w:rPr>
            </w:pPr>
          </w:p>
          <w:p w:rsidR="00F7779B" w:rsidRDefault="00F7779B" w:rsidP="00F7779B">
            <w:pPr>
              <w:rPr>
                <w:b/>
                <w:sz w:val="28"/>
              </w:rPr>
            </w:pPr>
          </w:p>
          <w:p w:rsidR="00F7779B" w:rsidRDefault="00F7779B" w:rsidP="00F7779B">
            <w:pPr>
              <w:rPr>
                <w:b/>
                <w:sz w:val="28"/>
              </w:rPr>
            </w:pPr>
          </w:p>
          <w:p w:rsidR="00F7779B" w:rsidRPr="007D7DF3" w:rsidRDefault="00F7779B" w:rsidP="00F777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D7DF3">
              <w:rPr>
                <w:b/>
                <w:color w:val="000000"/>
                <w:sz w:val="28"/>
                <w:szCs w:val="28"/>
              </w:rPr>
              <w:lastRenderedPageBreak/>
              <w:t>СПИСОК ИСПОЛЬЗОВАННОЙ ЛИТЕРАТУРЫ</w:t>
            </w:r>
          </w:p>
          <w:p w:rsidR="00F7779B" w:rsidRPr="007D7DF3" w:rsidRDefault="00F7779B" w:rsidP="00F7779B">
            <w:pPr>
              <w:ind w:firstLine="709"/>
              <w:rPr>
                <w:b/>
                <w:color w:val="000000"/>
                <w:sz w:val="28"/>
                <w:szCs w:val="28"/>
              </w:rPr>
            </w:pPr>
          </w:p>
          <w:p w:rsidR="00F7779B" w:rsidRPr="007D7DF3" w:rsidRDefault="00F7779B" w:rsidP="00F7779B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D7DF3">
              <w:rPr>
                <w:color w:val="000000"/>
                <w:sz w:val="28"/>
                <w:szCs w:val="28"/>
              </w:rPr>
              <w:t>Шипелин</w:t>
            </w:r>
            <w:proofErr w:type="spellEnd"/>
            <w:r w:rsidRPr="007D7DF3">
              <w:rPr>
                <w:color w:val="000000"/>
                <w:sz w:val="28"/>
                <w:szCs w:val="28"/>
              </w:rPr>
              <w:t xml:space="preserve">, К. А. Мотивация и стимулирование персонала, как элементы системы стимулирования персонала / К. А. </w:t>
            </w:r>
            <w:proofErr w:type="spellStart"/>
            <w:r w:rsidRPr="007D7DF3">
              <w:rPr>
                <w:color w:val="000000"/>
                <w:sz w:val="28"/>
                <w:szCs w:val="28"/>
              </w:rPr>
              <w:t>Шипелин</w:t>
            </w:r>
            <w:proofErr w:type="spellEnd"/>
            <w:r w:rsidRPr="007D7DF3">
              <w:rPr>
                <w:color w:val="000000"/>
                <w:sz w:val="28"/>
                <w:szCs w:val="28"/>
              </w:rPr>
              <w:t xml:space="preserve"> // Академия педагогических идей Новация. Серия: Студенческий научный вестник. – 2020. – № 6. – С. 31-34.</w:t>
            </w:r>
          </w:p>
          <w:p w:rsidR="00F7779B" w:rsidRPr="007D7DF3" w:rsidRDefault="00F7779B" w:rsidP="00F7779B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7D7DF3">
              <w:rPr>
                <w:color w:val="000000"/>
                <w:sz w:val="28"/>
                <w:szCs w:val="28"/>
              </w:rPr>
              <w:t xml:space="preserve">Политика стимулирования труда персонала: теоретический аспект / А. Э. Аванесова, О. Н. Бугаев, Г. Е. </w:t>
            </w:r>
            <w:proofErr w:type="spellStart"/>
            <w:r w:rsidRPr="007D7DF3">
              <w:rPr>
                <w:color w:val="000000"/>
                <w:sz w:val="28"/>
                <w:szCs w:val="28"/>
              </w:rPr>
              <w:t>Концевич</w:t>
            </w:r>
            <w:proofErr w:type="spellEnd"/>
            <w:r w:rsidRPr="007D7DF3">
              <w:rPr>
                <w:color w:val="000000"/>
                <w:sz w:val="28"/>
                <w:szCs w:val="28"/>
              </w:rPr>
              <w:t>, Н. А. Саркисян // Социальная политика и социология. – 2016. – Т. 15. – № 3(116). – С. 8-15.</w:t>
            </w:r>
          </w:p>
          <w:p w:rsidR="00F7779B" w:rsidRPr="007D7DF3" w:rsidRDefault="00F7779B" w:rsidP="00F7779B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7D7DF3">
              <w:rPr>
                <w:color w:val="000000"/>
                <w:sz w:val="28"/>
                <w:szCs w:val="28"/>
              </w:rPr>
              <w:t>Черепанов, В. Д. Мотивация персонала как основа управления предприятием. Виды стимулирования / В. Д. Черепанов // Сибирский экономический вестник. – 2016. – № 2. – С. 76-79.</w:t>
            </w:r>
          </w:p>
          <w:p w:rsidR="00F7779B" w:rsidRPr="007D7DF3" w:rsidRDefault="00F7779B" w:rsidP="00F7779B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D7DF3">
              <w:rPr>
                <w:color w:val="000000"/>
                <w:sz w:val="28"/>
                <w:szCs w:val="28"/>
              </w:rPr>
              <w:t>Пузакова</w:t>
            </w:r>
            <w:proofErr w:type="spellEnd"/>
            <w:r w:rsidRPr="007D7DF3">
              <w:rPr>
                <w:color w:val="000000"/>
                <w:sz w:val="28"/>
                <w:szCs w:val="28"/>
              </w:rPr>
              <w:t xml:space="preserve">, К. А. Стимулирование трудовой деятельности персонала / К. А. </w:t>
            </w:r>
            <w:proofErr w:type="spellStart"/>
            <w:r w:rsidRPr="007D7DF3">
              <w:rPr>
                <w:color w:val="000000"/>
                <w:sz w:val="28"/>
                <w:szCs w:val="28"/>
              </w:rPr>
              <w:t>Пузакова</w:t>
            </w:r>
            <w:proofErr w:type="spellEnd"/>
            <w:r w:rsidRPr="007D7DF3">
              <w:rPr>
                <w:color w:val="000000"/>
                <w:sz w:val="28"/>
                <w:szCs w:val="28"/>
              </w:rPr>
              <w:t xml:space="preserve"> // </w:t>
            </w:r>
            <w:proofErr w:type="spellStart"/>
            <w:r w:rsidRPr="007D7DF3">
              <w:rPr>
                <w:color w:val="000000"/>
                <w:sz w:val="28"/>
                <w:szCs w:val="28"/>
              </w:rPr>
              <w:t>Контентус</w:t>
            </w:r>
            <w:proofErr w:type="spellEnd"/>
            <w:r w:rsidRPr="007D7DF3">
              <w:rPr>
                <w:color w:val="000000"/>
                <w:sz w:val="28"/>
                <w:szCs w:val="28"/>
              </w:rPr>
              <w:t>. – 2016. – № 3(44). – С. 76-78.</w:t>
            </w:r>
          </w:p>
          <w:p w:rsidR="00F7779B" w:rsidRPr="007D7DF3" w:rsidRDefault="00F7779B" w:rsidP="00F7779B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7D7DF3">
              <w:rPr>
                <w:color w:val="000000"/>
                <w:sz w:val="28"/>
                <w:szCs w:val="28"/>
              </w:rPr>
              <w:t>Щербакова, Д. Взаимосвязь стратегии организации, стимулирования персонала и инструментов стимулирования персонала в управлении человеческими ресурсами современной организации / Д. Щербакова // Инновации. Наука. Образование. – 2021. – № 26. – С. 166-171.</w:t>
            </w:r>
          </w:p>
          <w:p w:rsidR="00F7779B" w:rsidRPr="00F7779B" w:rsidRDefault="00F7779B" w:rsidP="00F7779B">
            <w:pPr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342" w:type="pct"/>
          </w:tcPr>
          <w:p w:rsidR="00F7779B" w:rsidRPr="00F7779B" w:rsidRDefault="00F7779B" w:rsidP="00F7779B">
            <w:pPr>
              <w:rPr>
                <w:sz w:val="28"/>
              </w:rPr>
            </w:pPr>
          </w:p>
        </w:tc>
      </w:tr>
    </w:tbl>
    <w:p w:rsidR="00F7779B" w:rsidRDefault="00F7779B" w:rsidP="00F7779B"/>
    <w:sectPr w:rsidR="00F77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87ED4"/>
    <w:multiLevelType w:val="hybridMultilevel"/>
    <w:tmpl w:val="AC9A2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D3"/>
    <w:rsid w:val="0091784D"/>
    <w:rsid w:val="00E50AD3"/>
    <w:rsid w:val="00F7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A138"/>
  <w15:chartTrackingRefBased/>
  <w15:docId w15:val="{8B9689F6-0DFC-4294-B0FB-230EF7B1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79B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2023-11-01T07:13:00Z</dcterms:created>
  <dcterms:modified xsi:type="dcterms:W3CDTF">2023-11-01T07:19:00Z</dcterms:modified>
</cp:coreProperties>
</file>