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70F8" w:rsidRDefault="00DF3C20" w:rsidP="00DF3C20">
      <w:pPr>
        <w:rPr>
          <w:b/>
          <w:sz w:val="32"/>
          <w:szCs w:val="32"/>
        </w:rPr>
      </w:pPr>
      <w:r>
        <w:rPr>
          <w:b/>
          <w:sz w:val="32"/>
          <w:szCs w:val="32"/>
        </w:rPr>
        <w:t>Мд_</w:t>
      </w:r>
      <w:r w:rsidRPr="009B6A7C">
        <w:rPr>
          <w:b/>
          <w:sz w:val="32"/>
          <w:szCs w:val="32"/>
        </w:rPr>
        <w:t>Обеспечение эффективности развития предприятия на основе стимулирования роста производительности труда</w:t>
      </w:r>
    </w:p>
    <w:p w:rsidR="00DF3C20" w:rsidRDefault="00DF3C20" w:rsidP="00DF3C20">
      <w:pPr>
        <w:jc w:val="center"/>
        <w:rPr>
          <w:b/>
          <w:sz w:val="32"/>
          <w:szCs w:val="32"/>
        </w:rPr>
      </w:pPr>
      <w:r>
        <w:rPr>
          <w:b/>
          <w:sz w:val="32"/>
          <w:szCs w:val="32"/>
        </w:rPr>
        <w:t>Стр_78</w:t>
      </w:r>
    </w:p>
    <w:p w:rsidR="00DF3C20" w:rsidRPr="00DF3C20" w:rsidRDefault="00DF3C20" w:rsidP="00DF3C20">
      <w:pPr>
        <w:pStyle w:val="11"/>
        <w:tabs>
          <w:tab w:val="right" w:leader="dot" w:pos="9628"/>
        </w:tabs>
        <w:spacing w:after="0"/>
        <w:rPr>
          <w:rFonts w:asciiTheme="minorHAnsi" w:eastAsiaTheme="minorEastAsia" w:hAnsiTheme="minorHAnsi" w:cstheme="minorBidi"/>
          <w:noProof/>
          <w:sz w:val="28"/>
          <w:szCs w:val="28"/>
        </w:rPr>
      </w:pPr>
      <w:hyperlink w:anchor="_Toc138185078" w:history="1">
        <w:r w:rsidRPr="00DF3C20">
          <w:rPr>
            <w:rStyle w:val="a3"/>
            <w:noProof/>
            <w:color w:val="auto"/>
            <w:sz w:val="28"/>
            <w:szCs w:val="28"/>
            <w:u w:val="none"/>
          </w:rPr>
          <w:t>Введение</w:t>
        </w:r>
      </w:hyperlink>
    </w:p>
    <w:p w:rsidR="00DF3C20" w:rsidRPr="00DF3C20" w:rsidRDefault="00DF3C20" w:rsidP="00DF3C20">
      <w:pPr>
        <w:pStyle w:val="11"/>
        <w:tabs>
          <w:tab w:val="right" w:leader="dot" w:pos="9628"/>
        </w:tabs>
        <w:spacing w:after="0"/>
        <w:rPr>
          <w:rStyle w:val="a3"/>
          <w:noProof/>
          <w:color w:val="auto"/>
          <w:sz w:val="28"/>
          <w:szCs w:val="28"/>
          <w:u w:val="none"/>
        </w:rPr>
      </w:pPr>
    </w:p>
    <w:p w:rsidR="00DF3C20" w:rsidRPr="00DF3C20" w:rsidRDefault="00DF3C20" w:rsidP="00DF3C20">
      <w:pPr>
        <w:pStyle w:val="11"/>
        <w:tabs>
          <w:tab w:val="right" w:leader="dot" w:pos="9628"/>
        </w:tabs>
        <w:spacing w:after="0"/>
        <w:rPr>
          <w:rFonts w:asciiTheme="minorHAnsi" w:eastAsiaTheme="minorEastAsia" w:hAnsiTheme="minorHAnsi" w:cstheme="minorBidi"/>
          <w:noProof/>
          <w:sz w:val="28"/>
          <w:szCs w:val="28"/>
        </w:rPr>
      </w:pPr>
      <w:hyperlink w:anchor="_Toc138185079" w:history="1">
        <w:r w:rsidRPr="00DF3C20">
          <w:rPr>
            <w:rStyle w:val="a3"/>
            <w:noProof/>
            <w:color w:val="auto"/>
            <w:sz w:val="28"/>
            <w:szCs w:val="28"/>
            <w:u w:val="none"/>
          </w:rPr>
          <w:t>1 Теоретические аспекты производительности труда в системе эффективности развития предприятия</w:t>
        </w:r>
      </w:hyperlink>
    </w:p>
    <w:p w:rsidR="00DF3C20" w:rsidRPr="00DF3C20" w:rsidRDefault="00DF3C20" w:rsidP="00DF3C20">
      <w:pPr>
        <w:pStyle w:val="11"/>
        <w:tabs>
          <w:tab w:val="right" w:leader="dot" w:pos="9628"/>
        </w:tabs>
        <w:spacing w:after="0"/>
        <w:rPr>
          <w:rFonts w:asciiTheme="minorHAnsi" w:eastAsiaTheme="minorEastAsia" w:hAnsiTheme="minorHAnsi" w:cstheme="minorBidi"/>
          <w:noProof/>
          <w:sz w:val="28"/>
          <w:szCs w:val="28"/>
        </w:rPr>
      </w:pPr>
      <w:hyperlink w:anchor="_Toc138185080" w:history="1">
        <w:r w:rsidRPr="00DF3C20">
          <w:rPr>
            <w:rStyle w:val="a3"/>
            <w:noProof/>
            <w:color w:val="auto"/>
            <w:sz w:val="28"/>
            <w:szCs w:val="28"/>
            <w:u w:val="none"/>
          </w:rPr>
          <w:t>1.1 Сущность и значение производительности труда в экономике предприятия</w:t>
        </w:r>
      </w:hyperlink>
    </w:p>
    <w:p w:rsidR="00DF3C20" w:rsidRPr="00DF3C20" w:rsidRDefault="00DF3C20" w:rsidP="00DF3C20">
      <w:pPr>
        <w:pStyle w:val="11"/>
        <w:tabs>
          <w:tab w:val="right" w:leader="dot" w:pos="9628"/>
        </w:tabs>
        <w:spacing w:after="0"/>
        <w:rPr>
          <w:rFonts w:asciiTheme="minorHAnsi" w:eastAsiaTheme="minorEastAsia" w:hAnsiTheme="minorHAnsi" w:cstheme="minorBidi"/>
          <w:noProof/>
          <w:sz w:val="28"/>
          <w:szCs w:val="28"/>
        </w:rPr>
      </w:pPr>
      <w:hyperlink w:anchor="_Toc138185081" w:history="1">
        <w:r w:rsidRPr="00DF3C20">
          <w:rPr>
            <w:rStyle w:val="a3"/>
            <w:noProof/>
            <w:color w:val="auto"/>
            <w:sz w:val="28"/>
            <w:szCs w:val="28"/>
            <w:u w:val="none"/>
          </w:rPr>
          <w:t>1.2 Классификация методов стимулирования роста производительности труда на предприятии и резервов ее повышения</w:t>
        </w:r>
      </w:hyperlink>
    </w:p>
    <w:p w:rsidR="00DF3C20" w:rsidRPr="00DF3C20" w:rsidRDefault="00DF3C20" w:rsidP="00DF3C20">
      <w:pPr>
        <w:pStyle w:val="11"/>
        <w:tabs>
          <w:tab w:val="right" w:leader="dot" w:pos="9628"/>
        </w:tabs>
        <w:spacing w:after="0"/>
        <w:rPr>
          <w:rFonts w:asciiTheme="minorHAnsi" w:eastAsiaTheme="minorEastAsia" w:hAnsiTheme="minorHAnsi" w:cstheme="minorBidi"/>
          <w:noProof/>
          <w:sz w:val="28"/>
          <w:szCs w:val="28"/>
        </w:rPr>
      </w:pPr>
      <w:hyperlink w:anchor="_Toc138185082" w:history="1">
        <w:r w:rsidRPr="00DF3C20">
          <w:rPr>
            <w:rStyle w:val="a3"/>
            <w:noProof/>
            <w:color w:val="auto"/>
            <w:sz w:val="28"/>
            <w:szCs w:val="28"/>
            <w:u w:val="none"/>
          </w:rPr>
          <w:t>1.3 Влияние роста производительности труда на показатели эффективности развития предприятия</w:t>
        </w:r>
      </w:hyperlink>
    </w:p>
    <w:p w:rsidR="00DF3C20" w:rsidRPr="00DF3C20" w:rsidRDefault="00DF3C20" w:rsidP="00DF3C20">
      <w:pPr>
        <w:pStyle w:val="11"/>
        <w:tabs>
          <w:tab w:val="right" w:leader="dot" w:pos="9628"/>
        </w:tabs>
        <w:spacing w:after="0"/>
        <w:rPr>
          <w:rStyle w:val="a3"/>
          <w:noProof/>
          <w:color w:val="auto"/>
          <w:sz w:val="28"/>
          <w:szCs w:val="28"/>
          <w:u w:val="none"/>
        </w:rPr>
      </w:pPr>
    </w:p>
    <w:p w:rsidR="00DF3C20" w:rsidRPr="00DF3C20" w:rsidRDefault="00DF3C20" w:rsidP="00DF3C20">
      <w:pPr>
        <w:pStyle w:val="11"/>
        <w:tabs>
          <w:tab w:val="right" w:leader="dot" w:pos="9628"/>
        </w:tabs>
        <w:spacing w:after="0"/>
        <w:rPr>
          <w:rFonts w:asciiTheme="minorHAnsi" w:eastAsiaTheme="minorEastAsia" w:hAnsiTheme="minorHAnsi" w:cstheme="minorBidi"/>
          <w:noProof/>
          <w:sz w:val="28"/>
          <w:szCs w:val="28"/>
        </w:rPr>
      </w:pPr>
      <w:hyperlink w:anchor="_Toc138185083" w:history="1">
        <w:r w:rsidRPr="00DF3C20">
          <w:rPr>
            <w:rStyle w:val="a3"/>
            <w:noProof/>
            <w:color w:val="auto"/>
            <w:sz w:val="28"/>
            <w:szCs w:val="28"/>
            <w:u w:val="none"/>
            <w:shd w:val="clear" w:color="auto" w:fill="FFFFFF"/>
          </w:rPr>
          <w:t>2 Анализ политики компании по стимулированию производительности труда персонала на примере ТОО</w:t>
        </w:r>
      </w:hyperlink>
    </w:p>
    <w:p w:rsidR="00DF3C20" w:rsidRPr="00DF3C20" w:rsidRDefault="00DF3C20" w:rsidP="00DF3C20">
      <w:pPr>
        <w:pStyle w:val="11"/>
        <w:tabs>
          <w:tab w:val="right" w:leader="dot" w:pos="9628"/>
        </w:tabs>
        <w:spacing w:after="0"/>
        <w:rPr>
          <w:rFonts w:asciiTheme="minorHAnsi" w:eastAsiaTheme="minorEastAsia" w:hAnsiTheme="minorHAnsi" w:cstheme="minorBidi"/>
          <w:noProof/>
          <w:sz w:val="28"/>
          <w:szCs w:val="28"/>
        </w:rPr>
      </w:pPr>
      <w:hyperlink w:anchor="_Toc138185084" w:history="1">
        <w:r w:rsidRPr="00DF3C20">
          <w:rPr>
            <w:rStyle w:val="a3"/>
            <w:noProof/>
            <w:color w:val="auto"/>
            <w:sz w:val="28"/>
            <w:szCs w:val="28"/>
            <w:u w:val="none"/>
            <w:shd w:val="clear" w:color="auto" w:fill="FFFFFF"/>
          </w:rPr>
          <w:t>2.1 Организационно-экономическая и финансовая характеристика деятельности компании</w:t>
        </w:r>
      </w:hyperlink>
    </w:p>
    <w:p w:rsidR="00DF3C20" w:rsidRPr="00DF3C20" w:rsidRDefault="00DF3C20" w:rsidP="00DF3C20">
      <w:pPr>
        <w:pStyle w:val="11"/>
        <w:tabs>
          <w:tab w:val="right" w:leader="dot" w:pos="9628"/>
        </w:tabs>
        <w:spacing w:after="0"/>
        <w:rPr>
          <w:rFonts w:asciiTheme="minorHAnsi" w:eastAsiaTheme="minorEastAsia" w:hAnsiTheme="minorHAnsi" w:cstheme="minorBidi"/>
          <w:noProof/>
          <w:sz w:val="28"/>
          <w:szCs w:val="28"/>
        </w:rPr>
      </w:pPr>
      <w:hyperlink w:anchor="_Toc138185085" w:history="1">
        <w:r w:rsidRPr="00DF3C20">
          <w:rPr>
            <w:rStyle w:val="a3"/>
            <w:noProof/>
            <w:color w:val="auto"/>
            <w:sz w:val="28"/>
            <w:szCs w:val="28"/>
            <w:u w:val="none"/>
            <w:shd w:val="clear" w:color="auto" w:fill="FFFFFF"/>
          </w:rPr>
          <w:t>2.2 Анализ производительности труда сотрудников предприятия</w:t>
        </w:r>
      </w:hyperlink>
    </w:p>
    <w:p w:rsidR="00DF3C20" w:rsidRPr="00DF3C20" w:rsidRDefault="00DF3C20" w:rsidP="00DF3C20">
      <w:pPr>
        <w:pStyle w:val="11"/>
        <w:tabs>
          <w:tab w:val="right" w:leader="dot" w:pos="9628"/>
        </w:tabs>
        <w:spacing w:after="0"/>
        <w:rPr>
          <w:rFonts w:asciiTheme="minorHAnsi" w:eastAsiaTheme="minorEastAsia" w:hAnsiTheme="minorHAnsi" w:cstheme="minorBidi"/>
          <w:noProof/>
          <w:sz w:val="28"/>
          <w:szCs w:val="28"/>
        </w:rPr>
      </w:pPr>
      <w:hyperlink w:anchor="_Toc138185086" w:history="1">
        <w:r w:rsidRPr="00DF3C20">
          <w:rPr>
            <w:rStyle w:val="a3"/>
            <w:noProof/>
            <w:color w:val="auto"/>
            <w:sz w:val="28"/>
            <w:szCs w:val="28"/>
            <w:u w:val="none"/>
            <w:shd w:val="clear" w:color="auto" w:fill="FFFFFF"/>
          </w:rPr>
          <w:t>2.3 Оценка политики компании по стимулированию производительности труда персонала и ее влияния на эффективность деятельности компании</w:t>
        </w:r>
      </w:hyperlink>
    </w:p>
    <w:p w:rsidR="00DF3C20" w:rsidRPr="00DF3C20" w:rsidRDefault="00DF3C20" w:rsidP="00DF3C20">
      <w:pPr>
        <w:pStyle w:val="11"/>
        <w:tabs>
          <w:tab w:val="right" w:leader="dot" w:pos="9628"/>
        </w:tabs>
        <w:spacing w:after="0"/>
        <w:rPr>
          <w:rStyle w:val="a3"/>
          <w:noProof/>
          <w:color w:val="auto"/>
          <w:sz w:val="28"/>
          <w:szCs w:val="28"/>
          <w:u w:val="none"/>
        </w:rPr>
      </w:pPr>
    </w:p>
    <w:p w:rsidR="00DF3C20" w:rsidRPr="00DF3C20" w:rsidRDefault="00DF3C20" w:rsidP="00DF3C20">
      <w:pPr>
        <w:pStyle w:val="11"/>
        <w:tabs>
          <w:tab w:val="right" w:leader="dot" w:pos="9628"/>
        </w:tabs>
        <w:spacing w:after="0"/>
        <w:rPr>
          <w:rFonts w:asciiTheme="minorHAnsi" w:eastAsiaTheme="minorEastAsia" w:hAnsiTheme="minorHAnsi" w:cstheme="minorBidi"/>
          <w:noProof/>
          <w:sz w:val="28"/>
          <w:szCs w:val="28"/>
        </w:rPr>
      </w:pPr>
      <w:hyperlink w:anchor="_Toc138185087" w:history="1">
        <w:r w:rsidRPr="00DF3C20">
          <w:rPr>
            <w:rStyle w:val="a3"/>
            <w:noProof/>
            <w:color w:val="auto"/>
            <w:sz w:val="28"/>
            <w:szCs w:val="28"/>
            <w:u w:val="none"/>
            <w:shd w:val="clear" w:color="auto" w:fill="FFFFFF"/>
          </w:rPr>
          <w:t>3 Основные направления повышения эффективности развития предприятия на основе стимулирования роста производительности труда</w:t>
        </w:r>
      </w:hyperlink>
    </w:p>
    <w:p w:rsidR="00DF3C20" w:rsidRPr="00DF3C20" w:rsidRDefault="00DF3C20" w:rsidP="00DF3C20">
      <w:pPr>
        <w:pStyle w:val="11"/>
        <w:tabs>
          <w:tab w:val="right" w:leader="dot" w:pos="9628"/>
        </w:tabs>
        <w:spacing w:after="0"/>
        <w:rPr>
          <w:rFonts w:asciiTheme="minorHAnsi" w:eastAsiaTheme="minorEastAsia" w:hAnsiTheme="minorHAnsi" w:cstheme="minorBidi"/>
          <w:noProof/>
          <w:sz w:val="28"/>
          <w:szCs w:val="28"/>
        </w:rPr>
      </w:pPr>
      <w:hyperlink w:anchor="_Toc138185088" w:history="1">
        <w:r w:rsidRPr="00DF3C20">
          <w:rPr>
            <w:rStyle w:val="a3"/>
            <w:noProof/>
            <w:color w:val="auto"/>
            <w:sz w:val="28"/>
            <w:szCs w:val="28"/>
            <w:u w:val="none"/>
            <w:shd w:val="clear" w:color="auto" w:fill="FFFFFF"/>
          </w:rPr>
          <w:t>3.1 Основные мероприятия по стимулированию роста производительности труда в компании</w:t>
        </w:r>
      </w:hyperlink>
    </w:p>
    <w:p w:rsidR="00DF3C20" w:rsidRPr="00DF3C20" w:rsidRDefault="00DF3C20" w:rsidP="00DF3C20">
      <w:pPr>
        <w:pStyle w:val="11"/>
        <w:tabs>
          <w:tab w:val="right" w:leader="dot" w:pos="9628"/>
        </w:tabs>
        <w:spacing w:after="0"/>
        <w:rPr>
          <w:rFonts w:asciiTheme="minorHAnsi" w:eastAsiaTheme="minorEastAsia" w:hAnsiTheme="minorHAnsi" w:cstheme="minorBidi"/>
          <w:noProof/>
          <w:sz w:val="28"/>
          <w:szCs w:val="28"/>
        </w:rPr>
      </w:pPr>
      <w:hyperlink w:anchor="_Toc138185089" w:history="1">
        <w:r w:rsidRPr="00DF3C20">
          <w:rPr>
            <w:rStyle w:val="a3"/>
            <w:noProof/>
            <w:color w:val="auto"/>
            <w:sz w:val="28"/>
            <w:szCs w:val="28"/>
            <w:u w:val="none"/>
            <w:shd w:val="clear" w:color="auto" w:fill="FFFFFF"/>
          </w:rPr>
          <w:t>3.2 Совершенствование системы мотивации трудовой деятельности персонала компании</w:t>
        </w:r>
      </w:hyperlink>
    </w:p>
    <w:p w:rsidR="00DF3C20" w:rsidRPr="00DF3C20" w:rsidRDefault="00DF3C20" w:rsidP="00DF3C20">
      <w:pPr>
        <w:pStyle w:val="11"/>
        <w:tabs>
          <w:tab w:val="right" w:leader="dot" w:pos="9628"/>
        </w:tabs>
        <w:spacing w:after="0"/>
        <w:rPr>
          <w:rFonts w:asciiTheme="minorHAnsi" w:eastAsiaTheme="minorEastAsia" w:hAnsiTheme="minorHAnsi" w:cstheme="minorBidi"/>
          <w:noProof/>
          <w:sz w:val="28"/>
          <w:szCs w:val="28"/>
        </w:rPr>
      </w:pPr>
      <w:hyperlink w:anchor="_Toc138185090" w:history="1">
        <w:r w:rsidRPr="00DF3C20">
          <w:rPr>
            <w:rStyle w:val="a3"/>
            <w:noProof/>
            <w:color w:val="auto"/>
            <w:sz w:val="28"/>
            <w:szCs w:val="28"/>
            <w:u w:val="none"/>
            <w:shd w:val="clear" w:color="auto" w:fill="FFFFFF"/>
          </w:rPr>
          <w:t>3.3 Оценка экономической эффективности предложенных рекомендаций</w:t>
        </w:r>
      </w:hyperlink>
    </w:p>
    <w:p w:rsidR="00DF3C20" w:rsidRPr="00DF3C20" w:rsidRDefault="00DF3C20" w:rsidP="00DF3C20">
      <w:pPr>
        <w:pStyle w:val="11"/>
        <w:tabs>
          <w:tab w:val="right" w:leader="dot" w:pos="9628"/>
        </w:tabs>
        <w:spacing w:after="0"/>
        <w:rPr>
          <w:rStyle w:val="a3"/>
          <w:noProof/>
          <w:color w:val="auto"/>
          <w:sz w:val="28"/>
          <w:szCs w:val="28"/>
          <w:u w:val="none"/>
        </w:rPr>
      </w:pPr>
    </w:p>
    <w:p w:rsidR="00DF3C20" w:rsidRPr="00DF3C20" w:rsidRDefault="00DF3C20" w:rsidP="00DF3C20">
      <w:pPr>
        <w:pStyle w:val="11"/>
        <w:tabs>
          <w:tab w:val="right" w:leader="dot" w:pos="9628"/>
        </w:tabs>
        <w:spacing w:after="0"/>
        <w:rPr>
          <w:rFonts w:asciiTheme="minorHAnsi" w:eastAsiaTheme="minorEastAsia" w:hAnsiTheme="minorHAnsi" w:cstheme="minorBidi"/>
          <w:noProof/>
          <w:sz w:val="28"/>
          <w:szCs w:val="28"/>
        </w:rPr>
      </w:pPr>
      <w:hyperlink w:anchor="_Toc138185091" w:history="1">
        <w:r w:rsidRPr="00DF3C20">
          <w:rPr>
            <w:rStyle w:val="a3"/>
            <w:noProof/>
            <w:color w:val="auto"/>
            <w:sz w:val="28"/>
            <w:szCs w:val="28"/>
            <w:u w:val="none"/>
            <w:shd w:val="clear" w:color="auto" w:fill="FFFFFF"/>
          </w:rPr>
          <w:t>Заключение</w:t>
        </w:r>
      </w:hyperlink>
    </w:p>
    <w:p w:rsidR="00DF3C20" w:rsidRPr="00DF3C20" w:rsidRDefault="00DF3C20" w:rsidP="00DF3C20">
      <w:pPr>
        <w:pStyle w:val="11"/>
        <w:tabs>
          <w:tab w:val="right" w:leader="dot" w:pos="9628"/>
        </w:tabs>
        <w:spacing w:after="0"/>
        <w:rPr>
          <w:rStyle w:val="a3"/>
          <w:noProof/>
          <w:color w:val="auto"/>
          <w:sz w:val="28"/>
          <w:szCs w:val="28"/>
          <w:u w:val="none"/>
        </w:rPr>
      </w:pPr>
    </w:p>
    <w:p w:rsidR="00DF3C20" w:rsidRPr="00DF3C20" w:rsidRDefault="00DF3C20" w:rsidP="00DF3C20">
      <w:pPr>
        <w:pStyle w:val="11"/>
        <w:tabs>
          <w:tab w:val="right" w:leader="dot" w:pos="9628"/>
        </w:tabs>
        <w:spacing w:after="0"/>
        <w:rPr>
          <w:rFonts w:asciiTheme="minorHAnsi" w:eastAsiaTheme="minorEastAsia" w:hAnsiTheme="minorHAnsi" w:cstheme="minorBidi"/>
          <w:noProof/>
          <w:sz w:val="28"/>
          <w:szCs w:val="28"/>
        </w:rPr>
      </w:pPr>
      <w:hyperlink w:anchor="_Toc138185092" w:history="1">
        <w:r w:rsidRPr="00DF3C20">
          <w:rPr>
            <w:rStyle w:val="a3"/>
            <w:noProof/>
            <w:color w:val="auto"/>
            <w:sz w:val="28"/>
            <w:szCs w:val="28"/>
            <w:u w:val="none"/>
          </w:rPr>
          <w:t>Список использованных источников</w:t>
        </w:r>
      </w:hyperlink>
    </w:p>
    <w:p w:rsidR="00DF3C20" w:rsidRDefault="00DF3C20" w:rsidP="00DF3C20"/>
    <w:p w:rsidR="00DF3C20" w:rsidRDefault="00DF3C20" w:rsidP="00DF3C20"/>
    <w:p w:rsidR="00DF3C20" w:rsidRDefault="00DF3C20" w:rsidP="00DF3C20"/>
    <w:p w:rsidR="00DF3C20" w:rsidRDefault="00DF3C20" w:rsidP="00DF3C20"/>
    <w:p w:rsidR="00DF3C20" w:rsidRDefault="00DF3C20" w:rsidP="00DF3C20"/>
    <w:p w:rsidR="00DF3C20" w:rsidRDefault="00DF3C20" w:rsidP="00DF3C20"/>
    <w:p w:rsidR="00DF3C20" w:rsidRDefault="00DF3C20" w:rsidP="00DF3C20"/>
    <w:p w:rsidR="00DF3C20" w:rsidRDefault="00DF3C20" w:rsidP="00DF3C20"/>
    <w:p w:rsidR="00DF3C20" w:rsidRDefault="00DF3C20" w:rsidP="00DF3C20"/>
    <w:p w:rsidR="00DF3C20" w:rsidRDefault="00DF3C20" w:rsidP="00DF3C20"/>
    <w:p w:rsidR="00DF3C20" w:rsidRDefault="00DF3C20" w:rsidP="00DF3C20"/>
    <w:p w:rsidR="00DF3C20" w:rsidRDefault="00DF3C20" w:rsidP="00DF3C20"/>
    <w:p w:rsidR="00DF3C20" w:rsidRDefault="00DF3C20" w:rsidP="00DF3C20"/>
    <w:p w:rsidR="00DF3C20" w:rsidRPr="009B6A7C" w:rsidRDefault="00DF3C20" w:rsidP="00DF3C20">
      <w:pPr>
        <w:pStyle w:val="1"/>
        <w:ind w:firstLine="567"/>
        <w:jc w:val="both"/>
        <w:rPr>
          <w:rFonts w:cs="Times New Roman"/>
          <w:b/>
          <w:szCs w:val="28"/>
          <w:shd w:val="clear" w:color="auto" w:fill="FFFFFF"/>
        </w:rPr>
      </w:pPr>
      <w:bookmarkStart w:id="0" w:name="_Toc138185091"/>
      <w:r w:rsidRPr="009B6A7C">
        <w:rPr>
          <w:rFonts w:cs="Times New Roman"/>
          <w:b/>
          <w:szCs w:val="28"/>
          <w:shd w:val="clear" w:color="auto" w:fill="FFFFFF"/>
        </w:rPr>
        <w:lastRenderedPageBreak/>
        <w:t>Заключение</w:t>
      </w:r>
      <w:bookmarkEnd w:id="0"/>
    </w:p>
    <w:p w:rsidR="00DF3C20" w:rsidRPr="009B6A7C" w:rsidRDefault="00DF3C20" w:rsidP="00DF3C20">
      <w:pPr>
        <w:ind w:firstLine="567"/>
        <w:jc w:val="both"/>
      </w:pPr>
    </w:p>
    <w:p w:rsidR="00DF3C20" w:rsidRPr="009B6A7C" w:rsidRDefault="00DF3C20" w:rsidP="00DF3C20">
      <w:pPr>
        <w:widowControl w:val="0"/>
        <w:ind w:firstLine="567"/>
        <w:jc w:val="both"/>
        <w:rPr>
          <w:sz w:val="28"/>
          <w:szCs w:val="28"/>
        </w:rPr>
      </w:pPr>
      <w:r w:rsidRPr="009B6A7C">
        <w:rPr>
          <w:sz w:val="28"/>
          <w:szCs w:val="28"/>
        </w:rPr>
        <w:t>Проведенное в данной работе исследование позволило сделать следующие выводы:</w:t>
      </w:r>
    </w:p>
    <w:p w:rsidR="00DF3C20" w:rsidRPr="009B6A7C" w:rsidRDefault="00DF3C20" w:rsidP="00DF3C20">
      <w:pPr>
        <w:widowControl w:val="0"/>
        <w:ind w:firstLine="567"/>
        <w:jc w:val="both"/>
        <w:rPr>
          <w:sz w:val="28"/>
          <w:szCs w:val="28"/>
        </w:rPr>
      </w:pPr>
      <w:r w:rsidRPr="009B6A7C">
        <w:rPr>
          <w:sz w:val="28"/>
          <w:szCs w:val="28"/>
        </w:rPr>
        <w:t>Производительность труда персонала предприятия - это количественный показатель, который определяет количество продукции (товара или услуг), произведенной работниками в единицу времени. То есть, это показатель эффективности труда, который позволяет определить, насколько эффективно используются трудовые ресурсы предприятия. Производительность труда может быть улучшена за счет совершенствования технологических процессов, обучения сотрудников, повышения квалификации и внедрения новых методов управления предприятием. Высокая производительность труда является одним из ключевых факторов успешной деятельности предприятия.</w:t>
      </w:r>
    </w:p>
    <w:p w:rsidR="00DF3C20" w:rsidRDefault="00DF3C20" w:rsidP="00DF3C20"/>
    <w:p w:rsidR="00DF3C20" w:rsidRDefault="00DF3C20" w:rsidP="00DF3C20"/>
    <w:p w:rsidR="00DF3C20" w:rsidRDefault="00DF3C20" w:rsidP="00DF3C20"/>
    <w:p w:rsidR="00DF3C20" w:rsidRDefault="00DF3C20" w:rsidP="00DF3C20"/>
    <w:p w:rsidR="00DF3C20" w:rsidRDefault="00DF3C20" w:rsidP="00DF3C20"/>
    <w:p w:rsidR="00DF3C20" w:rsidRDefault="00DF3C20" w:rsidP="00DF3C20"/>
    <w:p w:rsidR="00DF3C20" w:rsidRDefault="00DF3C20" w:rsidP="00DF3C20"/>
    <w:p w:rsidR="00DF3C20" w:rsidRDefault="00DF3C20" w:rsidP="00DF3C20"/>
    <w:p w:rsidR="00DF3C20" w:rsidRDefault="00DF3C20" w:rsidP="00DF3C20"/>
    <w:p w:rsidR="00DF3C20" w:rsidRDefault="00DF3C20" w:rsidP="00DF3C20"/>
    <w:p w:rsidR="00DF3C20" w:rsidRDefault="00DF3C20" w:rsidP="00DF3C20"/>
    <w:p w:rsidR="00DF3C20" w:rsidRDefault="00DF3C20" w:rsidP="00DF3C20"/>
    <w:p w:rsidR="00DF3C20" w:rsidRDefault="00DF3C20" w:rsidP="00DF3C20"/>
    <w:p w:rsidR="00DF3C20" w:rsidRDefault="00DF3C20" w:rsidP="00DF3C20"/>
    <w:p w:rsidR="00DF3C20" w:rsidRDefault="00DF3C20" w:rsidP="00DF3C20"/>
    <w:p w:rsidR="00DF3C20" w:rsidRDefault="00DF3C20" w:rsidP="00DF3C20"/>
    <w:p w:rsidR="00DF3C20" w:rsidRDefault="00DF3C20" w:rsidP="00DF3C20"/>
    <w:p w:rsidR="00DF3C20" w:rsidRDefault="00DF3C20" w:rsidP="00DF3C20"/>
    <w:p w:rsidR="00DF3C20" w:rsidRDefault="00DF3C20" w:rsidP="00DF3C20"/>
    <w:p w:rsidR="00DF3C20" w:rsidRDefault="00DF3C20" w:rsidP="00DF3C20"/>
    <w:p w:rsidR="00DF3C20" w:rsidRDefault="00DF3C20" w:rsidP="00DF3C20"/>
    <w:p w:rsidR="00DF3C20" w:rsidRDefault="00DF3C20" w:rsidP="00DF3C20"/>
    <w:p w:rsidR="00DF3C20" w:rsidRDefault="00DF3C20" w:rsidP="00DF3C20"/>
    <w:p w:rsidR="00DF3C20" w:rsidRDefault="00DF3C20" w:rsidP="00DF3C20"/>
    <w:p w:rsidR="00DF3C20" w:rsidRDefault="00DF3C20" w:rsidP="00DF3C20"/>
    <w:p w:rsidR="00DF3C20" w:rsidRDefault="00DF3C20" w:rsidP="00DF3C20"/>
    <w:p w:rsidR="00DF3C20" w:rsidRDefault="00DF3C20" w:rsidP="00DF3C20"/>
    <w:p w:rsidR="00DF3C20" w:rsidRDefault="00DF3C20" w:rsidP="00DF3C20"/>
    <w:p w:rsidR="00DF3C20" w:rsidRDefault="00DF3C20" w:rsidP="00DF3C20"/>
    <w:p w:rsidR="00DF3C20" w:rsidRDefault="00DF3C20" w:rsidP="00DF3C20"/>
    <w:p w:rsidR="00DF3C20" w:rsidRDefault="00DF3C20" w:rsidP="00DF3C20"/>
    <w:p w:rsidR="00DF3C20" w:rsidRDefault="00DF3C20" w:rsidP="00DF3C20"/>
    <w:p w:rsidR="00DF3C20" w:rsidRDefault="00DF3C20" w:rsidP="00DF3C20"/>
    <w:p w:rsidR="00DF3C20" w:rsidRDefault="00DF3C20" w:rsidP="00DF3C20"/>
    <w:p w:rsidR="00DF3C20" w:rsidRDefault="00DF3C20" w:rsidP="00DF3C20"/>
    <w:p w:rsidR="00DF3C20" w:rsidRDefault="00DF3C20" w:rsidP="00DF3C20"/>
    <w:p w:rsidR="00DF3C20" w:rsidRDefault="00DF3C20" w:rsidP="00DF3C20"/>
    <w:p w:rsidR="00DF3C20" w:rsidRPr="009B6A7C" w:rsidRDefault="00DF3C20" w:rsidP="00DF3C20">
      <w:pPr>
        <w:pStyle w:val="1"/>
        <w:widowControl w:val="0"/>
        <w:ind w:firstLine="567"/>
        <w:rPr>
          <w:b/>
          <w:szCs w:val="28"/>
        </w:rPr>
      </w:pPr>
      <w:bookmarkStart w:id="1" w:name="_Toc138185092"/>
      <w:r w:rsidRPr="009B6A7C">
        <w:rPr>
          <w:b/>
          <w:szCs w:val="28"/>
        </w:rPr>
        <w:lastRenderedPageBreak/>
        <w:t>Список использованных источников</w:t>
      </w:r>
      <w:bookmarkEnd w:id="1"/>
    </w:p>
    <w:p w:rsidR="00DF3C20" w:rsidRPr="009B6A7C" w:rsidRDefault="00DF3C20" w:rsidP="00DF3C20">
      <w:pPr>
        <w:widowControl w:val="0"/>
        <w:ind w:left="708" w:hanging="708"/>
        <w:jc w:val="center"/>
        <w:rPr>
          <w:sz w:val="28"/>
          <w:szCs w:val="28"/>
        </w:rPr>
      </w:pPr>
    </w:p>
    <w:p w:rsidR="00DF3C20" w:rsidRPr="009B6A7C" w:rsidRDefault="00DF3C20" w:rsidP="00DF3C20">
      <w:pPr>
        <w:pStyle w:val="a4"/>
        <w:widowControl w:val="0"/>
        <w:numPr>
          <w:ilvl w:val="0"/>
          <w:numId w:val="1"/>
        </w:numPr>
        <w:tabs>
          <w:tab w:val="left" w:pos="851"/>
          <w:tab w:val="left" w:pos="993"/>
        </w:tabs>
        <w:ind w:left="0" w:firstLine="567"/>
        <w:jc w:val="both"/>
        <w:rPr>
          <w:rFonts w:asciiTheme="majorBidi" w:hAnsiTheme="majorBidi" w:cstheme="majorBidi"/>
          <w:sz w:val="28"/>
          <w:szCs w:val="28"/>
        </w:rPr>
      </w:pPr>
      <w:proofErr w:type="spellStart"/>
      <w:r w:rsidRPr="009B6A7C">
        <w:rPr>
          <w:rFonts w:asciiTheme="majorBidi" w:hAnsiTheme="majorBidi" w:cstheme="majorBidi"/>
          <w:sz w:val="28"/>
          <w:szCs w:val="28"/>
        </w:rPr>
        <w:t>Афонин</w:t>
      </w:r>
      <w:proofErr w:type="spellEnd"/>
      <w:r w:rsidRPr="009B6A7C">
        <w:rPr>
          <w:rFonts w:asciiTheme="majorBidi" w:hAnsiTheme="majorBidi" w:cstheme="majorBidi"/>
          <w:sz w:val="28"/>
          <w:szCs w:val="28"/>
        </w:rPr>
        <w:t xml:space="preserve"> И.В. Управление развитием предприятия: Стратегический менеджмент, инновации, инвестиции, цены. М.: Дашков и К, 2015. – 380 с.</w:t>
      </w:r>
    </w:p>
    <w:p w:rsidR="00DF3C20" w:rsidRPr="009B6A7C" w:rsidRDefault="00DF3C20" w:rsidP="00DF3C20">
      <w:pPr>
        <w:pStyle w:val="a4"/>
        <w:widowControl w:val="0"/>
        <w:numPr>
          <w:ilvl w:val="0"/>
          <w:numId w:val="1"/>
        </w:numPr>
        <w:tabs>
          <w:tab w:val="left" w:pos="851"/>
          <w:tab w:val="left" w:pos="993"/>
        </w:tabs>
        <w:ind w:left="0" w:firstLine="567"/>
        <w:jc w:val="both"/>
        <w:rPr>
          <w:rFonts w:asciiTheme="majorBidi" w:hAnsiTheme="majorBidi" w:cstheme="majorBidi"/>
          <w:sz w:val="28"/>
          <w:szCs w:val="28"/>
        </w:rPr>
      </w:pPr>
      <w:r w:rsidRPr="009B6A7C">
        <w:rPr>
          <w:rFonts w:asciiTheme="majorBidi" w:hAnsiTheme="majorBidi" w:cstheme="majorBidi"/>
          <w:sz w:val="28"/>
          <w:szCs w:val="28"/>
        </w:rPr>
        <w:t xml:space="preserve">Шифрин М. Б. Стратегический </w:t>
      </w:r>
      <w:proofErr w:type="gramStart"/>
      <w:r w:rsidRPr="009B6A7C">
        <w:rPr>
          <w:rFonts w:asciiTheme="majorBidi" w:hAnsiTheme="majorBidi" w:cstheme="majorBidi"/>
          <w:sz w:val="28"/>
          <w:szCs w:val="28"/>
        </w:rPr>
        <w:t>менеджмент :</w:t>
      </w:r>
      <w:proofErr w:type="gramEnd"/>
      <w:r w:rsidRPr="009B6A7C">
        <w:rPr>
          <w:rFonts w:asciiTheme="majorBidi" w:hAnsiTheme="majorBidi" w:cstheme="majorBidi"/>
          <w:sz w:val="28"/>
          <w:szCs w:val="28"/>
        </w:rPr>
        <w:t xml:space="preserve"> учебник. — 3-е изд., </w:t>
      </w:r>
      <w:proofErr w:type="spellStart"/>
      <w:r w:rsidRPr="009B6A7C">
        <w:rPr>
          <w:rFonts w:asciiTheme="majorBidi" w:hAnsiTheme="majorBidi" w:cstheme="majorBidi"/>
          <w:sz w:val="28"/>
          <w:szCs w:val="28"/>
        </w:rPr>
        <w:t>испр</w:t>
      </w:r>
      <w:proofErr w:type="spellEnd"/>
      <w:r w:rsidRPr="009B6A7C">
        <w:rPr>
          <w:rFonts w:asciiTheme="majorBidi" w:hAnsiTheme="majorBidi" w:cstheme="majorBidi"/>
          <w:sz w:val="28"/>
          <w:szCs w:val="28"/>
        </w:rPr>
        <w:t xml:space="preserve">. и доп. — </w:t>
      </w:r>
      <w:proofErr w:type="gramStart"/>
      <w:r w:rsidRPr="009B6A7C">
        <w:rPr>
          <w:rFonts w:asciiTheme="majorBidi" w:hAnsiTheme="majorBidi" w:cstheme="majorBidi"/>
          <w:sz w:val="28"/>
          <w:szCs w:val="28"/>
        </w:rPr>
        <w:t>М. :</w:t>
      </w:r>
      <w:proofErr w:type="gramEnd"/>
      <w:r w:rsidRPr="009B6A7C">
        <w:rPr>
          <w:rFonts w:asciiTheme="majorBidi" w:hAnsiTheme="majorBidi" w:cstheme="majorBidi"/>
          <w:sz w:val="28"/>
          <w:szCs w:val="28"/>
        </w:rPr>
        <w:t xml:space="preserve"> </w:t>
      </w:r>
      <w:proofErr w:type="spellStart"/>
      <w:r w:rsidRPr="009B6A7C">
        <w:rPr>
          <w:rFonts w:asciiTheme="majorBidi" w:hAnsiTheme="majorBidi" w:cstheme="majorBidi"/>
          <w:sz w:val="28"/>
          <w:szCs w:val="28"/>
        </w:rPr>
        <w:t>Юрайт</w:t>
      </w:r>
      <w:proofErr w:type="spellEnd"/>
      <w:r w:rsidRPr="009B6A7C">
        <w:rPr>
          <w:rFonts w:asciiTheme="majorBidi" w:hAnsiTheme="majorBidi" w:cstheme="majorBidi"/>
          <w:sz w:val="28"/>
          <w:szCs w:val="28"/>
        </w:rPr>
        <w:t>, 2017. — 321 с.</w:t>
      </w:r>
    </w:p>
    <w:p w:rsidR="00DF3C20" w:rsidRPr="009B6A7C" w:rsidRDefault="00DF3C20" w:rsidP="00DF3C20">
      <w:pPr>
        <w:pStyle w:val="a4"/>
        <w:widowControl w:val="0"/>
        <w:numPr>
          <w:ilvl w:val="0"/>
          <w:numId w:val="1"/>
        </w:numPr>
        <w:tabs>
          <w:tab w:val="left" w:pos="851"/>
          <w:tab w:val="left" w:pos="993"/>
        </w:tabs>
        <w:ind w:left="0" w:firstLine="567"/>
        <w:jc w:val="both"/>
        <w:rPr>
          <w:rFonts w:asciiTheme="majorBidi" w:hAnsiTheme="majorBidi" w:cstheme="majorBidi"/>
          <w:sz w:val="28"/>
          <w:szCs w:val="28"/>
        </w:rPr>
      </w:pPr>
      <w:r w:rsidRPr="009B6A7C">
        <w:rPr>
          <w:rFonts w:asciiTheme="majorBidi" w:hAnsiTheme="majorBidi" w:cstheme="majorBidi"/>
          <w:sz w:val="28"/>
          <w:szCs w:val="28"/>
        </w:rPr>
        <w:t xml:space="preserve">Брянцева Л.В., </w:t>
      </w:r>
      <w:proofErr w:type="spellStart"/>
      <w:r w:rsidRPr="009B6A7C">
        <w:rPr>
          <w:rFonts w:asciiTheme="majorBidi" w:hAnsiTheme="majorBidi" w:cstheme="majorBidi"/>
          <w:sz w:val="28"/>
          <w:szCs w:val="28"/>
        </w:rPr>
        <w:t>Макушникова</w:t>
      </w:r>
      <w:proofErr w:type="spellEnd"/>
      <w:r w:rsidRPr="009B6A7C">
        <w:rPr>
          <w:rFonts w:asciiTheme="majorBidi" w:hAnsiTheme="majorBidi" w:cstheme="majorBidi"/>
          <w:sz w:val="28"/>
          <w:szCs w:val="28"/>
        </w:rPr>
        <w:t xml:space="preserve"> Е.С. Управление развитием организации как системы //Экономика и предпринимательство. 2014. № 1-2 (42). С. 847-850.</w:t>
      </w:r>
    </w:p>
    <w:p w:rsidR="00DF3C20" w:rsidRPr="009B6A7C" w:rsidRDefault="00DF3C20" w:rsidP="00DF3C20">
      <w:pPr>
        <w:pStyle w:val="a4"/>
        <w:widowControl w:val="0"/>
        <w:numPr>
          <w:ilvl w:val="0"/>
          <w:numId w:val="1"/>
        </w:numPr>
        <w:tabs>
          <w:tab w:val="left" w:pos="851"/>
          <w:tab w:val="left" w:pos="993"/>
        </w:tabs>
        <w:ind w:left="0" w:firstLine="567"/>
        <w:jc w:val="both"/>
        <w:rPr>
          <w:rFonts w:asciiTheme="majorBidi" w:hAnsiTheme="majorBidi" w:cstheme="majorBidi"/>
          <w:sz w:val="28"/>
          <w:szCs w:val="28"/>
        </w:rPr>
      </w:pPr>
      <w:r w:rsidRPr="009B6A7C">
        <w:rPr>
          <w:rFonts w:asciiTheme="majorBidi" w:hAnsiTheme="majorBidi" w:cstheme="majorBidi"/>
          <w:sz w:val="28"/>
          <w:szCs w:val="28"/>
        </w:rPr>
        <w:t>Данько Т.П., Голубев М. П. Менеджмент и маркетинг, ориентированный на стоимость: Учебник. — М.: ИНФРА-М, 2019. — 416 c.</w:t>
      </w:r>
    </w:p>
    <w:p w:rsidR="00DF3C20" w:rsidRPr="009B6A7C" w:rsidRDefault="00DF3C20" w:rsidP="00DF3C20">
      <w:pPr>
        <w:pStyle w:val="a4"/>
        <w:widowControl w:val="0"/>
        <w:numPr>
          <w:ilvl w:val="0"/>
          <w:numId w:val="1"/>
        </w:numPr>
        <w:tabs>
          <w:tab w:val="left" w:pos="851"/>
          <w:tab w:val="left" w:pos="993"/>
        </w:tabs>
        <w:ind w:left="0" w:firstLine="567"/>
        <w:jc w:val="both"/>
        <w:rPr>
          <w:rFonts w:asciiTheme="majorBidi" w:hAnsiTheme="majorBidi" w:cstheme="majorBidi"/>
          <w:sz w:val="28"/>
          <w:szCs w:val="28"/>
        </w:rPr>
      </w:pPr>
      <w:r w:rsidRPr="009B6A7C">
        <w:rPr>
          <w:rFonts w:asciiTheme="majorBidi" w:hAnsiTheme="majorBidi" w:cstheme="majorBidi"/>
          <w:sz w:val="28"/>
          <w:szCs w:val="28"/>
        </w:rPr>
        <w:t xml:space="preserve">Гапонова О.С., Данилова Л.С., </w:t>
      </w:r>
      <w:proofErr w:type="spellStart"/>
      <w:r w:rsidRPr="009B6A7C">
        <w:rPr>
          <w:rFonts w:asciiTheme="majorBidi" w:hAnsiTheme="majorBidi" w:cstheme="majorBidi"/>
          <w:sz w:val="28"/>
          <w:szCs w:val="28"/>
        </w:rPr>
        <w:t>Чилипенок</w:t>
      </w:r>
      <w:proofErr w:type="spellEnd"/>
      <w:r w:rsidRPr="009B6A7C">
        <w:rPr>
          <w:rFonts w:asciiTheme="majorBidi" w:hAnsiTheme="majorBidi" w:cstheme="majorBidi"/>
          <w:sz w:val="28"/>
          <w:szCs w:val="28"/>
        </w:rPr>
        <w:t xml:space="preserve"> Ю.Ю. Основы менеджмента: М.: РИОР, 2019. – 478 с.</w:t>
      </w:r>
    </w:p>
    <w:p w:rsidR="00DF3C20" w:rsidRDefault="00DF3C20" w:rsidP="00DF3C20">
      <w:bookmarkStart w:id="2" w:name="_GoBack"/>
      <w:bookmarkEnd w:id="2"/>
    </w:p>
    <w:sectPr w:rsidR="00DF3C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B5363D"/>
    <w:multiLevelType w:val="hybridMultilevel"/>
    <w:tmpl w:val="7DF46C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6F3"/>
    <w:rsid w:val="005870F8"/>
    <w:rsid w:val="00D536F3"/>
    <w:rsid w:val="00DF3C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D3A29"/>
  <w15:chartTrackingRefBased/>
  <w15:docId w15:val="{52882E5A-FD3E-4753-A3C0-0060011F0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3C2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F3C20"/>
    <w:pPr>
      <w:keepNext/>
      <w:keepLines/>
      <w:outlineLvl w:val="0"/>
    </w:pPr>
    <w:rPr>
      <w:rFonts w:eastAsiaTheme="majorEastAsia" w:cstheme="majorBidi"/>
      <w:color w:val="000000" w:themeColor="text1"/>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1">
    <w:name w:val="toc 1"/>
    <w:basedOn w:val="a"/>
    <w:next w:val="a"/>
    <w:autoRedefine/>
    <w:uiPriority w:val="39"/>
    <w:unhideWhenUsed/>
    <w:rsid w:val="00DF3C20"/>
    <w:pPr>
      <w:spacing w:after="100"/>
    </w:pPr>
  </w:style>
  <w:style w:type="character" w:styleId="a3">
    <w:name w:val="Hyperlink"/>
    <w:basedOn w:val="a0"/>
    <w:uiPriority w:val="99"/>
    <w:unhideWhenUsed/>
    <w:rsid w:val="00DF3C20"/>
    <w:rPr>
      <w:color w:val="0563C1" w:themeColor="hyperlink"/>
      <w:u w:val="single"/>
    </w:rPr>
  </w:style>
  <w:style w:type="character" w:customStyle="1" w:styleId="10">
    <w:name w:val="Заголовок 1 Знак"/>
    <w:basedOn w:val="a0"/>
    <w:link w:val="1"/>
    <w:uiPriority w:val="9"/>
    <w:rsid w:val="00DF3C20"/>
    <w:rPr>
      <w:rFonts w:ascii="Times New Roman" w:eastAsiaTheme="majorEastAsia" w:hAnsi="Times New Roman" w:cstheme="majorBidi"/>
      <w:color w:val="000000" w:themeColor="text1"/>
      <w:sz w:val="28"/>
      <w:szCs w:val="32"/>
      <w:lang w:eastAsia="ru-RU"/>
    </w:rPr>
  </w:style>
  <w:style w:type="paragraph" w:styleId="a4">
    <w:name w:val="List Paragraph"/>
    <w:basedOn w:val="a"/>
    <w:link w:val="a5"/>
    <w:uiPriority w:val="34"/>
    <w:qFormat/>
    <w:rsid w:val="00DF3C20"/>
    <w:pPr>
      <w:ind w:left="720"/>
      <w:contextualSpacing/>
    </w:pPr>
    <w:rPr>
      <w:rFonts w:cs="Courier New"/>
      <w:color w:val="000000"/>
    </w:rPr>
  </w:style>
  <w:style w:type="character" w:customStyle="1" w:styleId="a5">
    <w:name w:val="Абзац списка Знак"/>
    <w:link w:val="a4"/>
    <w:uiPriority w:val="34"/>
    <w:locked/>
    <w:rsid w:val="00DF3C20"/>
    <w:rPr>
      <w:rFonts w:ascii="Times New Roman" w:eastAsia="Times New Roman" w:hAnsi="Times New Roman" w:cs="Courier New"/>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469</Words>
  <Characters>2679</Characters>
  <Application>Microsoft Office Word</Application>
  <DocSecurity>0</DocSecurity>
  <Lines>22</Lines>
  <Paragraphs>6</Paragraphs>
  <ScaleCrop>false</ScaleCrop>
  <Company/>
  <LinksUpToDate>false</LinksUpToDate>
  <CharactersWithSpaces>3142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2</cp:revision>
  <dcterms:created xsi:type="dcterms:W3CDTF">2023-11-08T06:38:00Z</dcterms:created>
  <dcterms:modified xsi:type="dcterms:W3CDTF">2023-11-08T06:40:00Z</dcterms:modified>
</cp:coreProperties>
</file>