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DD" w:rsidRDefault="000D1176" w:rsidP="000D117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1176">
        <w:rPr>
          <w:rFonts w:ascii="Times New Roman" w:hAnsi="Times New Roman" w:cs="Times New Roman"/>
          <w:sz w:val="28"/>
          <w:szCs w:val="28"/>
        </w:rPr>
        <w:t>Мд_</w:t>
      </w:r>
      <w:r w:rsidRPr="000D1176">
        <w:rPr>
          <w:rFonts w:ascii="Times New Roman" w:hAnsi="Times New Roman" w:cs="Times New Roman"/>
          <w:sz w:val="28"/>
          <w:szCs w:val="28"/>
        </w:rPr>
        <w:t>Теоретические</w:t>
      </w:r>
      <w:proofErr w:type="spellEnd"/>
      <w:r w:rsidRPr="000D1176">
        <w:rPr>
          <w:rFonts w:ascii="Times New Roman" w:hAnsi="Times New Roman" w:cs="Times New Roman"/>
          <w:sz w:val="28"/>
          <w:szCs w:val="28"/>
        </w:rPr>
        <w:t xml:space="preserve"> и практические подходы к использованию системы </w:t>
      </w:r>
      <w:r w:rsidRPr="000D1176">
        <w:rPr>
          <w:rFonts w:ascii="Times New Roman" w:hAnsi="Times New Roman" w:cs="Times New Roman"/>
          <w:sz w:val="28"/>
          <w:szCs w:val="28"/>
          <w:lang w:val="en-US"/>
        </w:rPr>
        <w:t>PECS</w:t>
      </w:r>
      <w:r w:rsidRPr="000D1176">
        <w:rPr>
          <w:rFonts w:ascii="Times New Roman" w:hAnsi="Times New Roman" w:cs="Times New Roman"/>
          <w:sz w:val="28"/>
          <w:szCs w:val="28"/>
        </w:rPr>
        <w:t xml:space="preserve"> в работе с детьми РАС</w:t>
      </w:r>
    </w:p>
    <w:p w:rsidR="000D1176" w:rsidRDefault="000D1176" w:rsidP="000D1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Стр_73</w:t>
      </w:r>
    </w:p>
    <w:p w:rsidR="000D1176" w:rsidRDefault="000D1176" w:rsidP="000D1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176" w:rsidRPr="00C94173" w:rsidRDefault="000D1176" w:rsidP="000D117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C94173">
        <w:rPr>
          <w:rFonts w:cs="Times New Roman"/>
          <w:sz w:val="28"/>
          <w:szCs w:val="28"/>
        </w:rPr>
        <w:fldChar w:fldCharType="begin"/>
      </w:r>
      <w:r w:rsidRPr="00C94173">
        <w:rPr>
          <w:rFonts w:cs="Times New Roman"/>
          <w:sz w:val="28"/>
          <w:szCs w:val="28"/>
        </w:rPr>
        <w:instrText xml:space="preserve"> TOC \o "1-3" \h \z \u </w:instrText>
      </w:r>
      <w:r w:rsidRPr="00C94173">
        <w:rPr>
          <w:rFonts w:cs="Times New Roman"/>
          <w:sz w:val="28"/>
          <w:szCs w:val="28"/>
        </w:rPr>
        <w:fldChar w:fldCharType="separate"/>
      </w:r>
      <w:hyperlink w:anchor="_Toc162737502" w:history="1">
        <w:r w:rsidRPr="00C94173">
          <w:rPr>
            <w:rStyle w:val="a3"/>
            <w:noProof/>
            <w:sz w:val="28"/>
            <w:szCs w:val="28"/>
          </w:rPr>
          <w:t>ВВЕДЕНИЕ</w:t>
        </w:r>
      </w:hyperlink>
    </w:p>
    <w:p w:rsidR="000D1176" w:rsidRPr="00C94173" w:rsidRDefault="000D1176" w:rsidP="000D1176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0D1176" w:rsidRPr="00C94173" w:rsidRDefault="000D1176" w:rsidP="000D117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2737503" w:history="1">
        <w:r w:rsidRPr="00C94173">
          <w:rPr>
            <w:rStyle w:val="a3"/>
            <w:rFonts w:cs="Times New Roman"/>
            <w:noProof/>
            <w:sz w:val="28"/>
            <w:szCs w:val="28"/>
          </w:rPr>
          <w:t>ГЛАВА 1. ТЕОРЕТИКО-МЕТОДОЛОГИЧЕСКИЕ ПОДХОДЫ К ИСПОЛЬЗОВАНИЮ СИСТЕМЫ PECS В РАБОТЕ С ДЕТЬМИ РАС</w:t>
        </w:r>
      </w:hyperlink>
    </w:p>
    <w:p w:rsidR="000D1176" w:rsidRPr="00C94173" w:rsidRDefault="000D1176" w:rsidP="000D1176">
      <w:pPr>
        <w:pStyle w:val="11"/>
        <w:tabs>
          <w:tab w:val="left" w:pos="660"/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2737504" w:history="1">
        <w:r w:rsidRPr="00C94173">
          <w:rPr>
            <w:rStyle w:val="a3"/>
            <w:rFonts w:cs="Times New Roman"/>
            <w:noProof/>
            <w:sz w:val="28"/>
            <w:szCs w:val="28"/>
          </w:rPr>
          <w:t>1.1</w:t>
        </w:r>
        <w:r w:rsidRPr="00C94173">
          <w:rPr>
            <w:rFonts w:asciiTheme="minorHAnsi" w:eastAsiaTheme="minorEastAsia" w:hAnsiTheme="minorHAnsi"/>
            <w:noProof/>
            <w:sz w:val="28"/>
            <w:szCs w:val="28"/>
            <w:lang w:eastAsia="ru-RU"/>
          </w:rPr>
          <w:tab/>
        </w:r>
        <w:r w:rsidRPr="00C94173">
          <w:rPr>
            <w:rStyle w:val="a3"/>
            <w:rFonts w:cs="Times New Roman"/>
            <w:noProof/>
            <w:sz w:val="28"/>
            <w:szCs w:val="28"/>
          </w:rPr>
          <w:t>Понятие «расстройство аутистического спектра» в зарубежной и отечественной коррекционной педагогике и психологии</w:t>
        </w:r>
      </w:hyperlink>
    </w:p>
    <w:p w:rsidR="000D1176" w:rsidRPr="00C94173" w:rsidRDefault="000D1176" w:rsidP="000D1176">
      <w:pPr>
        <w:pStyle w:val="11"/>
        <w:tabs>
          <w:tab w:val="left" w:pos="660"/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2737505" w:history="1">
        <w:r w:rsidRPr="00C94173">
          <w:rPr>
            <w:rStyle w:val="a3"/>
            <w:rFonts w:cs="Times New Roman"/>
            <w:noProof/>
            <w:sz w:val="28"/>
            <w:szCs w:val="28"/>
          </w:rPr>
          <w:t>1.2</w:t>
        </w:r>
        <w:r w:rsidRPr="00C94173">
          <w:rPr>
            <w:rFonts w:asciiTheme="minorHAnsi" w:eastAsiaTheme="minorEastAsia" w:hAnsiTheme="minorHAnsi"/>
            <w:noProof/>
            <w:sz w:val="28"/>
            <w:szCs w:val="28"/>
            <w:lang w:eastAsia="ru-RU"/>
          </w:rPr>
          <w:tab/>
        </w:r>
        <w:r w:rsidRPr="00C94173">
          <w:rPr>
            <w:rStyle w:val="a3"/>
            <w:rFonts w:cs="Times New Roman"/>
            <w:noProof/>
            <w:sz w:val="28"/>
            <w:szCs w:val="28"/>
          </w:rPr>
          <w:t>Клинико-психологические особенности детей с расстройством аутистического спектра</w:t>
        </w:r>
      </w:hyperlink>
    </w:p>
    <w:p w:rsidR="000D1176" w:rsidRPr="00C94173" w:rsidRDefault="000D1176" w:rsidP="000D1176">
      <w:pPr>
        <w:pStyle w:val="11"/>
        <w:tabs>
          <w:tab w:val="left" w:pos="660"/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2737506" w:history="1">
        <w:r w:rsidRPr="00C94173">
          <w:rPr>
            <w:rStyle w:val="a3"/>
            <w:rFonts w:cs="Times New Roman"/>
            <w:noProof/>
            <w:sz w:val="28"/>
            <w:szCs w:val="28"/>
          </w:rPr>
          <w:t>1.3</w:t>
        </w:r>
        <w:r w:rsidRPr="00C94173">
          <w:rPr>
            <w:rFonts w:asciiTheme="minorHAnsi" w:eastAsiaTheme="minorEastAsia" w:hAnsiTheme="minorHAnsi"/>
            <w:noProof/>
            <w:sz w:val="28"/>
            <w:szCs w:val="28"/>
            <w:lang w:eastAsia="ru-RU"/>
          </w:rPr>
          <w:tab/>
        </w:r>
        <w:r w:rsidRPr="00C94173">
          <w:rPr>
            <w:rStyle w:val="a3"/>
            <w:rFonts w:cs="Times New Roman"/>
            <w:noProof/>
            <w:sz w:val="28"/>
            <w:szCs w:val="28"/>
          </w:rPr>
          <w:t>Система PECS как объект психолого-педагогического изучения и ее роль в работе с детьми РАС</w:t>
        </w:r>
      </w:hyperlink>
    </w:p>
    <w:p w:rsidR="000D1176" w:rsidRPr="00C94173" w:rsidRDefault="000D1176" w:rsidP="000D1176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0D1176" w:rsidRPr="00C94173" w:rsidRDefault="000D1176" w:rsidP="000D117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2737507" w:history="1">
        <w:r w:rsidRPr="00C94173">
          <w:rPr>
            <w:rStyle w:val="a3"/>
            <w:rFonts w:cs="Times New Roman"/>
            <w:noProof/>
            <w:sz w:val="28"/>
            <w:szCs w:val="28"/>
          </w:rPr>
          <w:t>ГЛАВА 2. ЭКСПЕРИМЕНТАЛЬНОЕ ИССЛЕДОВАНИЕ ПРАКТИЧЕСКИХ ПОДХОДОВ К ИСПОЛЬЗОВАНИЮ СИСТЕМЫ PECS  В РАБОТЕ С ДЕТЬМИ РАС</w:t>
        </w:r>
      </w:hyperlink>
    </w:p>
    <w:p w:rsidR="000D1176" w:rsidRPr="00C94173" w:rsidRDefault="000D1176" w:rsidP="000D117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2737508" w:history="1">
        <w:r w:rsidRPr="00C94173">
          <w:rPr>
            <w:rStyle w:val="a3"/>
            <w:rFonts w:cs="Times New Roman"/>
            <w:noProof/>
            <w:sz w:val="28"/>
            <w:szCs w:val="28"/>
          </w:rPr>
          <w:t>2.1. Диагностика развития коммуникативно-познавательных навыков у детей с РАС</w:t>
        </w:r>
      </w:hyperlink>
    </w:p>
    <w:p w:rsidR="000D1176" w:rsidRPr="00C94173" w:rsidRDefault="000D1176" w:rsidP="000D117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2737509" w:history="1">
        <w:r w:rsidRPr="00C94173">
          <w:rPr>
            <w:rStyle w:val="a3"/>
            <w:rFonts w:cs="Times New Roman"/>
            <w:noProof/>
            <w:sz w:val="28"/>
            <w:szCs w:val="28"/>
          </w:rPr>
          <w:t>2.2. Применение альтернативной методики PECS  в работе с детьми с РАС</w:t>
        </w:r>
      </w:hyperlink>
    </w:p>
    <w:p w:rsidR="000D1176" w:rsidRPr="00C94173" w:rsidRDefault="000D1176" w:rsidP="000D117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2737510" w:history="1">
        <w:r w:rsidRPr="00C94173">
          <w:rPr>
            <w:rStyle w:val="a3"/>
            <w:rFonts w:cs="Times New Roman"/>
            <w:noProof/>
            <w:sz w:val="28"/>
            <w:szCs w:val="28"/>
          </w:rPr>
          <w:t>2.3.</w:t>
        </w:r>
        <w:r w:rsidRPr="00C94173">
          <w:rPr>
            <w:noProof/>
          </w:rPr>
          <w:t xml:space="preserve"> </w:t>
        </w:r>
        <w:r w:rsidRPr="00C94173">
          <w:rPr>
            <w:rStyle w:val="a3"/>
            <w:rFonts w:cs="Times New Roman"/>
            <w:noProof/>
            <w:sz w:val="28"/>
            <w:szCs w:val="28"/>
          </w:rPr>
          <w:t xml:space="preserve">Анализ и рекомендации использования альтернативной методики PECS с детьми с расстройством аутистического спектра  </w:t>
        </w:r>
      </w:hyperlink>
    </w:p>
    <w:p w:rsidR="000D1176" w:rsidRPr="00C94173" w:rsidRDefault="000D1176" w:rsidP="000D1176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  <w:r w:rsidRPr="00C94173">
        <w:rPr>
          <w:rStyle w:val="a3"/>
          <w:noProof/>
          <w:sz w:val="28"/>
          <w:szCs w:val="28"/>
        </w:rPr>
        <w:t xml:space="preserve"> </w:t>
      </w:r>
    </w:p>
    <w:p w:rsidR="000D1176" w:rsidRPr="00C94173" w:rsidRDefault="000D1176" w:rsidP="000D117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2737511" w:history="1">
        <w:r w:rsidRPr="00C94173">
          <w:rPr>
            <w:rStyle w:val="a3"/>
            <w:rFonts w:cs="Times New Roman"/>
            <w:noProof/>
            <w:sz w:val="28"/>
            <w:szCs w:val="28"/>
          </w:rPr>
          <w:t>ЗАКЛЮЧЕНИЕ</w:t>
        </w:r>
      </w:hyperlink>
    </w:p>
    <w:p w:rsidR="000D1176" w:rsidRPr="00C94173" w:rsidRDefault="000D1176" w:rsidP="000D1176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0D1176" w:rsidRPr="00C94173" w:rsidRDefault="000D1176" w:rsidP="000D1176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2737512" w:history="1">
        <w:r w:rsidRPr="00C94173">
          <w:rPr>
            <w:rStyle w:val="a3"/>
            <w:rFonts w:cs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0D1176" w:rsidRPr="00C94173" w:rsidRDefault="000D1176" w:rsidP="000D1176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0D1176" w:rsidRDefault="000D1176" w:rsidP="000D1176">
      <w:pPr>
        <w:jc w:val="center"/>
        <w:rPr>
          <w:rFonts w:cs="Times New Roman"/>
          <w:sz w:val="28"/>
          <w:szCs w:val="28"/>
        </w:rPr>
      </w:pPr>
    </w:p>
    <w:p w:rsidR="000D1176" w:rsidRDefault="000D1176" w:rsidP="000D1176">
      <w:pPr>
        <w:jc w:val="center"/>
        <w:rPr>
          <w:rFonts w:cs="Times New Roman"/>
          <w:sz w:val="28"/>
          <w:szCs w:val="28"/>
        </w:rPr>
      </w:pPr>
    </w:p>
    <w:p w:rsidR="000D1176" w:rsidRDefault="000D1176" w:rsidP="000D1176">
      <w:pPr>
        <w:jc w:val="center"/>
        <w:rPr>
          <w:rFonts w:cs="Times New Roman"/>
          <w:sz w:val="28"/>
          <w:szCs w:val="28"/>
        </w:rPr>
      </w:pPr>
    </w:p>
    <w:p w:rsidR="000D1176" w:rsidRDefault="000D1176" w:rsidP="000D1176">
      <w:pPr>
        <w:jc w:val="center"/>
        <w:rPr>
          <w:rFonts w:cs="Times New Roman"/>
          <w:sz w:val="28"/>
          <w:szCs w:val="28"/>
        </w:rPr>
      </w:pPr>
    </w:p>
    <w:p w:rsidR="000D1176" w:rsidRDefault="000D1176" w:rsidP="000D1176">
      <w:pPr>
        <w:jc w:val="center"/>
        <w:rPr>
          <w:rFonts w:cs="Times New Roman"/>
          <w:sz w:val="28"/>
          <w:szCs w:val="28"/>
        </w:rPr>
      </w:pPr>
    </w:p>
    <w:p w:rsidR="000D1176" w:rsidRDefault="000D1176" w:rsidP="000D1176">
      <w:pPr>
        <w:jc w:val="center"/>
        <w:rPr>
          <w:rFonts w:cs="Times New Roman"/>
          <w:sz w:val="28"/>
          <w:szCs w:val="28"/>
        </w:rPr>
      </w:pPr>
    </w:p>
    <w:p w:rsidR="000D1176" w:rsidRDefault="000D1176" w:rsidP="000D1176">
      <w:pPr>
        <w:jc w:val="center"/>
        <w:rPr>
          <w:rFonts w:cs="Times New Roman"/>
          <w:sz w:val="28"/>
          <w:szCs w:val="28"/>
        </w:rPr>
      </w:pPr>
    </w:p>
    <w:p w:rsidR="000D1176" w:rsidRDefault="000D1176" w:rsidP="000D1176">
      <w:pPr>
        <w:jc w:val="center"/>
        <w:rPr>
          <w:rFonts w:cs="Times New Roman"/>
          <w:sz w:val="28"/>
          <w:szCs w:val="28"/>
        </w:rPr>
      </w:pPr>
    </w:p>
    <w:p w:rsidR="000D1176" w:rsidRDefault="000D1176" w:rsidP="000D1176">
      <w:pPr>
        <w:jc w:val="center"/>
        <w:rPr>
          <w:rFonts w:cs="Times New Roman"/>
          <w:sz w:val="28"/>
          <w:szCs w:val="28"/>
        </w:rPr>
      </w:pPr>
    </w:p>
    <w:p w:rsidR="000D1176" w:rsidRDefault="000D1176" w:rsidP="000D1176">
      <w:pPr>
        <w:jc w:val="center"/>
        <w:rPr>
          <w:rFonts w:cs="Times New Roman"/>
          <w:sz w:val="28"/>
          <w:szCs w:val="28"/>
        </w:rPr>
      </w:pPr>
    </w:p>
    <w:p w:rsidR="000D1176" w:rsidRPr="00C94173" w:rsidRDefault="000D1176" w:rsidP="000D1176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36"/>
        </w:rPr>
      </w:pPr>
      <w:r w:rsidRPr="00C94173">
        <w:rPr>
          <w:rFonts w:cs="Times New Roman"/>
          <w:sz w:val="28"/>
          <w:szCs w:val="28"/>
        </w:rPr>
        <w:fldChar w:fldCharType="end"/>
      </w:r>
      <w:bookmarkStart w:id="0" w:name="_Toc162737511"/>
      <w:r w:rsidRPr="000D1176">
        <w:rPr>
          <w:rFonts w:ascii="Times New Roman" w:hAnsi="Times New Roman" w:cs="Times New Roman"/>
          <w:b/>
          <w:color w:val="000000" w:themeColor="text1"/>
          <w:sz w:val="28"/>
          <w:szCs w:val="36"/>
        </w:rPr>
        <w:t xml:space="preserve"> </w:t>
      </w:r>
      <w:r w:rsidRPr="00C94173">
        <w:rPr>
          <w:rFonts w:ascii="Times New Roman" w:hAnsi="Times New Roman" w:cs="Times New Roman"/>
          <w:b/>
          <w:color w:val="000000" w:themeColor="text1"/>
          <w:sz w:val="28"/>
          <w:szCs w:val="36"/>
        </w:rPr>
        <w:t>ЗАКЛЮЧЕНИЕ</w:t>
      </w:r>
      <w:bookmarkEnd w:id="0"/>
    </w:p>
    <w:p w:rsidR="000D1176" w:rsidRPr="00C94173" w:rsidRDefault="000D1176" w:rsidP="000D1176">
      <w:pPr>
        <w:ind w:firstLine="709"/>
        <w:jc w:val="both"/>
        <w:rPr>
          <w:sz w:val="28"/>
          <w:szCs w:val="28"/>
        </w:rPr>
      </w:pPr>
    </w:p>
    <w:p w:rsidR="000D1176" w:rsidRPr="000D1176" w:rsidRDefault="000D1176" w:rsidP="000D1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76">
        <w:rPr>
          <w:rFonts w:ascii="Times New Roman" w:hAnsi="Times New Roman" w:cs="Times New Roman"/>
          <w:sz w:val="28"/>
          <w:szCs w:val="28"/>
        </w:rPr>
        <w:t>Проведенное в данной работе исследование позволило сделать следующие выводы.</w:t>
      </w:r>
    </w:p>
    <w:p w:rsidR="000D1176" w:rsidRPr="000D1176" w:rsidRDefault="000D1176" w:rsidP="000D1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76">
        <w:rPr>
          <w:rFonts w:ascii="Times New Roman" w:hAnsi="Times New Roman" w:cs="Times New Roman"/>
          <w:sz w:val="28"/>
          <w:szCs w:val="28"/>
        </w:rPr>
        <w:t>Аутизм является особой формой аномалии интеллектуального развития, при которой наблюдаются стойкие и своеобразные нарушения поведения общения, а также эмоциональных контактов ребенка с окружающей средой. Данная аномалия проявляется в дефиците социального взаимодействия и общения, наличии повторяющегося стереотипного поведения и особенностей обработки сенсорной информации. РАС-сложное неврологическое заболевание, характеризующееся заметной гетерогенностью. Аутизм захватывает все стороны жизни ребенка, что прежде всего проявляется в трудностях социального взаимодействия, которые восприятие и обработки сенсорной информации, в нарушениях речи и коммуникации, в наличии ограничений собственной активности (в частности в стереотипных формах поведения), в узости круга интересов и тому подобное.</w:t>
      </w:r>
    </w:p>
    <w:p w:rsidR="000D1176" w:rsidRDefault="000D1176" w:rsidP="000D1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Default="000D1176" w:rsidP="000D1176">
      <w:pPr>
        <w:rPr>
          <w:rFonts w:ascii="Times New Roman" w:hAnsi="Times New Roman" w:cs="Times New Roman"/>
        </w:rPr>
      </w:pPr>
    </w:p>
    <w:p w:rsidR="000D1176" w:rsidRPr="00C94173" w:rsidRDefault="000D1176" w:rsidP="000D1176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36"/>
        </w:rPr>
      </w:pPr>
      <w:bookmarkStart w:id="1" w:name="_Toc162737512"/>
      <w:r w:rsidRPr="00C94173">
        <w:rPr>
          <w:rFonts w:ascii="Times New Roman" w:hAnsi="Times New Roman" w:cs="Times New Roman"/>
          <w:b/>
          <w:color w:val="000000" w:themeColor="text1"/>
          <w:sz w:val="28"/>
          <w:szCs w:val="36"/>
        </w:rPr>
        <w:t>СПИСОК ИСПОЛЬЗОВАННОЙ ЛИТЕРАТУРЫ</w:t>
      </w:r>
      <w:bookmarkEnd w:id="1"/>
    </w:p>
    <w:p w:rsidR="000D1176" w:rsidRPr="00C94173" w:rsidRDefault="000D1176" w:rsidP="000D1176">
      <w:pPr>
        <w:ind w:firstLine="709"/>
        <w:jc w:val="both"/>
        <w:rPr>
          <w:sz w:val="28"/>
          <w:szCs w:val="28"/>
        </w:rPr>
      </w:pPr>
    </w:p>
    <w:p w:rsidR="000D1176" w:rsidRPr="000D1176" w:rsidRDefault="000D1176" w:rsidP="000D117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 w:val="28"/>
        </w:rPr>
      </w:pPr>
      <w:bookmarkStart w:id="2" w:name="_Ref160895763"/>
      <w:bookmarkStart w:id="3" w:name="_Ref160894486"/>
      <w:bookmarkStart w:id="4" w:name="_GoBack"/>
      <w:r w:rsidRPr="000D1176">
        <w:rPr>
          <w:rFonts w:cs="Times New Roman"/>
          <w:sz w:val="28"/>
        </w:rPr>
        <w:t>Закон Республики Казахстан от 27 июля 2007 года № 319-III «Об образовании» (с изменениями и дополнениями по состоянию на 01.01.2024 г.) https://online.zakon.kz/Document/?doc_id=30118747</w:t>
      </w:r>
      <w:bookmarkEnd w:id="2"/>
    </w:p>
    <w:p w:rsidR="000D1176" w:rsidRPr="000D1176" w:rsidRDefault="000D1176" w:rsidP="000D117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 w:val="28"/>
        </w:rPr>
      </w:pPr>
      <w:bookmarkStart w:id="5" w:name="_Ref160895768"/>
      <w:r w:rsidRPr="000D1176">
        <w:rPr>
          <w:rFonts w:cs="Times New Roman"/>
          <w:sz w:val="28"/>
        </w:rPr>
        <w:t>Закон Республики Казахстан от 8 августа 2002 года № 345-II «О правах ребенка в Республике Казахстан» (с изменениями и дополнениями по состоянию на 01.01.2024 г.) https://online.zakon.kz/Document/?doc_id=1032460</w:t>
      </w:r>
      <w:bookmarkEnd w:id="5"/>
    </w:p>
    <w:p w:rsidR="000D1176" w:rsidRPr="000D1176" w:rsidRDefault="000D1176" w:rsidP="000D117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 w:val="28"/>
        </w:rPr>
      </w:pPr>
      <w:bookmarkStart w:id="6" w:name="_Ref160895772"/>
      <w:r w:rsidRPr="000D1176">
        <w:rPr>
          <w:rFonts w:cs="Times New Roman"/>
          <w:sz w:val="28"/>
        </w:rPr>
        <w:t>Закон Республики Казахстан от 11 июля 2002 года № 343-II «О социальной и медико-педагогической коррекционной поддержке детей с ограниченными возможностями» (с изменениями и дополнениями по состоянию на 01.07.2023 г.) https://online.zakon.kz/Document/?doc_id=1032168</w:t>
      </w:r>
      <w:bookmarkEnd w:id="6"/>
    </w:p>
    <w:p w:rsidR="000D1176" w:rsidRPr="000D1176" w:rsidRDefault="000D1176" w:rsidP="000D117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 w:val="28"/>
        </w:rPr>
      </w:pPr>
      <w:bookmarkStart w:id="7" w:name="_Ref160895789"/>
      <w:proofErr w:type="spellStart"/>
      <w:r w:rsidRPr="000D1176">
        <w:rPr>
          <w:rFonts w:cs="Times New Roman"/>
          <w:sz w:val="28"/>
        </w:rPr>
        <w:t>НикольскаяО.С</w:t>
      </w:r>
      <w:proofErr w:type="spellEnd"/>
      <w:r w:rsidRPr="000D1176">
        <w:rPr>
          <w:rFonts w:cs="Times New Roman"/>
          <w:sz w:val="28"/>
        </w:rPr>
        <w:t xml:space="preserve">., </w:t>
      </w:r>
      <w:proofErr w:type="spellStart"/>
      <w:r w:rsidRPr="000D1176">
        <w:rPr>
          <w:rFonts w:cs="Times New Roman"/>
          <w:sz w:val="28"/>
        </w:rPr>
        <w:t>БаенскаяЕ.Р</w:t>
      </w:r>
      <w:proofErr w:type="spellEnd"/>
      <w:r w:rsidRPr="000D1176">
        <w:rPr>
          <w:rFonts w:cs="Times New Roman"/>
          <w:sz w:val="28"/>
        </w:rPr>
        <w:t xml:space="preserve">., </w:t>
      </w:r>
      <w:proofErr w:type="spellStart"/>
      <w:r w:rsidRPr="000D1176">
        <w:rPr>
          <w:rFonts w:cs="Times New Roman"/>
          <w:sz w:val="28"/>
        </w:rPr>
        <w:t>ЛиблингМ.М</w:t>
      </w:r>
      <w:proofErr w:type="spellEnd"/>
      <w:r w:rsidRPr="000D1176">
        <w:rPr>
          <w:rFonts w:cs="Times New Roman"/>
          <w:sz w:val="28"/>
        </w:rPr>
        <w:t xml:space="preserve">. Аутичный ребенок. Пути помощи. – </w:t>
      </w:r>
      <w:proofErr w:type="spellStart"/>
      <w:proofErr w:type="gramStart"/>
      <w:r w:rsidRPr="000D1176">
        <w:rPr>
          <w:rFonts w:cs="Times New Roman"/>
          <w:sz w:val="28"/>
        </w:rPr>
        <w:t>Москва:Теревинф</w:t>
      </w:r>
      <w:proofErr w:type="spellEnd"/>
      <w:proofErr w:type="gramEnd"/>
      <w:r w:rsidRPr="000D1176">
        <w:rPr>
          <w:rFonts w:cs="Times New Roman"/>
          <w:sz w:val="28"/>
        </w:rPr>
        <w:t>, 2007. – 146 с.</w:t>
      </w:r>
      <w:bookmarkEnd w:id="3"/>
      <w:bookmarkEnd w:id="7"/>
    </w:p>
    <w:p w:rsidR="000D1176" w:rsidRPr="000D1176" w:rsidRDefault="000D1176" w:rsidP="000D1176">
      <w:pPr>
        <w:rPr>
          <w:rFonts w:ascii="Times New Roman" w:hAnsi="Times New Roman" w:cs="Times New Roman"/>
        </w:rPr>
      </w:pPr>
      <w:r w:rsidRPr="000D1176">
        <w:rPr>
          <w:rFonts w:ascii="Times New Roman" w:hAnsi="Times New Roman" w:cs="Times New Roman"/>
          <w:sz w:val="28"/>
        </w:rPr>
        <w:t xml:space="preserve">Горячева, Т.Г. Расстройства аутистического спектра у детей. Метод </w:t>
      </w:r>
      <w:proofErr w:type="spellStart"/>
      <w:r w:rsidRPr="000D1176">
        <w:rPr>
          <w:rFonts w:ascii="Times New Roman" w:hAnsi="Times New Roman" w:cs="Times New Roman"/>
          <w:sz w:val="28"/>
        </w:rPr>
        <w:t>сенсо</w:t>
      </w:r>
      <w:proofErr w:type="spellEnd"/>
      <w:r w:rsidRPr="000D1176">
        <w:rPr>
          <w:rFonts w:ascii="Times New Roman" w:hAnsi="Times New Roman" w:cs="Times New Roman"/>
          <w:sz w:val="28"/>
        </w:rPr>
        <w:t xml:space="preserve">-моторной </w:t>
      </w:r>
      <w:proofErr w:type="gramStart"/>
      <w:r w:rsidRPr="000D1176">
        <w:rPr>
          <w:rFonts w:ascii="Times New Roman" w:hAnsi="Times New Roman" w:cs="Times New Roman"/>
          <w:sz w:val="28"/>
        </w:rPr>
        <w:t>коррекции :</w:t>
      </w:r>
      <w:proofErr w:type="gramEnd"/>
      <w:r w:rsidRPr="000D1176">
        <w:rPr>
          <w:rFonts w:ascii="Times New Roman" w:hAnsi="Times New Roman" w:cs="Times New Roman"/>
          <w:sz w:val="28"/>
        </w:rPr>
        <w:t xml:space="preserve"> учебно-методическое пособие / Т.Г Горячева, Ю.В. Никитина. — </w:t>
      </w:r>
      <w:proofErr w:type="gramStart"/>
      <w:r w:rsidRPr="000D1176">
        <w:rPr>
          <w:rFonts w:ascii="Times New Roman" w:hAnsi="Times New Roman" w:cs="Times New Roman"/>
          <w:sz w:val="28"/>
        </w:rPr>
        <w:t>Москва :</w:t>
      </w:r>
      <w:proofErr w:type="gramEnd"/>
      <w:r w:rsidRPr="000D1176">
        <w:rPr>
          <w:rFonts w:ascii="Times New Roman" w:hAnsi="Times New Roman" w:cs="Times New Roman"/>
          <w:sz w:val="28"/>
        </w:rPr>
        <w:t xml:space="preserve"> Генезис, 2019. — 169 с</w:t>
      </w:r>
      <w:bookmarkEnd w:id="4"/>
    </w:p>
    <w:sectPr w:rsidR="000D1176" w:rsidRPr="000D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55C8E"/>
    <w:multiLevelType w:val="hybridMultilevel"/>
    <w:tmpl w:val="E446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5B"/>
    <w:rsid w:val="000D1176"/>
    <w:rsid w:val="0079125B"/>
    <w:rsid w:val="00E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7383"/>
  <w15:chartTrackingRefBased/>
  <w15:docId w15:val="{B00BA8DD-F2F3-4B99-AE35-C50F1793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17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0D1176"/>
    <w:pPr>
      <w:spacing w:after="100" w:line="240" w:lineRule="auto"/>
    </w:pPr>
    <w:rPr>
      <w:rFonts w:ascii="Times New Roman" w:hAnsi="Times New Roman"/>
    </w:rPr>
  </w:style>
  <w:style w:type="character" w:styleId="a3">
    <w:name w:val="Hyperlink"/>
    <w:basedOn w:val="a0"/>
    <w:uiPriority w:val="99"/>
    <w:unhideWhenUsed/>
    <w:rsid w:val="000D117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1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aliases w:val="маркированный"/>
    <w:basedOn w:val="a"/>
    <w:link w:val="a5"/>
    <w:qFormat/>
    <w:rsid w:val="000D1176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customStyle="1" w:styleId="a5">
    <w:name w:val="Абзац списка Знак"/>
    <w:aliases w:val="маркированный Знак"/>
    <w:link w:val="a4"/>
    <w:locked/>
    <w:rsid w:val="000D117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2024-12-05T05:59:00Z</dcterms:created>
  <dcterms:modified xsi:type="dcterms:W3CDTF">2024-12-05T06:04:00Z</dcterms:modified>
</cp:coreProperties>
</file>