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D7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Методика подготовки информации для принятия управленческих решений в сфере ценообразования</w:t>
      </w:r>
      <w:bookmarkStart w:id="0" w:name="_GoBack"/>
      <w:bookmarkEnd w:id="0"/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План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ВВЕДЕНИЕ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1. ЗНАЧЕНИЕ ИНФОРМАЦИИ О ЗАТРАТАХ ПРИ ПРИНЯТИИ РЕШЕНИЙ О ЦЕНООБРАЗОВАНИИ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2. МЕТОДИКА РАСЧЕТА ОПТИМАЛЬНОЙ ЦЕНЫ РЕАЛИЗАЦИИ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3. РАЗРАБОТКА КРАТКОСРОЧНЫХ И ДОЛГОСРОЧНЫХ РЕШЕНИЙ О ЦЕНЕ РЕАЛИЗАЦИИ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4. МЕТОДИКА ЦЕНООБРАЗОВАНИЯ ТИПА "</w:t>
      </w:r>
      <w:proofErr w:type="gramStart"/>
      <w:r w:rsidRPr="004A6D7A">
        <w:rPr>
          <w:rFonts w:ascii="Times New Roman" w:hAnsi="Times New Roman" w:cs="Times New Roman"/>
          <w:sz w:val="28"/>
          <w:szCs w:val="28"/>
        </w:rPr>
        <w:t>ЗАТРАТЫ-ПЛЮС</w:t>
      </w:r>
      <w:proofErr w:type="gramEnd"/>
      <w:r w:rsidRPr="004A6D7A">
        <w:rPr>
          <w:rFonts w:ascii="Times New Roman" w:hAnsi="Times New Roman" w:cs="Times New Roman"/>
          <w:sz w:val="28"/>
          <w:szCs w:val="28"/>
        </w:rPr>
        <w:t>"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5. ПРАКТИЧЕСКОЕ ЗАДАНИЕ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ЗАКЛЮЧЕНИЕ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D7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7A" w:rsidRDefault="004A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6D7A" w:rsidRDefault="004A6D7A" w:rsidP="004A6D7A">
      <w:pPr>
        <w:pStyle w:val="1"/>
        <w:spacing w:before="0"/>
        <w:ind w:firstLine="567"/>
        <w:rPr>
          <w:rFonts w:ascii="Times New Roman" w:hAnsi="Times New Roman"/>
          <w:color w:val="auto"/>
        </w:rPr>
      </w:pPr>
      <w:bookmarkStart w:id="1" w:name="_Toc379893952"/>
      <w:r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1"/>
    </w:p>
    <w:p w:rsidR="004A6D7A" w:rsidRDefault="004A6D7A" w:rsidP="004A6D7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A6D7A" w:rsidRDefault="004A6D7A" w:rsidP="004A6D7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Каверина </w:t>
      </w:r>
      <w:proofErr w:type="spellStart"/>
      <w:r>
        <w:rPr>
          <w:rFonts w:ascii="Times New Roman" w:hAnsi="Times New Roman"/>
          <w:sz w:val="28"/>
          <w:szCs w:val="28"/>
        </w:rPr>
        <w:t>О.Д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Управленческий учет: система, методы, процедуры-М.: Финансы и статистика.-2013.- </w:t>
      </w:r>
      <w:proofErr w:type="spellStart"/>
      <w:r>
        <w:rPr>
          <w:rFonts w:ascii="Times New Roman" w:hAnsi="Times New Roman"/>
          <w:sz w:val="28"/>
          <w:szCs w:val="28"/>
        </w:rPr>
        <w:t>с.350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Друри</w:t>
      </w:r>
      <w:proofErr w:type="spellEnd"/>
      <w:r>
        <w:rPr>
          <w:rFonts w:ascii="Times New Roman" w:hAnsi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>
        <w:rPr>
          <w:rFonts w:ascii="Times New Roman" w:hAnsi="Times New Roman"/>
          <w:sz w:val="28"/>
          <w:szCs w:val="28"/>
        </w:rPr>
        <w:t>Табалиной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spellEnd"/>
      <w:r>
        <w:rPr>
          <w:rFonts w:ascii="Times New Roman" w:hAnsi="Times New Roman"/>
          <w:sz w:val="28"/>
          <w:szCs w:val="28"/>
        </w:rPr>
        <w:t xml:space="preserve">.) - М: Аудит,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 xml:space="preserve">, 2010. - </w:t>
      </w:r>
      <w:proofErr w:type="spellStart"/>
      <w:r>
        <w:rPr>
          <w:rFonts w:ascii="Times New Roman" w:hAnsi="Times New Roman"/>
          <w:sz w:val="28"/>
          <w:szCs w:val="28"/>
        </w:rPr>
        <w:t>с.465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Вахрушина </w:t>
      </w:r>
      <w:proofErr w:type="spellStart"/>
      <w:r>
        <w:rPr>
          <w:rFonts w:ascii="Times New Roman" w:hAnsi="Times New Roman"/>
          <w:sz w:val="28"/>
          <w:szCs w:val="28"/>
        </w:rPr>
        <w:t>М.А</w:t>
      </w:r>
      <w:proofErr w:type="spellEnd"/>
      <w:r>
        <w:rPr>
          <w:rFonts w:ascii="Times New Roman" w:hAnsi="Times New Roman"/>
          <w:sz w:val="28"/>
          <w:szCs w:val="28"/>
        </w:rPr>
        <w:t>. Бухгалтерский управленческий учет: Учебник для вузов. - М.: ЗАО «</w:t>
      </w:r>
      <w:proofErr w:type="spellStart"/>
      <w:r>
        <w:rPr>
          <w:rFonts w:ascii="Times New Roman" w:hAnsi="Times New Roman"/>
          <w:sz w:val="28"/>
          <w:szCs w:val="28"/>
        </w:rPr>
        <w:t>Финстатинформ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», 2010. - </w:t>
      </w:r>
      <w:proofErr w:type="spellStart"/>
      <w:r>
        <w:rPr>
          <w:rFonts w:ascii="Times New Roman" w:hAnsi="Times New Roman"/>
          <w:sz w:val="28"/>
          <w:szCs w:val="28"/>
        </w:rPr>
        <w:t>с.533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Дюсембаев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К.Ш</w:t>
      </w:r>
      <w:proofErr w:type="spellEnd"/>
      <w:r>
        <w:rPr>
          <w:rFonts w:ascii="Times New Roman" w:hAnsi="Times New Roman"/>
          <w:sz w:val="28"/>
          <w:szCs w:val="28"/>
        </w:rPr>
        <w:t xml:space="preserve">. Система «Директ-костинг» и возможность ее применения на отечественных предприятиях// Статистика и учет. - </w:t>
      </w:r>
      <w:proofErr w:type="spellStart"/>
      <w:r>
        <w:rPr>
          <w:rFonts w:ascii="Times New Roman" w:hAnsi="Times New Roman"/>
          <w:sz w:val="28"/>
          <w:szCs w:val="28"/>
        </w:rPr>
        <w:t>2012г</w:t>
      </w:r>
      <w:proofErr w:type="spellEnd"/>
      <w:r>
        <w:rPr>
          <w:rFonts w:ascii="Times New Roman" w:hAnsi="Times New Roman"/>
          <w:sz w:val="28"/>
          <w:szCs w:val="28"/>
        </w:rPr>
        <w:t xml:space="preserve">. - №4, </w:t>
      </w:r>
      <w:proofErr w:type="spellStart"/>
      <w:r>
        <w:rPr>
          <w:rFonts w:ascii="Times New Roman" w:hAnsi="Times New Roman"/>
          <w:sz w:val="28"/>
          <w:szCs w:val="28"/>
        </w:rPr>
        <w:t>с.9</w:t>
      </w:r>
      <w:proofErr w:type="spellEnd"/>
      <w:r>
        <w:rPr>
          <w:rFonts w:ascii="Times New Roman" w:hAnsi="Times New Roman"/>
          <w:sz w:val="28"/>
          <w:szCs w:val="28"/>
        </w:rPr>
        <w:t>-14;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Карпова Т.П. Управленческий учет: учебник для вузов. - М.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2010. - с. 125;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Керимов </w:t>
      </w:r>
      <w:proofErr w:type="spellStart"/>
      <w:r>
        <w:rPr>
          <w:rFonts w:ascii="Times New Roman" w:hAnsi="Times New Roman"/>
          <w:sz w:val="28"/>
          <w:szCs w:val="28"/>
        </w:rPr>
        <w:t>В.Э</w:t>
      </w:r>
      <w:proofErr w:type="spellEnd"/>
      <w:r>
        <w:rPr>
          <w:rFonts w:ascii="Times New Roman" w:hAnsi="Times New Roman"/>
          <w:sz w:val="28"/>
          <w:szCs w:val="28"/>
        </w:rPr>
        <w:t xml:space="preserve">., Минина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Управленческий учет и проблемы классификации затрат// "Менеджмент в России и за рубежом", №1, 2002. - </w:t>
      </w:r>
      <w:proofErr w:type="spellStart"/>
      <w:r>
        <w:rPr>
          <w:rFonts w:ascii="Times New Roman" w:hAnsi="Times New Roman"/>
          <w:sz w:val="28"/>
          <w:szCs w:val="28"/>
        </w:rPr>
        <w:t>с.8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Николаева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 xml:space="preserve">., Шишкова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Управленческий учет. </w:t>
      </w:r>
      <w:proofErr w:type="spellStart"/>
      <w:r>
        <w:rPr>
          <w:rFonts w:ascii="Times New Roman" w:hAnsi="Times New Roman"/>
          <w:sz w:val="28"/>
          <w:szCs w:val="28"/>
        </w:rPr>
        <w:t>2-ое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допол</w:t>
      </w:r>
      <w:proofErr w:type="spellEnd"/>
      <w:r>
        <w:rPr>
          <w:rFonts w:ascii="Times New Roman" w:hAnsi="Times New Roman"/>
          <w:sz w:val="28"/>
          <w:szCs w:val="28"/>
        </w:rPr>
        <w:t xml:space="preserve">. - М: </w:t>
      </w:r>
      <w:proofErr w:type="spellStart"/>
      <w:r>
        <w:rPr>
          <w:rFonts w:ascii="Times New Roman" w:hAnsi="Times New Roman"/>
          <w:sz w:val="28"/>
          <w:szCs w:val="28"/>
        </w:rPr>
        <w:t>Эдиториал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УРСС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</w:t>
      </w:r>
      <w:proofErr w:type="spellStart"/>
      <w:r>
        <w:rPr>
          <w:rFonts w:ascii="Times New Roman" w:hAnsi="Times New Roman"/>
          <w:sz w:val="28"/>
          <w:szCs w:val="28"/>
        </w:rPr>
        <w:t>с.125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Николаева 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Принципы формирования и калькулирования себестоимости продукции. - М.: Аналитика-Пресс - М.: 2010. - </w:t>
      </w:r>
      <w:proofErr w:type="spellStart"/>
      <w:r>
        <w:rPr>
          <w:rFonts w:ascii="Times New Roman" w:hAnsi="Times New Roman"/>
          <w:sz w:val="28"/>
          <w:szCs w:val="28"/>
        </w:rPr>
        <w:t>с.267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Нурсеитов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Э.О</w:t>
      </w:r>
      <w:proofErr w:type="spellEnd"/>
      <w:r>
        <w:rPr>
          <w:rFonts w:ascii="Times New Roman" w:hAnsi="Times New Roman"/>
          <w:sz w:val="28"/>
          <w:szCs w:val="28"/>
        </w:rPr>
        <w:t xml:space="preserve">. Бухгалтерский учет в организациях/ Учебное пособие. - Алматы, 2006.- </w:t>
      </w:r>
      <w:proofErr w:type="spellStart"/>
      <w:r>
        <w:rPr>
          <w:rFonts w:ascii="Times New Roman" w:hAnsi="Times New Roman"/>
          <w:sz w:val="28"/>
          <w:szCs w:val="28"/>
        </w:rPr>
        <w:t>с.472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Пашигорева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Г.И</w:t>
      </w:r>
      <w:proofErr w:type="spellEnd"/>
      <w:r>
        <w:rPr>
          <w:rFonts w:ascii="Times New Roman" w:hAnsi="Times New Roman"/>
          <w:sz w:val="28"/>
          <w:szCs w:val="28"/>
        </w:rPr>
        <w:t xml:space="preserve">., Савченко </w:t>
      </w:r>
      <w:proofErr w:type="spellStart"/>
      <w:r>
        <w:rPr>
          <w:rFonts w:ascii="Times New Roman" w:hAnsi="Times New Roman"/>
          <w:sz w:val="28"/>
          <w:szCs w:val="28"/>
        </w:rPr>
        <w:t>О.С</w:t>
      </w:r>
      <w:proofErr w:type="spellEnd"/>
      <w:r>
        <w:rPr>
          <w:rFonts w:ascii="Times New Roman" w:hAnsi="Times New Roman"/>
          <w:sz w:val="28"/>
          <w:szCs w:val="28"/>
        </w:rPr>
        <w:t xml:space="preserve">., Цели и задачи управленческого учета// Бухгалтерский учет, 2000, N 19. - </w:t>
      </w:r>
      <w:proofErr w:type="spellStart"/>
      <w:r>
        <w:rPr>
          <w:rFonts w:ascii="Times New Roman" w:hAnsi="Times New Roman"/>
          <w:sz w:val="28"/>
          <w:szCs w:val="28"/>
        </w:rPr>
        <w:t>с.33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/>
          <w:sz w:val="28"/>
          <w:szCs w:val="28"/>
        </w:rPr>
        <w:t>Радостовец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В.К</w:t>
      </w:r>
      <w:proofErr w:type="spellEnd"/>
      <w:r>
        <w:rPr>
          <w:rFonts w:ascii="Times New Roman" w:hAnsi="Times New Roman"/>
          <w:sz w:val="28"/>
          <w:szCs w:val="28"/>
        </w:rPr>
        <w:t>. Финансовый и управленческий учет на предприятии - Алматы: НАН «</w:t>
      </w:r>
      <w:proofErr w:type="spellStart"/>
      <w:r>
        <w:rPr>
          <w:rFonts w:ascii="Times New Roman" w:hAnsi="Times New Roman"/>
          <w:sz w:val="28"/>
          <w:szCs w:val="28"/>
        </w:rPr>
        <w:t>Центраудит</w:t>
      </w:r>
      <w:proofErr w:type="spellEnd"/>
      <w:r>
        <w:rPr>
          <w:rFonts w:ascii="Times New Roman" w:hAnsi="Times New Roman"/>
          <w:sz w:val="28"/>
          <w:szCs w:val="28"/>
        </w:rPr>
        <w:t>», 2007. - с. 268;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Разливаева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Управленческий учет. Учебно-практическое пособие - Караганда, 2001 - </w:t>
      </w:r>
      <w:proofErr w:type="spellStart"/>
      <w:r>
        <w:rPr>
          <w:rFonts w:ascii="Times New Roman" w:hAnsi="Times New Roman"/>
          <w:sz w:val="28"/>
          <w:szCs w:val="28"/>
        </w:rPr>
        <w:t>с.200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/>
          <w:sz w:val="28"/>
          <w:szCs w:val="28"/>
        </w:rPr>
        <w:t>Сетенов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 xml:space="preserve">. Классификация затрат по системе Директ-костинг// Бухгалтерский учет и аудит. - </w:t>
      </w:r>
      <w:proofErr w:type="spellStart"/>
      <w:r>
        <w:rPr>
          <w:rFonts w:ascii="Times New Roman" w:hAnsi="Times New Roman"/>
          <w:sz w:val="28"/>
          <w:szCs w:val="28"/>
        </w:rPr>
        <w:t>2012г</w:t>
      </w:r>
      <w:proofErr w:type="spellEnd"/>
      <w:r>
        <w:rPr>
          <w:rFonts w:ascii="Times New Roman" w:hAnsi="Times New Roman"/>
          <w:sz w:val="28"/>
          <w:szCs w:val="28"/>
        </w:rPr>
        <w:t xml:space="preserve">. - №3. - </w:t>
      </w:r>
      <w:proofErr w:type="spellStart"/>
      <w:r>
        <w:rPr>
          <w:rFonts w:ascii="Times New Roman" w:hAnsi="Times New Roman"/>
          <w:sz w:val="28"/>
          <w:szCs w:val="28"/>
        </w:rPr>
        <w:t>с.42</w:t>
      </w:r>
      <w:proofErr w:type="spellEnd"/>
      <w:r>
        <w:rPr>
          <w:rFonts w:ascii="Times New Roman" w:hAnsi="Times New Roman"/>
          <w:sz w:val="28"/>
          <w:szCs w:val="28"/>
        </w:rPr>
        <w:t>-54;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Сетенов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 xml:space="preserve">. Совершенствование учета затрат и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себестоимости продукции на предприятиях пивоваренной продукции// Статистика и учет. - </w:t>
      </w:r>
      <w:proofErr w:type="spellStart"/>
      <w:r>
        <w:rPr>
          <w:rFonts w:ascii="Times New Roman" w:hAnsi="Times New Roman"/>
          <w:sz w:val="28"/>
          <w:szCs w:val="28"/>
        </w:rPr>
        <w:t>2012г</w:t>
      </w:r>
      <w:proofErr w:type="spellEnd"/>
      <w:r>
        <w:rPr>
          <w:rFonts w:ascii="Times New Roman" w:hAnsi="Times New Roman"/>
          <w:sz w:val="28"/>
          <w:szCs w:val="28"/>
        </w:rPr>
        <w:t xml:space="preserve">. - №2. -  </w:t>
      </w:r>
      <w:proofErr w:type="spellStart"/>
      <w:r>
        <w:rPr>
          <w:rFonts w:ascii="Times New Roman" w:hAnsi="Times New Roman"/>
          <w:sz w:val="28"/>
          <w:szCs w:val="28"/>
        </w:rPr>
        <w:t>с.15</w:t>
      </w:r>
      <w:proofErr w:type="spellEnd"/>
      <w:r>
        <w:rPr>
          <w:rFonts w:ascii="Times New Roman" w:hAnsi="Times New Roman"/>
          <w:sz w:val="28"/>
          <w:szCs w:val="28"/>
        </w:rPr>
        <w:t>-22;</w:t>
      </w:r>
    </w:p>
    <w:p w:rsidR="004A6D7A" w:rsidRDefault="004A6D7A" w:rsidP="004A6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Управленческий учет: Учебное пособие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А.Д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Шеремета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sz w:val="28"/>
          <w:szCs w:val="28"/>
        </w:rPr>
        <w:t>ИДФБК</w:t>
      </w:r>
      <w:proofErr w:type="spellEnd"/>
      <w:r>
        <w:rPr>
          <w:rFonts w:ascii="Times New Roman" w:hAnsi="Times New Roman"/>
          <w:sz w:val="28"/>
          <w:szCs w:val="28"/>
        </w:rPr>
        <w:t>-ПРЕСС, 2012. - с. 512.</w:t>
      </w:r>
    </w:p>
    <w:p w:rsidR="004A6D7A" w:rsidRDefault="004A6D7A" w:rsidP="004A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D7A" w:rsidRDefault="004A6D7A" w:rsidP="004A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D7A" w:rsidRPr="004A6D7A" w:rsidRDefault="004A6D7A" w:rsidP="004A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6D7A" w:rsidRPr="004A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7A"/>
    <w:rsid w:val="00236AD7"/>
    <w:rsid w:val="004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D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D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D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D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2015-01-28T03:36:00Z</dcterms:created>
  <dcterms:modified xsi:type="dcterms:W3CDTF">2015-01-28T03:42:00Z</dcterms:modified>
</cp:coreProperties>
</file>