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EDD" w:rsidRDefault="00E13581" w:rsidP="00E13581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Мд_</w:t>
      </w:r>
      <w:r w:rsidRPr="00643C64">
        <w:rPr>
          <w:sz w:val="28"/>
          <w:szCs w:val="28"/>
        </w:rPr>
        <w:t>Конкурентоспособность</w:t>
      </w:r>
      <w:proofErr w:type="spellEnd"/>
      <w:r>
        <w:rPr>
          <w:sz w:val="28"/>
          <w:szCs w:val="28"/>
        </w:rPr>
        <w:t xml:space="preserve"> </w:t>
      </w:r>
      <w:r w:rsidRPr="00643C64">
        <w:rPr>
          <w:sz w:val="28"/>
          <w:szCs w:val="28"/>
        </w:rPr>
        <w:t>инжиниринговых</w:t>
      </w:r>
      <w:r>
        <w:rPr>
          <w:sz w:val="28"/>
          <w:szCs w:val="28"/>
        </w:rPr>
        <w:t xml:space="preserve"> </w:t>
      </w:r>
      <w:r w:rsidRPr="00643C64">
        <w:rPr>
          <w:sz w:val="28"/>
          <w:szCs w:val="28"/>
        </w:rPr>
        <w:t>компаний:</w:t>
      </w:r>
      <w:r>
        <w:rPr>
          <w:sz w:val="28"/>
          <w:szCs w:val="28"/>
        </w:rPr>
        <w:t xml:space="preserve"> </w:t>
      </w:r>
      <w:r w:rsidRPr="00643C64">
        <w:rPr>
          <w:sz w:val="28"/>
          <w:szCs w:val="28"/>
        </w:rPr>
        <w:t>оценка</w:t>
      </w:r>
      <w:r>
        <w:rPr>
          <w:sz w:val="28"/>
          <w:szCs w:val="28"/>
        </w:rPr>
        <w:t xml:space="preserve"> </w:t>
      </w:r>
      <w:r w:rsidRPr="00643C6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43C64">
        <w:rPr>
          <w:sz w:val="28"/>
          <w:szCs w:val="28"/>
        </w:rPr>
        <w:t>пути</w:t>
      </w:r>
      <w:r>
        <w:rPr>
          <w:sz w:val="28"/>
          <w:szCs w:val="28"/>
        </w:rPr>
        <w:t xml:space="preserve"> </w:t>
      </w:r>
      <w:r w:rsidRPr="00643C64">
        <w:rPr>
          <w:sz w:val="28"/>
          <w:szCs w:val="28"/>
        </w:rPr>
        <w:t>повышения</w:t>
      </w:r>
    </w:p>
    <w:p w:rsidR="00E13581" w:rsidRDefault="00E13581" w:rsidP="00E13581">
      <w:pPr>
        <w:jc w:val="center"/>
        <w:rPr>
          <w:sz w:val="28"/>
          <w:szCs w:val="28"/>
        </w:rPr>
      </w:pPr>
      <w:r>
        <w:rPr>
          <w:sz w:val="28"/>
          <w:szCs w:val="28"/>
        </w:rPr>
        <w:t>Стр_71</w:t>
      </w:r>
    </w:p>
    <w:p w:rsidR="00E13581" w:rsidRPr="00E13581" w:rsidRDefault="00E13581" w:rsidP="00E13581">
      <w:pPr>
        <w:pStyle w:val="11"/>
        <w:ind w:left="0" w:firstLine="0"/>
        <w:rPr>
          <w:rFonts w:asciiTheme="minorHAnsi" w:eastAsiaTheme="minorEastAsia" w:hAnsiTheme="minorHAnsi" w:cstheme="minorBidi"/>
          <w:bCs w:val="0"/>
          <w:noProof/>
          <w:kern w:val="0"/>
        </w:rPr>
      </w:pPr>
      <w:hyperlink w:anchor="_Toc178258464" w:history="1">
        <w:r w:rsidRPr="00E13581">
          <w:rPr>
            <w:rStyle w:val="a3"/>
            <w:noProof/>
            <w:color w:val="auto"/>
            <w:u w:val="none"/>
          </w:rPr>
          <w:t>ВВЕДЕНИЕ</w:t>
        </w:r>
      </w:hyperlink>
    </w:p>
    <w:p w:rsidR="00E13581" w:rsidRPr="00E13581" w:rsidRDefault="00E13581" w:rsidP="00E13581">
      <w:pPr>
        <w:pStyle w:val="11"/>
        <w:ind w:left="0" w:firstLine="0"/>
        <w:rPr>
          <w:rStyle w:val="a3"/>
          <w:noProof/>
          <w:color w:val="auto"/>
          <w:u w:val="none"/>
        </w:rPr>
      </w:pPr>
    </w:p>
    <w:p w:rsidR="00E13581" w:rsidRPr="00E13581" w:rsidRDefault="00E13581" w:rsidP="00E13581">
      <w:pPr>
        <w:pStyle w:val="11"/>
        <w:ind w:left="0" w:firstLine="0"/>
        <w:rPr>
          <w:rFonts w:asciiTheme="minorHAnsi" w:eastAsiaTheme="minorEastAsia" w:hAnsiTheme="minorHAnsi" w:cstheme="minorBidi"/>
          <w:bCs w:val="0"/>
          <w:noProof/>
          <w:kern w:val="0"/>
        </w:rPr>
      </w:pPr>
      <w:hyperlink w:anchor="_Toc178258465" w:history="1">
        <w:r w:rsidRPr="00E13581">
          <w:rPr>
            <w:rStyle w:val="a3"/>
            <w:noProof/>
            <w:color w:val="auto"/>
            <w:u w:val="none"/>
          </w:rPr>
          <w:t>1. ТЕОРЕТИЧЕСКИЕ ПОДХОДЫ К ОЦЕНКЕ КОНКУРЕНТОСПОСОБНОСТИ ИНЖИНИРИНГОВЫХ КОМПАНИЙ</w:t>
        </w:r>
      </w:hyperlink>
    </w:p>
    <w:p w:rsidR="00E13581" w:rsidRPr="00E13581" w:rsidRDefault="00E13581" w:rsidP="00E13581">
      <w:pPr>
        <w:pStyle w:val="11"/>
        <w:ind w:left="0" w:firstLine="0"/>
        <w:rPr>
          <w:rFonts w:asciiTheme="minorHAnsi" w:eastAsiaTheme="minorEastAsia" w:hAnsiTheme="minorHAnsi" w:cstheme="minorBidi"/>
          <w:bCs w:val="0"/>
          <w:noProof/>
          <w:kern w:val="0"/>
        </w:rPr>
      </w:pPr>
      <w:hyperlink w:anchor="_Toc178258466" w:history="1">
        <w:r w:rsidRPr="00E13581">
          <w:rPr>
            <w:rStyle w:val="a3"/>
            <w:noProof/>
            <w:color w:val="auto"/>
            <w:u w:val="none"/>
          </w:rPr>
          <w:t>1.1 Конкурентоспособность компании: методы и критерии оценки</w:t>
        </w:r>
      </w:hyperlink>
    </w:p>
    <w:p w:rsidR="00E13581" w:rsidRPr="00E13581" w:rsidRDefault="00E13581" w:rsidP="00E13581">
      <w:pPr>
        <w:pStyle w:val="11"/>
        <w:ind w:left="0" w:firstLine="0"/>
        <w:rPr>
          <w:rFonts w:asciiTheme="minorHAnsi" w:eastAsiaTheme="minorEastAsia" w:hAnsiTheme="minorHAnsi" w:cstheme="minorBidi"/>
          <w:bCs w:val="0"/>
          <w:noProof/>
          <w:kern w:val="0"/>
        </w:rPr>
      </w:pPr>
      <w:hyperlink w:anchor="_Toc178258467" w:history="1">
        <w:r w:rsidRPr="00E13581">
          <w:rPr>
            <w:rStyle w:val="a3"/>
            <w:noProof/>
            <w:color w:val="auto"/>
            <w:u w:val="none"/>
          </w:rPr>
          <w:t>1.2 Специфика обеспечения конкурентоспособности инжиниринговых компаний</w:t>
        </w:r>
      </w:hyperlink>
    </w:p>
    <w:p w:rsidR="00E13581" w:rsidRPr="00E13581" w:rsidRDefault="00E13581" w:rsidP="00E13581">
      <w:pPr>
        <w:pStyle w:val="11"/>
        <w:ind w:left="0" w:firstLine="0"/>
        <w:rPr>
          <w:rStyle w:val="a3"/>
          <w:noProof/>
          <w:color w:val="auto"/>
          <w:u w:val="none"/>
        </w:rPr>
      </w:pPr>
    </w:p>
    <w:p w:rsidR="00E13581" w:rsidRPr="00E13581" w:rsidRDefault="00E13581" w:rsidP="00E13581">
      <w:pPr>
        <w:pStyle w:val="11"/>
        <w:ind w:left="0" w:firstLine="0"/>
        <w:rPr>
          <w:rFonts w:asciiTheme="minorHAnsi" w:eastAsiaTheme="minorEastAsia" w:hAnsiTheme="minorHAnsi" w:cstheme="minorBidi"/>
          <w:bCs w:val="0"/>
          <w:noProof/>
          <w:kern w:val="0"/>
        </w:rPr>
      </w:pPr>
      <w:hyperlink w:anchor="_Toc178258468" w:history="1">
        <w:r w:rsidRPr="00E13581">
          <w:rPr>
            <w:rStyle w:val="a3"/>
            <w:noProof/>
            <w:color w:val="auto"/>
            <w:u w:val="none"/>
          </w:rPr>
          <w:t>2. ДАННЫЕ И МЕТОДОЛОГИЯ ИССЛЕДОВАНИЯ</w:t>
        </w:r>
      </w:hyperlink>
    </w:p>
    <w:p w:rsidR="00E13581" w:rsidRPr="00E13581" w:rsidRDefault="00E13581" w:rsidP="00E13581">
      <w:pPr>
        <w:pStyle w:val="11"/>
        <w:ind w:left="0" w:firstLine="0"/>
        <w:rPr>
          <w:rFonts w:asciiTheme="minorHAnsi" w:eastAsiaTheme="minorEastAsia" w:hAnsiTheme="minorHAnsi" w:cstheme="minorBidi"/>
          <w:bCs w:val="0"/>
          <w:noProof/>
          <w:kern w:val="0"/>
        </w:rPr>
      </w:pPr>
      <w:hyperlink w:anchor="_Toc178258469" w:history="1">
        <w:r w:rsidRPr="00E13581">
          <w:rPr>
            <w:rStyle w:val="a3"/>
            <w:noProof/>
            <w:color w:val="auto"/>
            <w:u w:val="none"/>
          </w:rPr>
          <w:t>2.1 Программа исследования</w:t>
        </w:r>
      </w:hyperlink>
    </w:p>
    <w:p w:rsidR="00E13581" w:rsidRPr="00E13581" w:rsidRDefault="00E13581" w:rsidP="00E13581">
      <w:pPr>
        <w:pStyle w:val="11"/>
        <w:ind w:left="0" w:firstLine="0"/>
        <w:rPr>
          <w:rFonts w:asciiTheme="minorHAnsi" w:eastAsiaTheme="minorEastAsia" w:hAnsiTheme="minorHAnsi" w:cstheme="minorBidi"/>
          <w:bCs w:val="0"/>
          <w:noProof/>
          <w:kern w:val="0"/>
        </w:rPr>
      </w:pPr>
      <w:hyperlink w:anchor="_Toc178258470" w:history="1">
        <w:r w:rsidRPr="00E13581">
          <w:rPr>
            <w:rStyle w:val="a3"/>
            <w:noProof/>
            <w:color w:val="auto"/>
            <w:u w:val="none"/>
          </w:rPr>
          <w:t>2.2 Методы исследования</w:t>
        </w:r>
      </w:hyperlink>
    </w:p>
    <w:p w:rsidR="00E13581" w:rsidRPr="00E13581" w:rsidRDefault="00E13581" w:rsidP="00E13581">
      <w:pPr>
        <w:pStyle w:val="11"/>
        <w:ind w:left="0" w:firstLine="0"/>
        <w:rPr>
          <w:rStyle w:val="a3"/>
          <w:noProof/>
          <w:color w:val="auto"/>
          <w:u w:val="none"/>
        </w:rPr>
      </w:pPr>
    </w:p>
    <w:p w:rsidR="00E13581" w:rsidRPr="00E13581" w:rsidRDefault="00E13581" w:rsidP="00E13581">
      <w:pPr>
        <w:pStyle w:val="11"/>
        <w:ind w:left="0" w:firstLine="0"/>
        <w:rPr>
          <w:rFonts w:asciiTheme="minorHAnsi" w:eastAsiaTheme="minorEastAsia" w:hAnsiTheme="minorHAnsi" w:cstheme="minorBidi"/>
          <w:bCs w:val="0"/>
          <w:noProof/>
          <w:kern w:val="0"/>
        </w:rPr>
      </w:pPr>
      <w:hyperlink w:anchor="_Toc178258471" w:history="1">
        <w:r w:rsidRPr="00E13581">
          <w:rPr>
            <w:rStyle w:val="a3"/>
            <w:noProof/>
            <w:color w:val="auto"/>
            <w:u w:val="none"/>
          </w:rPr>
          <w:t xml:space="preserve">3. АНАЛИЗ УРОВНЯ КОНКУРЕНТОСПОСОБНОСТИ ТОО </w:t>
        </w:r>
      </w:hyperlink>
    </w:p>
    <w:p w:rsidR="00E13581" w:rsidRPr="00E13581" w:rsidRDefault="00E13581" w:rsidP="00E13581">
      <w:pPr>
        <w:pStyle w:val="11"/>
        <w:ind w:left="0" w:firstLine="0"/>
        <w:rPr>
          <w:rFonts w:asciiTheme="minorHAnsi" w:eastAsiaTheme="minorEastAsia" w:hAnsiTheme="minorHAnsi" w:cstheme="minorBidi"/>
          <w:bCs w:val="0"/>
          <w:noProof/>
          <w:kern w:val="0"/>
        </w:rPr>
      </w:pPr>
      <w:hyperlink w:anchor="_Toc178258472" w:history="1">
        <w:r w:rsidRPr="00E13581">
          <w:rPr>
            <w:rStyle w:val="a3"/>
            <w:noProof/>
            <w:color w:val="auto"/>
            <w:u w:val="none"/>
          </w:rPr>
          <w:t>3.1 Современные тенденции развития компании</w:t>
        </w:r>
      </w:hyperlink>
    </w:p>
    <w:p w:rsidR="00E13581" w:rsidRPr="00E13581" w:rsidRDefault="00E13581" w:rsidP="00E13581">
      <w:pPr>
        <w:pStyle w:val="11"/>
        <w:ind w:left="0" w:firstLine="0"/>
        <w:rPr>
          <w:rFonts w:asciiTheme="minorHAnsi" w:eastAsiaTheme="minorEastAsia" w:hAnsiTheme="minorHAnsi" w:cstheme="minorBidi"/>
          <w:bCs w:val="0"/>
          <w:noProof/>
          <w:kern w:val="0"/>
        </w:rPr>
      </w:pPr>
      <w:hyperlink w:anchor="_Toc178258473" w:history="1">
        <w:r w:rsidRPr="00E13581">
          <w:rPr>
            <w:rStyle w:val="a3"/>
            <w:noProof/>
            <w:color w:val="auto"/>
            <w:u w:val="none"/>
          </w:rPr>
          <w:t>3.2 Оценка уровня конкурентоспособности компании на рынке инжиниринговых услуг</w:t>
        </w:r>
      </w:hyperlink>
    </w:p>
    <w:p w:rsidR="00E13581" w:rsidRPr="00E13581" w:rsidRDefault="00E13581" w:rsidP="00E13581">
      <w:pPr>
        <w:pStyle w:val="11"/>
        <w:ind w:left="0" w:firstLine="0"/>
        <w:rPr>
          <w:rFonts w:asciiTheme="minorHAnsi" w:eastAsiaTheme="minorEastAsia" w:hAnsiTheme="minorHAnsi" w:cstheme="minorBidi"/>
          <w:bCs w:val="0"/>
          <w:noProof/>
          <w:kern w:val="0"/>
        </w:rPr>
      </w:pPr>
      <w:hyperlink w:anchor="_Toc178258474" w:history="1">
        <w:r w:rsidRPr="00E13581">
          <w:rPr>
            <w:rStyle w:val="a3"/>
            <w:noProof/>
            <w:color w:val="auto"/>
            <w:u w:val="none"/>
          </w:rPr>
          <w:t xml:space="preserve">3.3 Проблемы управления конкурентоспособностью </w:t>
        </w:r>
        <w:r w:rsidRPr="00E13581">
          <w:rPr>
            <w:rStyle w:val="a3"/>
            <w:noProof/>
            <w:color w:val="auto"/>
            <w:u w:val="none"/>
          </w:rPr>
          <w:br/>
          <w:t xml:space="preserve">ТОО </w:t>
        </w:r>
      </w:hyperlink>
    </w:p>
    <w:p w:rsidR="00E13581" w:rsidRPr="00E13581" w:rsidRDefault="00E13581" w:rsidP="00E13581">
      <w:pPr>
        <w:pStyle w:val="11"/>
        <w:ind w:left="0" w:firstLine="0"/>
        <w:rPr>
          <w:rStyle w:val="a3"/>
          <w:noProof/>
          <w:color w:val="auto"/>
          <w:u w:val="none"/>
        </w:rPr>
      </w:pPr>
    </w:p>
    <w:p w:rsidR="00E13581" w:rsidRPr="00E13581" w:rsidRDefault="00E13581" w:rsidP="00E13581">
      <w:pPr>
        <w:pStyle w:val="11"/>
        <w:ind w:left="0" w:firstLine="0"/>
        <w:rPr>
          <w:rFonts w:asciiTheme="minorHAnsi" w:eastAsiaTheme="minorEastAsia" w:hAnsiTheme="minorHAnsi" w:cstheme="minorBidi"/>
          <w:bCs w:val="0"/>
          <w:noProof/>
          <w:kern w:val="0"/>
        </w:rPr>
      </w:pPr>
      <w:hyperlink w:anchor="_Toc178258475" w:history="1">
        <w:r w:rsidRPr="00E13581">
          <w:rPr>
            <w:rStyle w:val="a3"/>
            <w:noProof/>
            <w:color w:val="auto"/>
            <w:u w:val="none"/>
          </w:rPr>
          <w:t xml:space="preserve">4. НАПРАВЛЕНИЯ ПОВЫШЕНИЯ КОНКУРЕНТОСПОСОБНОСТИ ТОО </w:t>
        </w:r>
      </w:hyperlink>
    </w:p>
    <w:p w:rsidR="00E13581" w:rsidRPr="00E13581" w:rsidRDefault="00E13581" w:rsidP="00E13581">
      <w:pPr>
        <w:pStyle w:val="11"/>
        <w:ind w:left="0" w:firstLine="0"/>
        <w:rPr>
          <w:rFonts w:asciiTheme="minorHAnsi" w:eastAsiaTheme="minorEastAsia" w:hAnsiTheme="minorHAnsi" w:cstheme="minorBidi"/>
          <w:bCs w:val="0"/>
          <w:noProof/>
          <w:kern w:val="0"/>
        </w:rPr>
      </w:pPr>
      <w:hyperlink w:anchor="_Toc178258476" w:history="1">
        <w:r w:rsidRPr="00E13581">
          <w:rPr>
            <w:rStyle w:val="a3"/>
            <w:noProof/>
            <w:color w:val="auto"/>
            <w:u w:val="none"/>
          </w:rPr>
          <w:t>4.1 Внедрение инновационных технологий обслуживания клиентов как фактор повышения уровня конкурентоспособности компании</w:t>
        </w:r>
      </w:hyperlink>
    </w:p>
    <w:p w:rsidR="00E13581" w:rsidRPr="00E13581" w:rsidRDefault="00E13581" w:rsidP="00E13581">
      <w:pPr>
        <w:pStyle w:val="11"/>
        <w:ind w:left="0" w:firstLine="0"/>
        <w:rPr>
          <w:rFonts w:asciiTheme="minorHAnsi" w:eastAsiaTheme="minorEastAsia" w:hAnsiTheme="minorHAnsi" w:cstheme="minorBidi"/>
          <w:bCs w:val="0"/>
          <w:noProof/>
          <w:kern w:val="0"/>
        </w:rPr>
      </w:pPr>
      <w:hyperlink w:anchor="_Toc178258477" w:history="1">
        <w:r w:rsidRPr="00E13581">
          <w:rPr>
            <w:rStyle w:val="a3"/>
            <w:noProof/>
            <w:color w:val="auto"/>
            <w:u w:val="none"/>
          </w:rPr>
          <w:t>4.2 Продвижение в социальных сетях как инструмент повышения конкурентоспособности ТОО</w:t>
        </w:r>
      </w:hyperlink>
    </w:p>
    <w:p w:rsidR="00E13581" w:rsidRPr="00E13581" w:rsidRDefault="00E13581" w:rsidP="00E13581">
      <w:pPr>
        <w:pStyle w:val="11"/>
        <w:ind w:left="0" w:firstLine="0"/>
        <w:rPr>
          <w:rFonts w:asciiTheme="minorHAnsi" w:eastAsiaTheme="minorEastAsia" w:hAnsiTheme="minorHAnsi" w:cstheme="minorBidi"/>
          <w:bCs w:val="0"/>
          <w:noProof/>
          <w:kern w:val="0"/>
        </w:rPr>
      </w:pPr>
      <w:hyperlink w:anchor="_Toc178258478" w:history="1">
        <w:r w:rsidRPr="00E13581">
          <w:rPr>
            <w:rStyle w:val="a3"/>
            <w:noProof/>
            <w:color w:val="auto"/>
            <w:u w:val="none"/>
          </w:rPr>
          <w:t>4.3 Экономико-математическое моделирование эффективности повышения уровня конкурентоспособности</w:t>
        </w:r>
      </w:hyperlink>
    </w:p>
    <w:p w:rsidR="00E13581" w:rsidRPr="00E13581" w:rsidRDefault="00E13581" w:rsidP="00E13581">
      <w:pPr>
        <w:pStyle w:val="11"/>
        <w:ind w:left="0" w:firstLine="0"/>
        <w:rPr>
          <w:rStyle w:val="a3"/>
          <w:noProof/>
          <w:color w:val="auto"/>
          <w:u w:val="none"/>
        </w:rPr>
      </w:pPr>
    </w:p>
    <w:p w:rsidR="00E13581" w:rsidRPr="00E13581" w:rsidRDefault="00E13581" w:rsidP="00E13581">
      <w:pPr>
        <w:pStyle w:val="11"/>
        <w:ind w:left="0" w:firstLine="0"/>
        <w:rPr>
          <w:rFonts w:asciiTheme="minorHAnsi" w:eastAsiaTheme="minorEastAsia" w:hAnsiTheme="minorHAnsi" w:cstheme="minorBidi"/>
          <w:bCs w:val="0"/>
          <w:noProof/>
          <w:kern w:val="0"/>
        </w:rPr>
      </w:pPr>
      <w:hyperlink w:anchor="_Toc178258479" w:history="1">
        <w:r w:rsidRPr="00E13581">
          <w:rPr>
            <w:rStyle w:val="a3"/>
            <w:noProof/>
            <w:color w:val="auto"/>
            <w:u w:val="none"/>
          </w:rPr>
          <w:t>ЗАКЛЮЧЕНИЕ</w:t>
        </w:r>
      </w:hyperlink>
    </w:p>
    <w:p w:rsidR="00E13581" w:rsidRPr="00E13581" w:rsidRDefault="00E13581" w:rsidP="00E13581">
      <w:pPr>
        <w:pStyle w:val="11"/>
        <w:ind w:left="0" w:firstLine="0"/>
        <w:rPr>
          <w:rStyle w:val="a3"/>
          <w:noProof/>
          <w:color w:val="auto"/>
          <w:u w:val="none"/>
        </w:rPr>
      </w:pPr>
    </w:p>
    <w:p w:rsidR="00E13581" w:rsidRPr="00E13581" w:rsidRDefault="00E13581" w:rsidP="00E13581">
      <w:pPr>
        <w:pStyle w:val="11"/>
        <w:ind w:left="0" w:firstLine="0"/>
        <w:rPr>
          <w:rFonts w:asciiTheme="minorHAnsi" w:eastAsiaTheme="minorEastAsia" w:hAnsiTheme="minorHAnsi" w:cstheme="minorBidi"/>
          <w:bCs w:val="0"/>
          <w:noProof/>
          <w:kern w:val="0"/>
        </w:rPr>
      </w:pPr>
      <w:hyperlink w:anchor="_Toc178258480" w:history="1">
        <w:r w:rsidRPr="00E13581">
          <w:rPr>
            <w:rStyle w:val="a3"/>
            <w:noProof/>
            <w:color w:val="auto"/>
            <w:u w:val="none"/>
          </w:rPr>
          <w:t>СПИСОК ИСПОЛЬЗОВАННОЙ ЛИТЕРАТУРЫ</w:t>
        </w:r>
      </w:hyperlink>
    </w:p>
    <w:p w:rsidR="00E13581" w:rsidRPr="00E13581" w:rsidRDefault="00E13581" w:rsidP="00E13581">
      <w:pPr>
        <w:pStyle w:val="11"/>
        <w:ind w:left="0" w:firstLine="0"/>
        <w:rPr>
          <w:rStyle w:val="a3"/>
          <w:noProof/>
          <w:color w:val="auto"/>
          <w:u w:val="none"/>
        </w:rPr>
      </w:pPr>
    </w:p>
    <w:p w:rsidR="00E13581" w:rsidRDefault="00E13581" w:rsidP="00E13581"/>
    <w:p w:rsidR="00E13581" w:rsidRDefault="00E13581" w:rsidP="00E13581"/>
    <w:p w:rsidR="00E13581" w:rsidRDefault="00E13581" w:rsidP="00E13581"/>
    <w:p w:rsidR="00E13581" w:rsidRDefault="00E13581" w:rsidP="00E13581"/>
    <w:p w:rsidR="00E13581" w:rsidRDefault="00E13581" w:rsidP="00E13581"/>
    <w:p w:rsidR="00E13581" w:rsidRDefault="00E13581" w:rsidP="00E13581"/>
    <w:p w:rsidR="00E13581" w:rsidRDefault="00E13581" w:rsidP="00E13581"/>
    <w:p w:rsidR="00E13581" w:rsidRDefault="00E13581" w:rsidP="00E13581"/>
    <w:p w:rsidR="00E13581" w:rsidRDefault="00E13581" w:rsidP="00E13581"/>
    <w:p w:rsidR="00E13581" w:rsidRDefault="00E13581" w:rsidP="00E13581"/>
    <w:p w:rsidR="00E13581" w:rsidRDefault="00E13581" w:rsidP="00E13581"/>
    <w:p w:rsidR="00E13581" w:rsidRDefault="00E13581" w:rsidP="00E13581"/>
    <w:p w:rsidR="00E13581" w:rsidRDefault="00E13581" w:rsidP="00E13581"/>
    <w:p w:rsidR="00E13581" w:rsidRPr="00553792" w:rsidRDefault="00E13581" w:rsidP="00E13581">
      <w:pPr>
        <w:pStyle w:val="1"/>
        <w:ind w:firstLine="709"/>
        <w:jc w:val="center"/>
        <w:rPr>
          <w:rFonts w:cs="Times New Roman"/>
          <w:b/>
          <w:szCs w:val="28"/>
        </w:rPr>
      </w:pPr>
      <w:bookmarkStart w:id="0" w:name="_Toc178258479"/>
      <w:r w:rsidRPr="00553792">
        <w:rPr>
          <w:rFonts w:cs="Times New Roman"/>
          <w:b/>
          <w:szCs w:val="28"/>
        </w:rPr>
        <w:lastRenderedPageBreak/>
        <w:t>ЗАКЛЮЧЕНИЕ</w:t>
      </w:r>
      <w:bookmarkEnd w:id="0"/>
    </w:p>
    <w:p w:rsidR="00E13581" w:rsidRDefault="00E13581" w:rsidP="00E13581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E13581" w:rsidRPr="008B46E8" w:rsidRDefault="00E13581" w:rsidP="00E1358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Проведённое исследование позволило</w:t>
      </w:r>
      <w:r w:rsidRPr="008B46E8">
        <w:rPr>
          <w:sz w:val="28"/>
          <w:szCs w:val="28"/>
        </w:rPr>
        <w:t xml:space="preserve"> комплексно оценить конкурентоспособность инжиниринговой ком</w:t>
      </w:r>
      <w:r>
        <w:rPr>
          <w:sz w:val="28"/>
          <w:szCs w:val="28"/>
        </w:rPr>
        <w:t xml:space="preserve">пании </w:t>
      </w:r>
      <w:proofErr w:type="gramStart"/>
      <w:r>
        <w:rPr>
          <w:sz w:val="28"/>
          <w:szCs w:val="28"/>
        </w:rPr>
        <w:t xml:space="preserve">ТОО </w:t>
      </w:r>
      <w:r w:rsidRPr="008B46E8">
        <w:rPr>
          <w:sz w:val="28"/>
          <w:szCs w:val="28"/>
        </w:rPr>
        <w:t>,</w:t>
      </w:r>
      <w:proofErr w:type="gramEnd"/>
      <w:r w:rsidRPr="008B46E8">
        <w:rPr>
          <w:sz w:val="28"/>
          <w:szCs w:val="28"/>
        </w:rPr>
        <w:t xml:space="preserve"> выявить ключевые проблемы в управлении конкурентоспособностью, а также разработать рекомендации и предложения по её повышению. Рассмотрим основные выводы по каждому из разделов работы.</w:t>
      </w:r>
    </w:p>
    <w:p w:rsidR="00E13581" w:rsidRDefault="00E13581" w:rsidP="00E1358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B46E8">
        <w:rPr>
          <w:sz w:val="28"/>
          <w:szCs w:val="28"/>
        </w:rPr>
        <w:t xml:space="preserve">В первой главе работы были рассмотрены теоретические аспекты оценки конкурентоспособности компаний, методы её измерения и ключевые критерии. Конкурентоспособность была определена как способность компании успешно работать на рынке, предлагая продукты или услуги, которые востребованы клиентами и обладают уникальными преимуществами. Были выделены основные методы оценки конкурентоспособности, такие как балльная оценка, SWOT-анализ, PEST-анализ, а также ключевые критерии: опыт работы, качество услуг, ценовая политика, </w:t>
      </w:r>
      <w:proofErr w:type="spellStart"/>
      <w:r w:rsidRPr="008B46E8">
        <w:rPr>
          <w:sz w:val="28"/>
          <w:szCs w:val="28"/>
        </w:rPr>
        <w:t>инновационность</w:t>
      </w:r>
      <w:proofErr w:type="spellEnd"/>
      <w:r w:rsidRPr="008B46E8">
        <w:rPr>
          <w:sz w:val="28"/>
          <w:szCs w:val="28"/>
        </w:rPr>
        <w:t xml:space="preserve"> и маркетинговая стратегия. Выводы этого раздела послужили основой для последую</w:t>
      </w:r>
      <w:r>
        <w:rPr>
          <w:sz w:val="28"/>
          <w:szCs w:val="28"/>
        </w:rPr>
        <w:t xml:space="preserve">щего анализа и оценки </w:t>
      </w:r>
      <w:proofErr w:type="gramStart"/>
      <w:r>
        <w:rPr>
          <w:sz w:val="28"/>
          <w:szCs w:val="28"/>
        </w:rPr>
        <w:t>компании .</w:t>
      </w:r>
      <w:proofErr w:type="gramEnd"/>
    </w:p>
    <w:p w:rsidR="00E13581" w:rsidRDefault="00E13581" w:rsidP="00E13581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E13581" w:rsidRDefault="00E13581" w:rsidP="00E13581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E13581" w:rsidRDefault="00E13581" w:rsidP="00E13581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E13581" w:rsidRDefault="00E13581" w:rsidP="00E13581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E13581" w:rsidRDefault="00E13581" w:rsidP="00E13581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E13581" w:rsidRDefault="00E13581" w:rsidP="00E13581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E13581" w:rsidRDefault="00E13581" w:rsidP="00E13581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E13581" w:rsidRDefault="00E13581" w:rsidP="00E13581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E13581" w:rsidRDefault="00E13581" w:rsidP="00E13581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E13581" w:rsidRDefault="00E13581" w:rsidP="00E13581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E13581" w:rsidRDefault="00E13581" w:rsidP="00E13581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E13581" w:rsidRDefault="00E13581" w:rsidP="00E13581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E13581" w:rsidRDefault="00E13581" w:rsidP="00E13581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E13581" w:rsidRDefault="00E13581" w:rsidP="00E13581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E13581" w:rsidRDefault="00E13581" w:rsidP="00E13581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E13581" w:rsidRDefault="00E13581" w:rsidP="00E13581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E13581" w:rsidRDefault="00E13581" w:rsidP="00E13581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E13581" w:rsidRDefault="00E13581" w:rsidP="00E13581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E13581" w:rsidRDefault="00E13581" w:rsidP="00E13581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E13581" w:rsidRDefault="00E13581" w:rsidP="00E13581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E13581" w:rsidRDefault="00E13581" w:rsidP="00E13581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E13581" w:rsidRDefault="00E13581" w:rsidP="00E13581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E13581" w:rsidRDefault="00E13581" w:rsidP="00E13581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E13581" w:rsidRDefault="00E13581" w:rsidP="00E13581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E13581" w:rsidRDefault="00E13581" w:rsidP="00E13581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E13581" w:rsidRDefault="00E13581" w:rsidP="00E13581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E13581" w:rsidRDefault="00E13581" w:rsidP="00E13581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E13581" w:rsidRDefault="00E13581" w:rsidP="00E13581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E13581" w:rsidRPr="00643C64" w:rsidRDefault="00E13581" w:rsidP="00E13581">
      <w:pPr>
        <w:pStyle w:val="1"/>
        <w:jc w:val="center"/>
        <w:rPr>
          <w:b/>
          <w:szCs w:val="28"/>
        </w:rPr>
      </w:pPr>
      <w:bookmarkStart w:id="1" w:name="_Toc178258480"/>
      <w:r w:rsidRPr="00643C64">
        <w:rPr>
          <w:b/>
          <w:szCs w:val="28"/>
        </w:rPr>
        <w:t>СПИСОК</w:t>
      </w:r>
      <w:r>
        <w:rPr>
          <w:b/>
          <w:szCs w:val="28"/>
        </w:rPr>
        <w:t xml:space="preserve"> </w:t>
      </w:r>
      <w:r w:rsidRPr="00643C64">
        <w:rPr>
          <w:b/>
          <w:szCs w:val="28"/>
        </w:rPr>
        <w:t>ИСПОЛЬЗОВАННОЙ</w:t>
      </w:r>
      <w:r>
        <w:rPr>
          <w:b/>
          <w:szCs w:val="28"/>
        </w:rPr>
        <w:t xml:space="preserve"> </w:t>
      </w:r>
      <w:r w:rsidRPr="00643C64">
        <w:rPr>
          <w:b/>
          <w:szCs w:val="28"/>
        </w:rPr>
        <w:t>ЛИТЕРАТУРЫ</w:t>
      </w:r>
      <w:bookmarkEnd w:id="1"/>
    </w:p>
    <w:p w:rsidR="00E13581" w:rsidRPr="00643C64" w:rsidRDefault="00E13581" w:rsidP="00E13581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E13581" w:rsidRPr="00B1274E" w:rsidRDefault="00E13581" w:rsidP="00E13581">
      <w:pPr>
        <w:pStyle w:val="a4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</w:pPr>
      <w:proofErr w:type="spellStart"/>
      <w:r w:rsidRPr="00B1274E">
        <w:t>Азатбек</w:t>
      </w:r>
      <w:proofErr w:type="spellEnd"/>
      <w:r>
        <w:t xml:space="preserve"> </w:t>
      </w:r>
      <w:r w:rsidRPr="00B1274E">
        <w:t>Т.А.</w:t>
      </w:r>
      <w:r>
        <w:t xml:space="preserve"> </w:t>
      </w:r>
      <w:r w:rsidRPr="00B1274E">
        <w:t>Конкуренция</w:t>
      </w:r>
      <w:r>
        <w:t xml:space="preserve"> </w:t>
      </w:r>
      <w:r w:rsidRPr="00B1274E">
        <w:t>и</w:t>
      </w:r>
      <w:r>
        <w:t xml:space="preserve"> </w:t>
      </w:r>
      <w:r w:rsidRPr="00B1274E">
        <w:t>конкурентоспособность</w:t>
      </w:r>
      <w:r>
        <w:t xml:space="preserve"> </w:t>
      </w:r>
      <w:r w:rsidRPr="00B1274E">
        <w:t>/</w:t>
      </w:r>
      <w:r>
        <w:t xml:space="preserve"> </w:t>
      </w:r>
      <w:r w:rsidRPr="00B1274E">
        <w:t>Т.</w:t>
      </w:r>
      <w:r>
        <w:t xml:space="preserve"> </w:t>
      </w:r>
      <w:r w:rsidRPr="00B1274E">
        <w:t>А.</w:t>
      </w:r>
      <w:r>
        <w:t xml:space="preserve"> </w:t>
      </w:r>
      <w:proofErr w:type="spellStart"/>
      <w:r w:rsidRPr="00B1274E">
        <w:t>Азатбек</w:t>
      </w:r>
      <w:proofErr w:type="spellEnd"/>
      <w:r w:rsidRPr="00B1274E">
        <w:t>,</w:t>
      </w:r>
      <w:r>
        <w:t xml:space="preserve"> </w:t>
      </w:r>
      <w:r w:rsidRPr="00B1274E">
        <w:t>Н.</w:t>
      </w:r>
      <w:r>
        <w:t xml:space="preserve"> </w:t>
      </w:r>
      <w:r w:rsidRPr="00B1274E">
        <w:t>Д.</w:t>
      </w:r>
      <w:r>
        <w:t xml:space="preserve"> </w:t>
      </w:r>
      <w:proofErr w:type="spellStart"/>
      <w:r w:rsidRPr="00B1274E">
        <w:t>Есмагулова</w:t>
      </w:r>
      <w:proofErr w:type="spellEnd"/>
      <w:r w:rsidRPr="00B1274E">
        <w:t>.</w:t>
      </w:r>
      <w:r>
        <w:t xml:space="preserve"> </w:t>
      </w:r>
      <w:r w:rsidRPr="00B1274E">
        <w:t>-</w:t>
      </w:r>
      <w:r>
        <w:t xml:space="preserve"> </w:t>
      </w:r>
      <w:proofErr w:type="gramStart"/>
      <w:r w:rsidRPr="00B1274E">
        <w:t>Алматы</w:t>
      </w:r>
      <w:r>
        <w:t xml:space="preserve"> </w:t>
      </w:r>
      <w:r w:rsidRPr="00B1274E">
        <w:t>:</w:t>
      </w:r>
      <w:proofErr w:type="gramEnd"/>
      <w:r>
        <w:t xml:space="preserve"> </w:t>
      </w:r>
      <w:proofErr w:type="spellStart"/>
      <w:r w:rsidRPr="00B1274E">
        <w:t>ТехноЭрудит</w:t>
      </w:r>
      <w:proofErr w:type="spellEnd"/>
      <w:r w:rsidRPr="00B1274E">
        <w:t>,</w:t>
      </w:r>
      <w:r>
        <w:t xml:space="preserve"> </w:t>
      </w:r>
      <w:r w:rsidRPr="00B1274E">
        <w:t>2019.</w:t>
      </w:r>
      <w:r>
        <w:t xml:space="preserve"> </w:t>
      </w:r>
      <w:r w:rsidRPr="00B1274E">
        <w:t>-</w:t>
      </w:r>
      <w:r>
        <w:t xml:space="preserve"> </w:t>
      </w:r>
      <w:r w:rsidRPr="00B1274E">
        <w:t>280</w:t>
      </w:r>
      <w:r>
        <w:t xml:space="preserve"> </w:t>
      </w:r>
      <w:r w:rsidRPr="00B1274E">
        <w:t>с.</w:t>
      </w:r>
    </w:p>
    <w:p w:rsidR="00E13581" w:rsidRPr="00B1274E" w:rsidRDefault="00E13581" w:rsidP="00E13581">
      <w:pPr>
        <w:pStyle w:val="a4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</w:pPr>
      <w:r w:rsidRPr="00B1274E">
        <w:t>Антонов,</w:t>
      </w:r>
      <w:r>
        <w:t xml:space="preserve"> </w:t>
      </w:r>
      <w:r w:rsidRPr="00B1274E">
        <w:t>Г.</w:t>
      </w:r>
      <w:r>
        <w:t xml:space="preserve"> </w:t>
      </w:r>
      <w:r w:rsidRPr="00B1274E">
        <w:t>Д.</w:t>
      </w:r>
      <w:r>
        <w:t xml:space="preserve"> </w:t>
      </w:r>
      <w:r w:rsidRPr="00B1274E">
        <w:t>Управление</w:t>
      </w:r>
      <w:r>
        <w:t xml:space="preserve"> </w:t>
      </w:r>
      <w:r w:rsidRPr="00B1274E">
        <w:t>конкурентоспособностью</w:t>
      </w:r>
      <w:r>
        <w:t xml:space="preserve"> </w:t>
      </w:r>
      <w:proofErr w:type="gramStart"/>
      <w:r w:rsidRPr="00B1274E">
        <w:t>организации</w:t>
      </w:r>
      <w:r>
        <w:t xml:space="preserve"> </w:t>
      </w:r>
      <w:r w:rsidRPr="00B1274E">
        <w:t>:</w:t>
      </w:r>
      <w:proofErr w:type="gramEnd"/>
      <w:r>
        <w:t xml:space="preserve"> </w:t>
      </w:r>
      <w:r w:rsidRPr="00B1274E">
        <w:t>учебник</w:t>
      </w:r>
      <w:r>
        <w:t xml:space="preserve"> </w:t>
      </w:r>
      <w:r w:rsidRPr="00B1274E">
        <w:t>/</w:t>
      </w:r>
      <w:r>
        <w:t xml:space="preserve"> </w:t>
      </w:r>
      <w:r w:rsidRPr="00B1274E">
        <w:t>Г.Д.</w:t>
      </w:r>
      <w:r>
        <w:t xml:space="preserve"> </w:t>
      </w:r>
      <w:r w:rsidRPr="00B1274E">
        <w:t>Антонов,</w:t>
      </w:r>
      <w:r>
        <w:t xml:space="preserve"> </w:t>
      </w:r>
      <w:r w:rsidRPr="00B1274E">
        <w:t>О.П.</w:t>
      </w:r>
      <w:r>
        <w:t xml:space="preserve"> </w:t>
      </w:r>
      <w:r w:rsidRPr="00B1274E">
        <w:t>Иванова,</w:t>
      </w:r>
      <w:r>
        <w:t xml:space="preserve"> </w:t>
      </w:r>
      <w:r w:rsidRPr="00B1274E">
        <w:t>В.М.</w:t>
      </w:r>
      <w:r>
        <w:t xml:space="preserve"> </w:t>
      </w:r>
      <w:proofErr w:type="spellStart"/>
      <w:r w:rsidRPr="00B1274E">
        <w:t>Тумин</w:t>
      </w:r>
      <w:proofErr w:type="spellEnd"/>
      <w:r w:rsidRPr="00B1274E">
        <w:t>.</w:t>
      </w:r>
      <w:r>
        <w:t xml:space="preserve"> </w:t>
      </w:r>
      <w:r w:rsidRPr="00B1274E">
        <w:t>—</w:t>
      </w:r>
      <w:r>
        <w:t xml:space="preserve"> </w:t>
      </w:r>
      <w:r w:rsidRPr="00B1274E">
        <w:t>2-е</w:t>
      </w:r>
      <w:r>
        <w:t xml:space="preserve"> </w:t>
      </w:r>
      <w:r w:rsidRPr="00B1274E">
        <w:t>изд.,</w:t>
      </w:r>
      <w:r>
        <w:t xml:space="preserve"> </w:t>
      </w:r>
      <w:proofErr w:type="spellStart"/>
      <w:r w:rsidRPr="00B1274E">
        <w:t>испр</w:t>
      </w:r>
      <w:proofErr w:type="spellEnd"/>
      <w:r w:rsidRPr="00B1274E">
        <w:t>.</w:t>
      </w:r>
      <w:r>
        <w:t xml:space="preserve"> </w:t>
      </w:r>
      <w:r w:rsidRPr="00B1274E">
        <w:t>—</w:t>
      </w:r>
      <w:r>
        <w:t xml:space="preserve"> </w:t>
      </w:r>
      <w:proofErr w:type="gramStart"/>
      <w:r w:rsidRPr="00B1274E">
        <w:t>Москва</w:t>
      </w:r>
      <w:r>
        <w:t xml:space="preserve"> </w:t>
      </w:r>
      <w:r w:rsidRPr="00B1274E">
        <w:t>:</w:t>
      </w:r>
      <w:proofErr w:type="gramEnd"/>
      <w:r>
        <w:t xml:space="preserve"> </w:t>
      </w:r>
      <w:r w:rsidRPr="00B1274E">
        <w:t>ИНФРА-М,</w:t>
      </w:r>
      <w:r>
        <w:t xml:space="preserve"> </w:t>
      </w:r>
      <w:r w:rsidRPr="00B1274E">
        <w:t>2023.</w:t>
      </w:r>
      <w:r>
        <w:t xml:space="preserve"> </w:t>
      </w:r>
      <w:r w:rsidRPr="00B1274E">
        <w:t>—</w:t>
      </w:r>
      <w:r>
        <w:t xml:space="preserve"> </w:t>
      </w:r>
      <w:r w:rsidRPr="00B1274E">
        <w:t>300</w:t>
      </w:r>
      <w:r>
        <w:t xml:space="preserve"> </w:t>
      </w:r>
      <w:r w:rsidRPr="00B1274E">
        <w:t>с.</w:t>
      </w:r>
    </w:p>
    <w:p w:rsidR="00E13581" w:rsidRPr="00B1274E" w:rsidRDefault="00E13581" w:rsidP="00E13581">
      <w:pPr>
        <w:pStyle w:val="a4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</w:pPr>
      <w:r w:rsidRPr="00B1274E">
        <w:t>Портер,</w:t>
      </w:r>
      <w:r>
        <w:t xml:space="preserve"> </w:t>
      </w:r>
      <w:r w:rsidRPr="00B1274E">
        <w:t>М.</w:t>
      </w:r>
      <w:r>
        <w:t xml:space="preserve"> </w:t>
      </w:r>
      <w:r w:rsidRPr="00B1274E">
        <w:t>Е.</w:t>
      </w:r>
      <w:r>
        <w:t xml:space="preserve"> </w:t>
      </w:r>
      <w:r w:rsidRPr="00B1274E">
        <w:t>Международная</w:t>
      </w:r>
      <w:r>
        <w:t xml:space="preserve"> </w:t>
      </w:r>
      <w:r w:rsidRPr="00B1274E">
        <w:t>конкуренция.</w:t>
      </w:r>
      <w:r>
        <w:t xml:space="preserve"> </w:t>
      </w:r>
      <w:r w:rsidRPr="00B1274E">
        <w:t>Конкурентные</w:t>
      </w:r>
      <w:r>
        <w:t xml:space="preserve"> </w:t>
      </w:r>
      <w:r w:rsidRPr="00B1274E">
        <w:t>преимущества</w:t>
      </w:r>
      <w:r>
        <w:t xml:space="preserve"> </w:t>
      </w:r>
      <w:r w:rsidRPr="00B1274E">
        <w:t>стран</w:t>
      </w:r>
      <w:r>
        <w:t xml:space="preserve"> </w:t>
      </w:r>
      <w:r w:rsidRPr="00B1274E">
        <w:t>/</w:t>
      </w:r>
      <w:r>
        <w:t xml:space="preserve"> </w:t>
      </w:r>
      <w:r w:rsidRPr="00B1274E">
        <w:t>Портер</w:t>
      </w:r>
      <w:r>
        <w:t xml:space="preserve"> </w:t>
      </w:r>
      <w:r w:rsidRPr="00B1274E">
        <w:t>М.Е.</w:t>
      </w:r>
      <w:r>
        <w:t xml:space="preserve"> </w:t>
      </w:r>
      <w:r w:rsidRPr="00B1274E">
        <w:t>-</w:t>
      </w:r>
      <w:r>
        <w:t xml:space="preserve"> </w:t>
      </w:r>
      <w:proofErr w:type="gramStart"/>
      <w:r w:rsidRPr="00B1274E">
        <w:t>Москва</w:t>
      </w:r>
      <w:r>
        <w:t xml:space="preserve"> </w:t>
      </w:r>
      <w:r w:rsidRPr="00B1274E">
        <w:t>:Альпина</w:t>
      </w:r>
      <w:proofErr w:type="gramEnd"/>
      <w:r>
        <w:t xml:space="preserve"> </w:t>
      </w:r>
      <w:proofErr w:type="spellStart"/>
      <w:r w:rsidRPr="00B1274E">
        <w:t>Пабл</w:t>
      </w:r>
      <w:proofErr w:type="spellEnd"/>
      <w:r w:rsidRPr="00B1274E">
        <w:t>.,</w:t>
      </w:r>
      <w:r>
        <w:t xml:space="preserve"> </w:t>
      </w:r>
      <w:r w:rsidRPr="00B1274E">
        <w:t>2019.</w:t>
      </w:r>
      <w:r>
        <w:t xml:space="preserve"> </w:t>
      </w:r>
      <w:r w:rsidRPr="00B1274E">
        <w:t>-</w:t>
      </w:r>
      <w:r>
        <w:t xml:space="preserve"> </w:t>
      </w:r>
      <w:r w:rsidRPr="00B1274E">
        <w:t>947</w:t>
      </w:r>
      <w:r>
        <w:t xml:space="preserve"> </w:t>
      </w:r>
      <w:r w:rsidRPr="00B1274E">
        <w:t>с.</w:t>
      </w:r>
    </w:p>
    <w:p w:rsidR="00E13581" w:rsidRPr="00B1274E" w:rsidRDefault="00E13581" w:rsidP="00E13581">
      <w:pPr>
        <w:pStyle w:val="a4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</w:pPr>
      <w:proofErr w:type="spellStart"/>
      <w:r w:rsidRPr="00B1274E">
        <w:t>Котлер</w:t>
      </w:r>
      <w:proofErr w:type="spellEnd"/>
      <w:r>
        <w:t xml:space="preserve"> </w:t>
      </w:r>
      <w:r w:rsidRPr="00B1274E">
        <w:t>Ф.,</w:t>
      </w:r>
      <w:r>
        <w:t xml:space="preserve"> </w:t>
      </w:r>
      <w:proofErr w:type="spellStart"/>
      <w:r w:rsidRPr="00B1274E">
        <w:t>Келлер</w:t>
      </w:r>
      <w:proofErr w:type="spellEnd"/>
      <w:r>
        <w:t xml:space="preserve"> </w:t>
      </w:r>
      <w:r w:rsidRPr="00B1274E">
        <w:t>К.Л.</w:t>
      </w:r>
      <w:r>
        <w:t xml:space="preserve"> </w:t>
      </w:r>
      <w:r w:rsidRPr="00B1274E">
        <w:t>Маркетинг</w:t>
      </w:r>
      <w:r>
        <w:t xml:space="preserve"> </w:t>
      </w:r>
      <w:r w:rsidRPr="00B1274E">
        <w:t>менеджмент.</w:t>
      </w:r>
      <w:r>
        <w:t xml:space="preserve"> </w:t>
      </w:r>
      <w:r w:rsidRPr="00B1274E">
        <w:t>15-е</w:t>
      </w:r>
      <w:r>
        <w:t xml:space="preserve"> </w:t>
      </w:r>
      <w:r w:rsidRPr="00B1274E">
        <w:t>изд.</w:t>
      </w:r>
      <w:r>
        <w:t xml:space="preserve"> </w:t>
      </w:r>
      <w:r w:rsidRPr="00B1274E">
        <w:t>СПБ.:</w:t>
      </w:r>
      <w:r>
        <w:t xml:space="preserve"> </w:t>
      </w:r>
      <w:r w:rsidRPr="00B1274E">
        <w:t>Питер,</w:t>
      </w:r>
      <w:r>
        <w:t xml:space="preserve"> </w:t>
      </w:r>
      <w:r w:rsidRPr="00B1274E">
        <w:t>2018.</w:t>
      </w:r>
      <w:r>
        <w:t xml:space="preserve"> </w:t>
      </w:r>
      <w:r w:rsidRPr="00B1274E">
        <w:t>–</w:t>
      </w:r>
      <w:r>
        <w:t xml:space="preserve"> </w:t>
      </w:r>
      <w:r w:rsidRPr="00B1274E">
        <w:t>465</w:t>
      </w:r>
      <w:r>
        <w:t xml:space="preserve"> </w:t>
      </w:r>
      <w:r w:rsidRPr="00B1274E">
        <w:t>с.</w:t>
      </w:r>
    </w:p>
    <w:p w:rsidR="00E13581" w:rsidRPr="00B1274E" w:rsidRDefault="00E13581" w:rsidP="00E13581">
      <w:pPr>
        <w:pStyle w:val="a4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</w:pPr>
      <w:r w:rsidRPr="00B1274E">
        <w:t>Управление</w:t>
      </w:r>
      <w:r>
        <w:t xml:space="preserve"> </w:t>
      </w:r>
      <w:proofErr w:type="gramStart"/>
      <w:r w:rsidRPr="00B1274E">
        <w:t>конкурентоспособностью</w:t>
      </w:r>
      <w:r>
        <w:t xml:space="preserve"> </w:t>
      </w:r>
      <w:r w:rsidRPr="00B1274E">
        <w:t>:</w:t>
      </w:r>
      <w:proofErr w:type="gramEnd"/>
      <w:r>
        <w:t xml:space="preserve"> </w:t>
      </w:r>
      <w:r w:rsidRPr="00B1274E">
        <w:t>учебник</w:t>
      </w:r>
      <w:r>
        <w:t xml:space="preserve"> </w:t>
      </w:r>
      <w:r w:rsidRPr="00B1274E">
        <w:t>для</w:t>
      </w:r>
      <w:r>
        <w:t xml:space="preserve"> </w:t>
      </w:r>
      <w:r w:rsidRPr="00B1274E">
        <w:t>вузов</w:t>
      </w:r>
      <w:r>
        <w:t xml:space="preserve"> </w:t>
      </w:r>
      <w:r w:rsidRPr="00B1274E">
        <w:t>/</w:t>
      </w:r>
      <w:r>
        <w:t xml:space="preserve"> </w:t>
      </w:r>
      <w:r w:rsidRPr="00B1274E">
        <w:t>Е.</w:t>
      </w:r>
      <w:r>
        <w:t xml:space="preserve"> </w:t>
      </w:r>
      <w:r w:rsidRPr="00B1274E">
        <w:t>А.</w:t>
      </w:r>
      <w:r>
        <w:t xml:space="preserve"> </w:t>
      </w:r>
      <w:proofErr w:type="spellStart"/>
      <w:r w:rsidRPr="00B1274E">
        <w:t>Горбашко</w:t>
      </w:r>
      <w:proofErr w:type="spellEnd"/>
      <w:r>
        <w:t xml:space="preserve"> </w:t>
      </w:r>
      <w:r w:rsidRPr="00B1274E">
        <w:t>[и</w:t>
      </w:r>
      <w:r>
        <w:t xml:space="preserve"> </w:t>
      </w:r>
      <w:r w:rsidRPr="00B1274E">
        <w:t>др.]</w:t>
      </w:r>
      <w:r>
        <w:t xml:space="preserve"> </w:t>
      </w:r>
      <w:r w:rsidRPr="00B1274E">
        <w:t>;</w:t>
      </w:r>
      <w:r>
        <w:t xml:space="preserve"> </w:t>
      </w:r>
      <w:r w:rsidRPr="00B1274E">
        <w:t>под</w:t>
      </w:r>
      <w:r>
        <w:t xml:space="preserve"> </w:t>
      </w:r>
      <w:r w:rsidRPr="00B1274E">
        <w:t>редакцией</w:t>
      </w:r>
      <w:r>
        <w:t xml:space="preserve"> </w:t>
      </w:r>
      <w:r w:rsidRPr="00B1274E">
        <w:t>Е.</w:t>
      </w:r>
      <w:r>
        <w:t xml:space="preserve"> </w:t>
      </w:r>
      <w:r w:rsidRPr="00B1274E">
        <w:t>А.</w:t>
      </w:r>
      <w:r>
        <w:t xml:space="preserve"> </w:t>
      </w:r>
      <w:proofErr w:type="spellStart"/>
      <w:r w:rsidRPr="00B1274E">
        <w:t>Горбашко</w:t>
      </w:r>
      <w:proofErr w:type="spellEnd"/>
      <w:r w:rsidRPr="00B1274E">
        <w:t>,</w:t>
      </w:r>
      <w:r>
        <w:t xml:space="preserve"> </w:t>
      </w:r>
      <w:r w:rsidRPr="00B1274E">
        <w:t>И.</w:t>
      </w:r>
      <w:r>
        <w:t xml:space="preserve"> </w:t>
      </w:r>
      <w:r w:rsidRPr="00B1274E">
        <w:t>А.</w:t>
      </w:r>
      <w:r>
        <w:t xml:space="preserve"> </w:t>
      </w:r>
      <w:proofErr w:type="spellStart"/>
      <w:r w:rsidRPr="00B1274E">
        <w:t>Максимцева</w:t>
      </w:r>
      <w:proofErr w:type="spellEnd"/>
      <w:r w:rsidRPr="00B1274E">
        <w:t>.</w:t>
      </w:r>
      <w:r>
        <w:t xml:space="preserve"> </w:t>
      </w:r>
      <w:r w:rsidRPr="00B1274E">
        <w:t>—</w:t>
      </w:r>
      <w:r>
        <w:t xml:space="preserve"> </w:t>
      </w:r>
      <w:r w:rsidRPr="00B1274E">
        <w:t>3-е</w:t>
      </w:r>
      <w:r>
        <w:t xml:space="preserve"> </w:t>
      </w:r>
      <w:r w:rsidRPr="00B1274E">
        <w:t>изд.,</w:t>
      </w:r>
      <w:r>
        <w:t xml:space="preserve"> </w:t>
      </w:r>
      <w:proofErr w:type="spellStart"/>
      <w:r w:rsidRPr="00B1274E">
        <w:t>испр</w:t>
      </w:r>
      <w:proofErr w:type="spellEnd"/>
      <w:r w:rsidRPr="00B1274E">
        <w:t>.</w:t>
      </w:r>
      <w:r>
        <w:t xml:space="preserve"> </w:t>
      </w:r>
      <w:r w:rsidRPr="00B1274E">
        <w:t>и</w:t>
      </w:r>
      <w:r>
        <w:t xml:space="preserve"> </w:t>
      </w:r>
      <w:r w:rsidRPr="00B1274E">
        <w:t>доп.</w:t>
      </w:r>
      <w:r>
        <w:t xml:space="preserve"> </w:t>
      </w:r>
      <w:r w:rsidRPr="00B1274E">
        <w:t>—</w:t>
      </w:r>
      <w:r>
        <w:t xml:space="preserve"> </w:t>
      </w:r>
      <w:proofErr w:type="gramStart"/>
      <w:r w:rsidRPr="00B1274E">
        <w:t>Москва</w:t>
      </w:r>
      <w:r>
        <w:t xml:space="preserve"> </w:t>
      </w:r>
      <w:r w:rsidRPr="00B1274E">
        <w:t>:</w:t>
      </w:r>
      <w:proofErr w:type="gramEnd"/>
      <w:r>
        <w:t xml:space="preserve"> </w:t>
      </w:r>
      <w:r w:rsidRPr="00B1274E">
        <w:t>Издательство</w:t>
      </w:r>
      <w:r>
        <w:t xml:space="preserve"> </w:t>
      </w:r>
      <w:proofErr w:type="spellStart"/>
      <w:r w:rsidRPr="00B1274E">
        <w:t>Юрайт</w:t>
      </w:r>
      <w:proofErr w:type="spellEnd"/>
      <w:r w:rsidRPr="00B1274E">
        <w:t>,</w:t>
      </w:r>
      <w:r>
        <w:t xml:space="preserve"> </w:t>
      </w:r>
      <w:r w:rsidRPr="00B1274E">
        <w:t>2024.</w:t>
      </w:r>
      <w:r>
        <w:t xml:space="preserve"> </w:t>
      </w:r>
      <w:r w:rsidRPr="00B1274E">
        <w:t>—</w:t>
      </w:r>
      <w:r>
        <w:t xml:space="preserve"> </w:t>
      </w:r>
      <w:r w:rsidRPr="00B1274E">
        <w:t>427</w:t>
      </w:r>
      <w:r>
        <w:t xml:space="preserve"> </w:t>
      </w:r>
      <w:r w:rsidRPr="00B1274E">
        <w:t>с.</w:t>
      </w:r>
      <w:r>
        <w:t xml:space="preserve"> </w:t>
      </w:r>
    </w:p>
    <w:p w:rsidR="00E13581" w:rsidRPr="008B46E8" w:rsidRDefault="00E13581" w:rsidP="00E13581">
      <w:pPr>
        <w:tabs>
          <w:tab w:val="left" w:pos="993"/>
        </w:tabs>
        <w:ind w:firstLine="709"/>
        <w:jc w:val="both"/>
        <w:rPr>
          <w:sz w:val="28"/>
          <w:szCs w:val="28"/>
        </w:rPr>
      </w:pPr>
      <w:bookmarkStart w:id="2" w:name="_GoBack"/>
      <w:bookmarkEnd w:id="2"/>
    </w:p>
    <w:p w:rsidR="00E13581" w:rsidRDefault="00E13581" w:rsidP="00E13581"/>
    <w:sectPr w:rsidR="00E13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22A3C"/>
    <w:multiLevelType w:val="hybridMultilevel"/>
    <w:tmpl w:val="0D943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103"/>
    <w:rsid w:val="00394103"/>
    <w:rsid w:val="00A265BA"/>
    <w:rsid w:val="00E13581"/>
    <w:rsid w:val="00ED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2554B"/>
  <w15:chartTrackingRefBased/>
  <w15:docId w15:val="{7D3A642D-14DB-4C16-BF7D-127719532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5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3581"/>
    <w:pPr>
      <w:keepNext/>
      <w:keepLines/>
      <w:outlineLvl w:val="0"/>
    </w:pPr>
    <w:rPr>
      <w:rFonts w:eastAsiaTheme="majorEastAsia" w:cstheme="majorBidi"/>
      <w:color w:val="000000" w:themeColor="text1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unhideWhenUsed/>
    <w:rsid w:val="00E13581"/>
    <w:pPr>
      <w:tabs>
        <w:tab w:val="right" w:leader="dot" w:pos="9632"/>
      </w:tabs>
      <w:ind w:left="567" w:hanging="567"/>
    </w:pPr>
    <w:rPr>
      <w:rFonts w:eastAsia="Calibri"/>
      <w:bCs/>
      <w:kern w:val="28"/>
      <w:sz w:val="28"/>
      <w:szCs w:val="28"/>
    </w:rPr>
  </w:style>
  <w:style w:type="character" w:styleId="a3">
    <w:name w:val="Hyperlink"/>
    <w:uiPriority w:val="99"/>
    <w:rsid w:val="00E1358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13581"/>
    <w:rPr>
      <w:rFonts w:ascii="Times New Roman" w:eastAsiaTheme="majorEastAsia" w:hAnsi="Times New Roman" w:cstheme="majorBidi"/>
      <w:color w:val="000000" w:themeColor="text1"/>
      <w:sz w:val="28"/>
      <w:szCs w:val="32"/>
      <w:lang w:eastAsia="ru-RU"/>
    </w:rPr>
  </w:style>
  <w:style w:type="paragraph" w:styleId="a4">
    <w:name w:val="List Paragraph"/>
    <w:aliases w:val="маркированный,List Paragraph,References,Абзац списка7,Абзац списка71,Абзац списка8,List Paragraph1,Абзац с отступом"/>
    <w:basedOn w:val="a"/>
    <w:link w:val="a5"/>
    <w:uiPriority w:val="34"/>
    <w:qFormat/>
    <w:rsid w:val="00E13581"/>
    <w:pPr>
      <w:ind w:left="720"/>
      <w:contextualSpacing/>
    </w:pPr>
    <w:rPr>
      <w:bCs/>
      <w:kern w:val="28"/>
      <w:sz w:val="28"/>
      <w:szCs w:val="28"/>
    </w:rPr>
  </w:style>
  <w:style w:type="character" w:customStyle="1" w:styleId="a5">
    <w:name w:val="Абзац списка Знак"/>
    <w:aliases w:val="маркированный Знак,List Paragraph Знак,References Знак,Абзац списка7 Знак,Абзац списка71 Знак,Абзац списка8 Знак,List Paragraph1 Знак,Абзац с отступом Знак"/>
    <w:link w:val="a4"/>
    <w:uiPriority w:val="34"/>
    <w:locked/>
    <w:rsid w:val="00E13581"/>
    <w:rPr>
      <w:rFonts w:ascii="Times New Roman" w:eastAsia="Times New Roman" w:hAnsi="Times New Roman" w:cs="Times New Roman"/>
      <w:bCs/>
      <w:kern w:val="28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492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2026-01-19T09:56:00Z</dcterms:created>
  <dcterms:modified xsi:type="dcterms:W3CDTF">2026-01-19T10:04:00Z</dcterms:modified>
</cp:coreProperties>
</file>