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C4" w:rsidRDefault="001C2EC4" w:rsidP="001C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C2EC4">
        <w:rPr>
          <w:rFonts w:ascii="Times New Roman" w:hAnsi="Times New Roman" w:cs="Times New Roman"/>
          <w:sz w:val="28"/>
          <w:szCs w:val="28"/>
        </w:rPr>
        <w:t>Мд_</w:t>
      </w:r>
      <w:r w:rsidRPr="001C2EC4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spellEnd"/>
      <w:r w:rsidRPr="001C2EC4">
        <w:rPr>
          <w:rFonts w:ascii="Times New Roman" w:hAnsi="Times New Roman" w:cs="Times New Roman"/>
          <w:sz w:val="28"/>
          <w:szCs w:val="28"/>
        </w:rPr>
        <w:t xml:space="preserve"> СИСТЕМЫ УПРАВЛЕНИЯ МЕДИЦИНСКОЙ ОРГАНИЗАЦИЕЙ ПУТЁМ ИСПОЛЬЗОВАНИЯ МЕТОДОВ АУТСОРСИНГА</w:t>
      </w:r>
    </w:p>
    <w:p w:rsidR="001C2EC4" w:rsidRDefault="001C2EC4" w:rsidP="001C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Стр_81</w:t>
      </w:r>
    </w:p>
    <w:p w:rsidR="001C2EC4" w:rsidRPr="001C2EC4" w:rsidRDefault="001C2EC4" w:rsidP="001C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895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896" w:history="1">
        <w:r w:rsidRPr="001C2EC4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 xml:space="preserve">Глава 1. </w:t>
        </w:r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ТЕОРЕТИЧЕСКИЕ ОСНОВЫ АУТСОРСИНГА В МЕДИЦИНСКИХ ОРГАНИЗАЦИЯХ</w:t>
        </w:r>
      </w:hyperlink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897" w:history="1">
        <w:r w:rsidRPr="001C2EC4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1.1. Понятие и виды аутсорсинга</w:t>
        </w:r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: обзор теоретических основ а</w:t>
        </w:r>
        <w:r w:rsidR="00CD2C3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утсорсинга и его разновидностей</w:t>
        </w:r>
      </w:hyperlink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898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1.2. Аутсорсинг в здравоохранении и процесс</w:t>
        </w:r>
        <w:r w:rsidR="00CD2C3E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</w:t>
        </w:r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передачи на аутсорсинг в медицинской организации</w:t>
        </w:r>
      </w:hyperlink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899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1.3. Зарубежный опыт управления медицинской организацией путём использования методов аутсорсинга</w:t>
        </w:r>
      </w:hyperlink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r w:rsidRPr="001C2EC4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Глава </w:t>
      </w:r>
      <w:hyperlink w:anchor="_Toc176836900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 АНАЛИЗ ТЕКУЩЕГО СОСТОЯНИЯ СИСТЕМЫ УПРАВЛЕНИЯ МЕДИЦИНСКОЙ </w:t>
        </w:r>
      </w:hyperlink>
      <w:r w:rsidR="00CD2C3E" w:rsidRPr="001C2EC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902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2.2. Исследование системы управления и проблем внедрения аутсорсинга в медицинских организациях </w:t>
        </w:r>
      </w:hyperlink>
      <w:r w:rsidR="00CD2C3E" w:rsidRPr="001C2EC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903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2.3. Обоснование целесообразности передачи на аутсорсинг непрофильных направлений деятельности медицинских организаций</w:t>
        </w:r>
      </w:hyperlink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r w:rsidRPr="001C2EC4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Глава </w:t>
      </w:r>
      <w:hyperlink w:anchor="_Toc176836904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3. СОВЕРШЕНСТВОВАНИЕ ДЕЯТЕЛЬНОСТИ МЕДИЦИНСКИХ ОРГАНИЗАЦИЙ ПУТЁМ ИСПОЛЬЗОВАНИЯ МЕТОДОВ АУТСОРСИНГА </w:t>
        </w:r>
      </w:hyperlink>
      <w:r w:rsidR="00CD2C3E" w:rsidRPr="001C2EC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905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3.1. Организационные аспекты разработки и внедрения проекта по развитию аутсорсинга</w:t>
        </w:r>
      </w:hyperlink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906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3.2. Применение инструментов аутсорсинга для повышения эффективности медицинских организаций</w:t>
        </w:r>
      </w:hyperlink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907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3.3. Экономическое обоснование разработанного проекта</w:t>
        </w:r>
      </w:hyperlink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908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1C2EC4" w:rsidRPr="001C2EC4" w:rsidRDefault="001C2EC4" w:rsidP="001C2EC4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kern w:val="2"/>
          <w:sz w:val="28"/>
          <w:szCs w:val="28"/>
          <w14:ligatures w14:val="standardContextual"/>
        </w:rPr>
      </w:pPr>
      <w:hyperlink w:anchor="_Toc176836911" w:history="1">
        <w:r w:rsidRPr="001C2EC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A70EDD" w:rsidRDefault="00CD2C3E"/>
    <w:p w:rsidR="001C2EC4" w:rsidRDefault="001C2EC4"/>
    <w:p w:rsidR="001C2EC4" w:rsidRDefault="001C2EC4"/>
    <w:p w:rsidR="001C2EC4" w:rsidRDefault="001C2EC4"/>
    <w:p w:rsidR="00CD2C3E" w:rsidRDefault="00CD2C3E" w:rsidP="001C2EC4">
      <w:pPr>
        <w:pStyle w:val="1"/>
        <w:spacing w:line="240" w:lineRule="auto"/>
        <w:ind w:firstLine="709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bookmarkStart w:id="0" w:name="_Toc176836908"/>
    </w:p>
    <w:p w:rsidR="00CD2C3E" w:rsidRDefault="00CD2C3E" w:rsidP="00CD2C3E"/>
    <w:p w:rsidR="00CD2C3E" w:rsidRPr="00CD2C3E" w:rsidRDefault="00CD2C3E" w:rsidP="00CD2C3E"/>
    <w:p w:rsidR="00CD2C3E" w:rsidRDefault="00CD2C3E" w:rsidP="001C2EC4">
      <w:pPr>
        <w:pStyle w:val="1"/>
        <w:spacing w:line="240" w:lineRule="auto"/>
        <w:ind w:firstLine="709"/>
        <w:rPr>
          <w:rStyle w:val="FontStyle150"/>
          <w:rFonts w:ascii="Times New Roman" w:hAnsi="Times New Roman" w:cs="Times New Roman"/>
          <w:sz w:val="28"/>
          <w:szCs w:val="28"/>
        </w:rPr>
      </w:pPr>
    </w:p>
    <w:p w:rsidR="00CD2C3E" w:rsidRDefault="00CD2C3E" w:rsidP="001C2EC4">
      <w:pPr>
        <w:pStyle w:val="1"/>
        <w:spacing w:line="240" w:lineRule="auto"/>
        <w:ind w:firstLine="709"/>
        <w:rPr>
          <w:rStyle w:val="FontStyle150"/>
          <w:rFonts w:ascii="Times New Roman" w:hAnsi="Times New Roman" w:cs="Times New Roman"/>
          <w:sz w:val="28"/>
          <w:szCs w:val="28"/>
        </w:rPr>
      </w:pPr>
    </w:p>
    <w:p w:rsidR="00CD2C3E" w:rsidRDefault="00CD2C3E" w:rsidP="001C2EC4">
      <w:pPr>
        <w:pStyle w:val="1"/>
        <w:spacing w:line="240" w:lineRule="auto"/>
        <w:ind w:firstLine="709"/>
        <w:rPr>
          <w:rStyle w:val="FontStyle150"/>
          <w:rFonts w:ascii="Times New Roman" w:hAnsi="Times New Roman" w:cs="Times New Roman"/>
          <w:sz w:val="28"/>
          <w:szCs w:val="28"/>
        </w:rPr>
      </w:pPr>
    </w:p>
    <w:p w:rsidR="00CD2C3E" w:rsidRDefault="00CD2C3E" w:rsidP="001C2EC4">
      <w:pPr>
        <w:pStyle w:val="1"/>
        <w:spacing w:line="240" w:lineRule="auto"/>
        <w:ind w:firstLine="709"/>
        <w:rPr>
          <w:rStyle w:val="FontStyle150"/>
          <w:rFonts w:ascii="Times New Roman" w:hAnsi="Times New Roman" w:cs="Times New Roman"/>
          <w:sz w:val="28"/>
          <w:szCs w:val="28"/>
        </w:rPr>
      </w:pPr>
    </w:p>
    <w:p w:rsidR="00CD2C3E" w:rsidRDefault="00CD2C3E" w:rsidP="001C2EC4">
      <w:pPr>
        <w:pStyle w:val="1"/>
        <w:spacing w:line="240" w:lineRule="auto"/>
        <w:ind w:firstLine="709"/>
        <w:rPr>
          <w:rStyle w:val="FontStyle150"/>
          <w:rFonts w:ascii="Times New Roman" w:hAnsi="Times New Roman" w:cs="Times New Roman"/>
          <w:sz w:val="28"/>
          <w:szCs w:val="28"/>
        </w:rPr>
      </w:pPr>
    </w:p>
    <w:p w:rsidR="00CD2C3E" w:rsidRDefault="00CD2C3E" w:rsidP="001C2EC4">
      <w:pPr>
        <w:pStyle w:val="1"/>
        <w:spacing w:line="240" w:lineRule="auto"/>
        <w:ind w:firstLine="709"/>
        <w:rPr>
          <w:rStyle w:val="FontStyle150"/>
          <w:rFonts w:ascii="Times New Roman" w:hAnsi="Times New Roman" w:cs="Times New Roman"/>
          <w:sz w:val="28"/>
          <w:szCs w:val="28"/>
        </w:rPr>
      </w:pPr>
    </w:p>
    <w:p w:rsidR="001C2EC4" w:rsidRPr="001C2EC4" w:rsidRDefault="001C2EC4" w:rsidP="001C2EC4">
      <w:pPr>
        <w:pStyle w:val="1"/>
        <w:spacing w:line="240" w:lineRule="auto"/>
        <w:ind w:firstLine="709"/>
        <w:rPr>
          <w:rStyle w:val="FontStyle150"/>
          <w:rFonts w:ascii="Times New Roman" w:hAnsi="Times New Roman" w:cs="Times New Roman"/>
          <w:sz w:val="28"/>
          <w:szCs w:val="28"/>
        </w:rPr>
      </w:pPr>
      <w:r w:rsidRPr="001C2EC4">
        <w:rPr>
          <w:rStyle w:val="FontStyle150"/>
          <w:rFonts w:ascii="Times New Roman" w:hAnsi="Times New Roman" w:cs="Times New Roman"/>
          <w:sz w:val="28"/>
          <w:szCs w:val="28"/>
        </w:rPr>
        <w:t>ЗАКЛЮЧЕНИЕ</w:t>
      </w:r>
      <w:bookmarkEnd w:id="0"/>
    </w:p>
    <w:p w:rsidR="00CD2C3E" w:rsidRDefault="00CD2C3E" w:rsidP="001C2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2EC4" w:rsidRPr="00B86AA5" w:rsidRDefault="001C2EC4" w:rsidP="001C2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AA5">
        <w:rPr>
          <w:rFonts w:ascii="Times New Roman" w:hAnsi="Times New Roman" w:cs="Times New Roman"/>
          <w:sz w:val="28"/>
          <w:szCs w:val="28"/>
          <w:lang w:eastAsia="ru-RU"/>
        </w:rPr>
        <w:t>В первой главе были исследованы теоретические основы аутсорсинга в медицинских организациях. Было определено, что аутсорсинг способен обеспечить снижение затрат и повышение эффективности медицинских учреждений, а также позволяет организациям сосредоточить усилия на ключевых аспектах своей деятельности.</w:t>
      </w:r>
    </w:p>
    <w:p w:rsidR="001C2EC4" w:rsidRPr="00B86AA5" w:rsidRDefault="001C2EC4" w:rsidP="001C2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6AA5"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6AA5">
        <w:rPr>
          <w:rFonts w:ascii="Times New Roman" w:hAnsi="Times New Roman" w:cs="Times New Roman"/>
          <w:sz w:val="28"/>
          <w:szCs w:val="28"/>
          <w:lang w:eastAsia="ru-RU"/>
        </w:rPr>
        <w:t>текущего состояния системы управления медицинской организации показал, что сталкивается с рядом управленческих и операционных вызовов. Исследование выявило возможности для оптимизации процессов через аутсорсинг, что может привести к значительной экономии ресурсов и улучшению качества услуг.</w:t>
      </w:r>
    </w:p>
    <w:p w:rsidR="001C2EC4" w:rsidRDefault="001C2EC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D2C3E" w:rsidRDefault="00CD2C3E" w:rsidP="00CD2C3E">
      <w:pPr>
        <w:pStyle w:val="1"/>
        <w:spacing w:line="240" w:lineRule="auto"/>
        <w:ind w:firstLine="709"/>
      </w:pPr>
      <w:r w:rsidRPr="00510B62">
        <w:t>СПИСОК ИСПОЛЬЗОВАНН</w:t>
      </w:r>
      <w:r>
        <w:t>ЫХ ИСТОЧНИКОВ</w:t>
      </w:r>
    </w:p>
    <w:p w:rsidR="00CD2C3E" w:rsidRPr="00F621C6" w:rsidRDefault="00CD2C3E" w:rsidP="00CD2C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C3E" w:rsidRPr="00F621C6" w:rsidRDefault="00CD2C3E" w:rsidP="00CD2C3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1C6">
        <w:rPr>
          <w:rFonts w:ascii="Times New Roman" w:hAnsi="Times New Roman" w:cs="Times New Roman"/>
          <w:sz w:val="28"/>
          <w:szCs w:val="28"/>
        </w:rPr>
        <w:t>Календжян</w:t>
      </w:r>
      <w:proofErr w:type="spellEnd"/>
      <w:r w:rsidRPr="00F621C6">
        <w:rPr>
          <w:rFonts w:ascii="Times New Roman" w:hAnsi="Times New Roman" w:cs="Times New Roman"/>
          <w:sz w:val="28"/>
          <w:szCs w:val="28"/>
        </w:rPr>
        <w:t xml:space="preserve"> С.О. Аутсорсинг: делегирование полномочий в деятельности компании. -М.: Дело, 2013. - 165 с.</w:t>
      </w:r>
    </w:p>
    <w:p w:rsidR="00CD2C3E" w:rsidRPr="00F621C6" w:rsidRDefault="00CD2C3E" w:rsidP="00CD2C3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C6">
        <w:rPr>
          <w:rFonts w:ascii="Times New Roman" w:hAnsi="Times New Roman" w:cs="Times New Roman"/>
          <w:sz w:val="28"/>
          <w:szCs w:val="28"/>
        </w:rPr>
        <w:t>Аксенов, Е. Аутсорсинг. 10 заповедей и 21 инструмент / Е. Аксенов. - М.: Питер, 2019. - 904 c.</w:t>
      </w:r>
    </w:p>
    <w:p w:rsidR="00CD2C3E" w:rsidRPr="00F621C6" w:rsidRDefault="00CD2C3E" w:rsidP="00CD2C3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C6">
        <w:rPr>
          <w:rFonts w:ascii="Times New Roman" w:hAnsi="Times New Roman" w:cs="Times New Roman"/>
          <w:sz w:val="28"/>
          <w:szCs w:val="28"/>
        </w:rPr>
        <w:t xml:space="preserve">Аникин, Б.А. Аутсорсинг и </w:t>
      </w:r>
      <w:proofErr w:type="spellStart"/>
      <w:r w:rsidRPr="00F621C6">
        <w:rPr>
          <w:rFonts w:ascii="Times New Roman" w:hAnsi="Times New Roman" w:cs="Times New Roman"/>
          <w:sz w:val="28"/>
          <w:szCs w:val="28"/>
        </w:rPr>
        <w:t>аутстаффинг</w:t>
      </w:r>
      <w:proofErr w:type="spellEnd"/>
      <w:r w:rsidRPr="00F621C6">
        <w:rPr>
          <w:rFonts w:ascii="Times New Roman" w:hAnsi="Times New Roman" w:cs="Times New Roman"/>
          <w:sz w:val="28"/>
          <w:szCs w:val="28"/>
        </w:rPr>
        <w:t>: высокие технологии менеджмента. Учебное пособие. Гриф МО РФ / Б.А. Аникин. - М.: ИНФРА-М, 2021. - 718 c.</w:t>
      </w:r>
    </w:p>
    <w:p w:rsidR="00CD2C3E" w:rsidRPr="00F621C6" w:rsidRDefault="00CD2C3E" w:rsidP="00CD2C3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C6">
        <w:rPr>
          <w:rFonts w:ascii="Times New Roman" w:hAnsi="Times New Roman" w:cs="Times New Roman"/>
          <w:sz w:val="28"/>
          <w:szCs w:val="28"/>
        </w:rPr>
        <w:t>Василенко, Л. А. Аутсорсинг - инновационная кадровая технология государственной службы / Л.А. Василенко. - М.: Наука, 2022. - 216 c.</w:t>
      </w:r>
    </w:p>
    <w:p w:rsidR="00CD2C3E" w:rsidRPr="00F621C6" w:rsidRDefault="00CD2C3E" w:rsidP="00CD2C3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21C6">
        <w:rPr>
          <w:rFonts w:ascii="Times New Roman" w:hAnsi="Times New Roman" w:cs="Times New Roman"/>
          <w:sz w:val="28"/>
          <w:szCs w:val="28"/>
        </w:rPr>
        <w:t>Ильин И. Р., Лукьяненко М. Ю. Аутсорсинг: от теории к практике. Москва: Экономика, 2018. 256 с.</w:t>
      </w:r>
    </w:p>
    <w:p w:rsidR="00CD2C3E" w:rsidRDefault="00CD2C3E">
      <w:bookmarkStart w:id="1" w:name="_GoBack"/>
      <w:bookmarkEnd w:id="1"/>
    </w:p>
    <w:sectPr w:rsidR="00CD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A7E"/>
    <w:multiLevelType w:val="hybridMultilevel"/>
    <w:tmpl w:val="7A30F53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05"/>
    <w:rsid w:val="001C2EC4"/>
    <w:rsid w:val="00280E05"/>
    <w:rsid w:val="00A265BA"/>
    <w:rsid w:val="00CD2C3E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4BF3"/>
  <w15:chartTrackingRefBased/>
  <w15:docId w15:val="{9A342E85-77AC-4314-9659-58D27074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C4"/>
  </w:style>
  <w:style w:type="paragraph" w:styleId="1">
    <w:name w:val="heading 1"/>
    <w:basedOn w:val="a"/>
    <w:next w:val="a"/>
    <w:link w:val="10"/>
    <w:qFormat/>
    <w:rsid w:val="001C2EC4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EC4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C2EC4"/>
    <w:pPr>
      <w:spacing w:after="100"/>
    </w:pPr>
  </w:style>
  <w:style w:type="character" w:customStyle="1" w:styleId="10">
    <w:name w:val="Заголовок 1 Знак"/>
    <w:basedOn w:val="a0"/>
    <w:link w:val="1"/>
    <w:rsid w:val="001C2E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50">
    <w:name w:val="Font Style150"/>
    <w:uiPriority w:val="99"/>
    <w:rsid w:val="001C2EC4"/>
    <w:rPr>
      <w:rFonts w:ascii="Arial" w:hAnsi="Arial" w:cs="Arial"/>
      <w:sz w:val="12"/>
      <w:szCs w:val="12"/>
    </w:rPr>
  </w:style>
  <w:style w:type="paragraph" w:styleId="a4">
    <w:name w:val="List Paragraph"/>
    <w:aliases w:val="маркированный,Heading1,Colorful List - Accent 11,Bullet List,FooterText,numbered,List Paragraph,strich,2nd Tier Header,Абзац,Абзац списка3,List Paragraph1,Варианты ответов,Resume Title,heading 4,Citation List,Ha,ненум_список,References"/>
    <w:basedOn w:val="a"/>
    <w:link w:val="a5"/>
    <w:uiPriority w:val="34"/>
    <w:qFormat/>
    <w:rsid w:val="00CD2C3E"/>
    <w:pPr>
      <w:ind w:left="720"/>
      <w:contextualSpacing/>
    </w:pPr>
  </w:style>
  <w:style w:type="character" w:customStyle="1" w:styleId="a5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,Абзац Знак,Абзац списка3 Знак,List Paragraph1 Знак,Resume Title Знак"/>
    <w:link w:val="a4"/>
    <w:uiPriority w:val="34"/>
    <w:qFormat/>
    <w:rsid w:val="00CD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2026-01-16T06:49:00Z</dcterms:created>
  <dcterms:modified xsi:type="dcterms:W3CDTF">2026-01-16T07:27:00Z</dcterms:modified>
</cp:coreProperties>
</file>