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Курсовая работа на тему: Необходимость государственного бюджетного планирования и прогнозирования в Казахстане</w:t>
      </w:r>
    </w:p>
    <w:p w:rsidR="0029006D" w:rsidRDefault="0029006D" w:rsidP="0029006D">
      <w:pPr>
        <w:rPr>
          <w:sz w:val="28"/>
          <w:szCs w:val="28"/>
        </w:rPr>
      </w:pPr>
    </w:p>
    <w:p w:rsidR="0029006D" w:rsidRDefault="0029006D" w:rsidP="0029006D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, 2014 год </w:t>
      </w:r>
    </w:p>
    <w:p w:rsidR="0029006D" w:rsidRPr="0029006D" w:rsidRDefault="0029006D" w:rsidP="0029006D">
      <w:pPr>
        <w:rPr>
          <w:sz w:val="28"/>
          <w:szCs w:val="28"/>
        </w:rPr>
      </w:pPr>
      <w:bookmarkStart w:id="0" w:name="_GoBack"/>
      <w:bookmarkEnd w:id="0"/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СОДЕРЖАНИЕ</w:t>
      </w:r>
    </w:p>
    <w:p w:rsidR="0029006D" w:rsidRPr="0029006D" w:rsidRDefault="0029006D" w:rsidP="0029006D">
      <w:pPr>
        <w:rPr>
          <w:sz w:val="28"/>
          <w:szCs w:val="28"/>
        </w:rPr>
      </w:pPr>
    </w:p>
    <w:p w:rsidR="0029006D" w:rsidRPr="0029006D" w:rsidRDefault="0029006D" w:rsidP="0029006D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1 ТЕОРЕТИЧЕСКИЕ АСПЕКТЫ ПЛАНИРОВАНИЯ И ПРОГНОЗИРОВАНИЯ ГОСУДАРСТВЕННОГ</w:t>
      </w:r>
      <w:r>
        <w:rPr>
          <w:sz w:val="28"/>
          <w:szCs w:val="28"/>
        </w:rPr>
        <w:t>О БЮДЖЕТА РЕСПУБЛИКИ КАЗАХСТАН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1.1 Понятие бюдж</w:t>
      </w:r>
      <w:r>
        <w:rPr>
          <w:sz w:val="28"/>
          <w:szCs w:val="28"/>
        </w:rPr>
        <w:t>етного планирования и его роль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 xml:space="preserve">1.2 Показатели проблематики и индикаторы социально-экономического развития как основа бюджетного </w:t>
      </w:r>
      <w:r>
        <w:rPr>
          <w:sz w:val="28"/>
          <w:szCs w:val="28"/>
        </w:rPr>
        <w:t>планирования и прогнозирования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 xml:space="preserve">1.3 Принципы, модели и методы планирования и прогнозирования </w:t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доходной и расх</w:t>
      </w:r>
      <w:r>
        <w:rPr>
          <w:sz w:val="28"/>
          <w:szCs w:val="28"/>
        </w:rPr>
        <w:t>одной частей бюджета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2 АНАЛИЗ ИСПОЛНЕНИЯ ПЛАНОВ ПОСТУПЛЕНИЙ И РАСХОДОВ ГОСУДАРСТВЕННОГО</w:t>
      </w:r>
      <w:r>
        <w:rPr>
          <w:sz w:val="28"/>
          <w:szCs w:val="28"/>
        </w:rPr>
        <w:t xml:space="preserve"> БЮДЖЕТА РЕСПУБЛИКИ КАЗАХСТАН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2.1 Анализ исполнения пл</w:t>
      </w:r>
      <w:r>
        <w:rPr>
          <w:sz w:val="28"/>
          <w:szCs w:val="28"/>
        </w:rPr>
        <w:t>ана доходной части бюджета РК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2.2 Анализ исполнения пла</w:t>
      </w:r>
      <w:r>
        <w:rPr>
          <w:sz w:val="28"/>
          <w:szCs w:val="28"/>
        </w:rPr>
        <w:t>на расходной части бюджета РК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 xml:space="preserve">2.3 Анализ выполнения индикаторов социально-экономического </w:t>
      </w:r>
    </w:p>
    <w:p w:rsidR="0029006D" w:rsidRPr="0029006D" w:rsidRDefault="0029006D" w:rsidP="0029006D">
      <w:pPr>
        <w:rPr>
          <w:sz w:val="28"/>
          <w:szCs w:val="28"/>
        </w:rPr>
      </w:pPr>
      <w:r>
        <w:rPr>
          <w:sz w:val="28"/>
          <w:szCs w:val="28"/>
        </w:rPr>
        <w:t>развития в РК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3 СОВЕРШЕНСТВОВАНИЕ БЮДЖЕТНОГО ПЛАНИРОВАНИЯ  И ПРОГНОЗИР</w:t>
      </w:r>
      <w:r>
        <w:rPr>
          <w:sz w:val="28"/>
          <w:szCs w:val="28"/>
        </w:rPr>
        <w:t>ОВАНИЯ В РЕСПУБЛИКЕ КАЗАХСТАН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 xml:space="preserve">3.1 Проблемы планирования финансовых ресурсов и резервов </w:t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в бюджет в экономике Казахстана и направления их р</w:t>
      </w:r>
      <w:r>
        <w:rPr>
          <w:sz w:val="28"/>
          <w:szCs w:val="28"/>
        </w:rPr>
        <w:t>ешения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 xml:space="preserve">3.2 Проблемы формирования и перспективы реструктуризации </w:t>
      </w:r>
    </w:p>
    <w:p w:rsidR="0029006D" w:rsidRPr="0029006D" w:rsidRDefault="0029006D" w:rsidP="0029006D">
      <w:pPr>
        <w:rPr>
          <w:sz w:val="28"/>
          <w:szCs w:val="28"/>
        </w:rPr>
      </w:pPr>
      <w:r w:rsidRPr="0029006D">
        <w:rPr>
          <w:sz w:val="28"/>
          <w:szCs w:val="28"/>
        </w:rPr>
        <w:t>расходо</w:t>
      </w:r>
      <w:r>
        <w:rPr>
          <w:sz w:val="28"/>
          <w:szCs w:val="28"/>
        </w:rPr>
        <w:t>в государственного бюджета РК</w:t>
      </w:r>
      <w:r>
        <w:rPr>
          <w:sz w:val="28"/>
          <w:szCs w:val="28"/>
        </w:rPr>
        <w:tab/>
      </w:r>
    </w:p>
    <w:p w:rsidR="0029006D" w:rsidRPr="0029006D" w:rsidRDefault="0029006D" w:rsidP="0029006D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</w:p>
    <w:p w:rsidR="0029006D" w:rsidRDefault="0029006D" w:rsidP="0029006D">
      <w:pPr>
        <w:rPr>
          <w:sz w:val="28"/>
          <w:szCs w:val="28"/>
        </w:rPr>
      </w:pPr>
      <w:r>
        <w:rPr>
          <w:sz w:val="28"/>
          <w:szCs w:val="28"/>
        </w:rPr>
        <w:t>СПИСОК ИСТОЧНИКОВ</w:t>
      </w:r>
      <w:r>
        <w:rPr>
          <w:sz w:val="28"/>
          <w:szCs w:val="28"/>
        </w:rPr>
        <w:tab/>
      </w:r>
    </w:p>
    <w:p w:rsidR="0029006D" w:rsidRDefault="002900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06D" w:rsidRPr="0029006D" w:rsidRDefault="0029006D" w:rsidP="0029006D">
      <w:pPr>
        <w:widowControl w:val="0"/>
        <w:autoSpaceDE w:val="0"/>
        <w:autoSpaceDN w:val="0"/>
        <w:adjustRightInd w:val="0"/>
        <w:ind w:firstLine="720"/>
        <w:jc w:val="center"/>
        <w:textAlignment w:val="baseline"/>
        <w:outlineLvl w:val="0"/>
        <w:rPr>
          <w:b/>
          <w:caps/>
          <w:sz w:val="28"/>
          <w:szCs w:val="28"/>
        </w:rPr>
      </w:pPr>
      <w:bookmarkStart w:id="1" w:name="_Toc404083106"/>
      <w:r w:rsidRPr="0029006D">
        <w:rPr>
          <w:b/>
          <w:caps/>
          <w:sz w:val="28"/>
          <w:szCs w:val="28"/>
        </w:rPr>
        <w:lastRenderedPageBreak/>
        <w:t>Заключение</w:t>
      </w:r>
      <w:bookmarkEnd w:id="1"/>
    </w:p>
    <w:p w:rsidR="0029006D" w:rsidRPr="0029006D" w:rsidRDefault="0029006D" w:rsidP="0029006D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29006D" w:rsidRPr="0029006D" w:rsidRDefault="0029006D" w:rsidP="0029006D">
      <w:pPr>
        <w:widowControl w:val="0"/>
        <w:autoSpaceDE w:val="0"/>
        <w:autoSpaceDN w:val="0"/>
        <w:adjustRightInd w:val="0"/>
        <w:spacing w:line="226" w:lineRule="auto"/>
        <w:ind w:firstLine="425"/>
        <w:jc w:val="both"/>
        <w:textAlignment w:val="baseline"/>
        <w:rPr>
          <w:sz w:val="28"/>
          <w:szCs w:val="28"/>
        </w:rPr>
      </w:pPr>
      <w:r w:rsidRPr="0029006D">
        <w:rPr>
          <w:sz w:val="28"/>
          <w:szCs w:val="28"/>
        </w:rPr>
        <w:t xml:space="preserve">В соответствии с поставленной целью в курсовой работе были изучены вопросы проблематики, планирования и прогнозирования государственного бюджета Республики Казахстан и выявлены основные направления совершенствования системы планирования и прогнозирования бюджета в РК. Это позволило сделать ряд выводов по изучаемой теме. </w:t>
      </w:r>
      <w:proofErr w:type="gramStart"/>
      <w:r w:rsidRPr="0029006D">
        <w:rPr>
          <w:sz w:val="28"/>
          <w:szCs w:val="28"/>
        </w:rPr>
        <w:t>Приведем основные из них.</w:t>
      </w:r>
      <w:proofErr w:type="gramEnd"/>
    </w:p>
    <w:p w:rsidR="0029006D" w:rsidRPr="0029006D" w:rsidRDefault="0029006D" w:rsidP="0029006D">
      <w:pPr>
        <w:widowControl w:val="0"/>
        <w:shd w:val="clear" w:color="auto" w:fill="FFFFFF"/>
        <w:ind w:firstLine="425"/>
        <w:jc w:val="both"/>
        <w:rPr>
          <w:sz w:val="28"/>
          <w:szCs w:val="28"/>
        </w:rPr>
      </w:pPr>
      <w:r w:rsidRPr="0029006D">
        <w:rPr>
          <w:sz w:val="28"/>
          <w:szCs w:val="28"/>
        </w:rPr>
        <w:t>Важной частью бюджетного процесса выступает бюджетное планирование и прогнозирование, которое направлено на определение размера денежных средств, аккумулируемых в бюджете для финансового обеспечения функций, выполняемых органами государственной власти. Планирование и прогнозирование бюджетных программ всегда основывается на показателях проблематики.</w:t>
      </w:r>
    </w:p>
    <w:p w:rsidR="0029006D" w:rsidRPr="0029006D" w:rsidRDefault="0029006D" w:rsidP="0029006D">
      <w:pPr>
        <w:widowControl w:val="0"/>
        <w:shd w:val="clear" w:color="auto" w:fill="FFFFFF"/>
        <w:ind w:firstLine="425"/>
        <w:jc w:val="both"/>
        <w:rPr>
          <w:bCs/>
          <w:sz w:val="28"/>
          <w:szCs w:val="28"/>
        </w:rPr>
      </w:pPr>
      <w:r w:rsidRPr="0029006D">
        <w:rPr>
          <w:sz w:val="28"/>
          <w:szCs w:val="28"/>
        </w:rPr>
        <w:t>Конкретные подходы, способы и приемы финансового и экономического анализа, используемые для прогнозирования состояния и перспектив развития бюджетов с учетом существующих тенденций и закономерностей на выбранный период, определяются методологией бюджетного прогнозирования и планирования в стране.</w:t>
      </w:r>
    </w:p>
    <w:p w:rsidR="0029006D" w:rsidRPr="0029006D" w:rsidRDefault="0029006D" w:rsidP="0029006D">
      <w:pPr>
        <w:widowControl w:val="0"/>
        <w:shd w:val="clear" w:color="auto" w:fill="FFFFFF"/>
        <w:ind w:firstLine="425"/>
        <w:jc w:val="both"/>
        <w:rPr>
          <w:sz w:val="28"/>
          <w:szCs w:val="28"/>
        </w:rPr>
      </w:pPr>
      <w:r w:rsidRPr="0029006D">
        <w:rPr>
          <w:bCs/>
          <w:sz w:val="28"/>
          <w:szCs w:val="28"/>
        </w:rPr>
        <w:t>Для планирования и прогнозирования доходов государственного бюджета  используются методики статического прогнозирования и математического моделирования. П</w:t>
      </w:r>
      <w:r w:rsidRPr="0029006D">
        <w:rPr>
          <w:color w:val="000000"/>
          <w:sz w:val="28"/>
          <w:szCs w:val="28"/>
        </w:rPr>
        <w:t xml:space="preserve">ри планировании расходов бюджета основными методиками являются программно-целевой и </w:t>
      </w:r>
      <w:proofErr w:type="gramStart"/>
      <w:r w:rsidRPr="0029006D">
        <w:rPr>
          <w:color w:val="000000"/>
          <w:sz w:val="28"/>
          <w:szCs w:val="28"/>
        </w:rPr>
        <w:t>нормативный</w:t>
      </w:r>
      <w:proofErr w:type="gramEnd"/>
      <w:r w:rsidRPr="0029006D">
        <w:rPr>
          <w:color w:val="000000"/>
          <w:sz w:val="28"/>
          <w:szCs w:val="28"/>
        </w:rPr>
        <w:t>, которые в настоящее время используются в Казахстане.</w:t>
      </w:r>
      <w:r w:rsidRPr="0029006D">
        <w:rPr>
          <w:sz w:val="28"/>
          <w:szCs w:val="28"/>
        </w:rPr>
        <w:t xml:space="preserve"> </w:t>
      </w:r>
    </w:p>
    <w:p w:rsidR="0029006D" w:rsidRPr="0029006D" w:rsidRDefault="0029006D" w:rsidP="0029006D">
      <w:pPr>
        <w:widowControl w:val="0"/>
        <w:shd w:val="clear" w:color="auto" w:fill="FFFFFF"/>
        <w:ind w:firstLine="425"/>
        <w:jc w:val="both"/>
        <w:rPr>
          <w:sz w:val="28"/>
          <w:szCs w:val="28"/>
        </w:rPr>
      </w:pPr>
      <w:r w:rsidRPr="0029006D">
        <w:rPr>
          <w:sz w:val="28"/>
          <w:szCs w:val="28"/>
        </w:rPr>
        <w:t>Если рассматривать исполнение планов бюджета в РК, то можно отметить следующее:</w:t>
      </w:r>
    </w:p>
    <w:p w:rsidR="0029006D" w:rsidRPr="0029006D" w:rsidRDefault="0029006D" w:rsidP="0029006D">
      <w:pPr>
        <w:widowControl w:val="0"/>
        <w:ind w:firstLine="425"/>
        <w:jc w:val="both"/>
        <w:rPr>
          <w:sz w:val="28"/>
          <w:szCs w:val="28"/>
        </w:rPr>
      </w:pPr>
      <w:r w:rsidRPr="0029006D">
        <w:rPr>
          <w:sz w:val="28"/>
          <w:szCs w:val="28"/>
        </w:rPr>
        <w:t>- планирование доходов и расходов государственного бюджета в 2013 году в Казахстане осуществлялось в соответствие с необходимостью реализации важнейших программ развития бизнеса и социальной сферы;</w:t>
      </w:r>
    </w:p>
    <w:p w:rsidR="0029006D" w:rsidRPr="0029006D" w:rsidRDefault="0029006D" w:rsidP="0029006D">
      <w:pPr>
        <w:widowControl w:val="0"/>
        <w:ind w:firstLine="425"/>
        <w:jc w:val="both"/>
        <w:rPr>
          <w:sz w:val="28"/>
          <w:szCs w:val="28"/>
        </w:rPr>
      </w:pPr>
      <w:r w:rsidRPr="0029006D">
        <w:rPr>
          <w:sz w:val="28"/>
          <w:szCs w:val="28"/>
        </w:rPr>
        <w:t>- доход</w:t>
      </w:r>
      <w:r w:rsidRPr="0029006D">
        <w:rPr>
          <w:sz w:val="28"/>
          <w:szCs w:val="28"/>
          <w:lang w:val="kk-KZ"/>
        </w:rPr>
        <w:t>ы</w:t>
      </w:r>
      <w:r w:rsidRPr="0029006D">
        <w:rPr>
          <w:sz w:val="28"/>
          <w:szCs w:val="28"/>
        </w:rPr>
        <w:t xml:space="preserve"> в бюджет в 2013 году поступил</w:t>
      </w:r>
      <w:r w:rsidRPr="0029006D">
        <w:rPr>
          <w:sz w:val="28"/>
          <w:szCs w:val="28"/>
          <w:lang w:val="kk-KZ"/>
        </w:rPr>
        <w:t>и</w:t>
      </w:r>
      <w:r w:rsidRPr="0029006D">
        <w:rPr>
          <w:sz w:val="28"/>
          <w:szCs w:val="28"/>
        </w:rPr>
        <w:t xml:space="preserve"> в размере 5 179,5 млрд. тенге, практически по всем категориям поступлений в бюджет план был выполнен и перевыполнен;</w:t>
      </w:r>
    </w:p>
    <w:p w:rsidR="0029006D" w:rsidRPr="0029006D" w:rsidRDefault="0029006D" w:rsidP="0029006D">
      <w:pPr>
        <w:widowControl w:val="0"/>
        <w:ind w:firstLine="425"/>
        <w:jc w:val="both"/>
        <w:rPr>
          <w:sz w:val="28"/>
          <w:szCs w:val="28"/>
        </w:rPr>
      </w:pPr>
      <w:r w:rsidRPr="0029006D">
        <w:rPr>
          <w:sz w:val="28"/>
          <w:szCs w:val="28"/>
        </w:rPr>
        <w:t xml:space="preserve">- расходы государственного бюджета РК в 2013 году составили 5 990,5 </w:t>
      </w:r>
      <w:proofErr w:type="spellStart"/>
      <w:r w:rsidRPr="0029006D">
        <w:rPr>
          <w:sz w:val="28"/>
          <w:szCs w:val="28"/>
        </w:rPr>
        <w:t>млрд</w:t>
      </w:r>
      <w:proofErr w:type="gramStart"/>
      <w:r w:rsidRPr="0029006D">
        <w:rPr>
          <w:sz w:val="28"/>
          <w:szCs w:val="28"/>
        </w:rPr>
        <w:t>.т</w:t>
      </w:r>
      <w:proofErr w:type="gramEnd"/>
      <w:r w:rsidRPr="0029006D">
        <w:rPr>
          <w:sz w:val="28"/>
          <w:szCs w:val="28"/>
        </w:rPr>
        <w:t>енге</w:t>
      </w:r>
      <w:proofErr w:type="spellEnd"/>
      <w:r w:rsidRPr="0029006D">
        <w:rPr>
          <w:sz w:val="28"/>
          <w:szCs w:val="28"/>
        </w:rPr>
        <w:t>, причем по некоторым сферам финансирования план расходов не был выполнен в полном объеме;</w:t>
      </w:r>
    </w:p>
    <w:p w:rsidR="0029006D" w:rsidRPr="0029006D" w:rsidRDefault="0029006D" w:rsidP="0029006D">
      <w:pPr>
        <w:widowControl w:val="0"/>
        <w:autoSpaceDE w:val="0"/>
        <w:autoSpaceDN w:val="0"/>
        <w:adjustRightInd w:val="0"/>
        <w:ind w:firstLine="425"/>
        <w:jc w:val="both"/>
        <w:textAlignment w:val="baseline"/>
        <w:rPr>
          <w:sz w:val="28"/>
          <w:szCs w:val="28"/>
        </w:rPr>
      </w:pPr>
      <w:r w:rsidRPr="0029006D">
        <w:rPr>
          <w:sz w:val="28"/>
          <w:szCs w:val="28"/>
        </w:rPr>
        <w:t xml:space="preserve">- так как в 2013 году расходы бюджета превысили доходы, то образовался дефицит в размере 718,0 млрд. тенге. </w:t>
      </w:r>
    </w:p>
    <w:p w:rsidR="0011490E" w:rsidRDefault="0011490E" w:rsidP="0029006D">
      <w:pPr>
        <w:rPr>
          <w:sz w:val="28"/>
          <w:szCs w:val="28"/>
        </w:rPr>
      </w:pPr>
    </w:p>
    <w:p w:rsidR="0029006D" w:rsidRDefault="002900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06D" w:rsidRPr="0029006D" w:rsidRDefault="0029006D" w:rsidP="0029006D">
      <w:pPr>
        <w:widowControl w:val="0"/>
        <w:shd w:val="clear" w:color="auto" w:fill="FFFFFF"/>
        <w:autoSpaceDE w:val="0"/>
        <w:autoSpaceDN w:val="0"/>
        <w:adjustRightInd w:val="0"/>
        <w:ind w:left="5" w:right="125" w:firstLine="715"/>
        <w:jc w:val="center"/>
        <w:textAlignment w:val="baseline"/>
        <w:outlineLvl w:val="0"/>
        <w:rPr>
          <w:b/>
          <w:caps/>
          <w:sz w:val="28"/>
          <w:szCs w:val="28"/>
        </w:rPr>
      </w:pPr>
      <w:bookmarkStart w:id="2" w:name="_Toc404083107"/>
      <w:r w:rsidRPr="0029006D">
        <w:rPr>
          <w:b/>
          <w:caps/>
          <w:sz w:val="28"/>
          <w:szCs w:val="28"/>
        </w:rPr>
        <w:lastRenderedPageBreak/>
        <w:t>СПИСОК ИСточников</w:t>
      </w:r>
      <w:bookmarkEnd w:id="2"/>
    </w:p>
    <w:p w:rsidR="0029006D" w:rsidRPr="0029006D" w:rsidRDefault="0029006D" w:rsidP="0029006D">
      <w:pPr>
        <w:widowControl w:val="0"/>
        <w:shd w:val="clear" w:color="auto" w:fill="FFFFFF"/>
        <w:autoSpaceDE w:val="0"/>
        <w:autoSpaceDN w:val="0"/>
        <w:adjustRightInd w:val="0"/>
        <w:ind w:left="5" w:right="125" w:firstLine="245"/>
        <w:jc w:val="center"/>
        <w:textAlignment w:val="baseline"/>
        <w:rPr>
          <w:sz w:val="28"/>
          <w:szCs w:val="28"/>
        </w:rPr>
      </w:pP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proofErr w:type="spellStart"/>
      <w:r w:rsidRPr="0029006D">
        <w:rPr>
          <w:sz w:val="28"/>
          <w:szCs w:val="28"/>
        </w:rPr>
        <w:t>Омирба</w:t>
      </w:r>
      <w:proofErr w:type="spellEnd"/>
      <w:r w:rsidRPr="0029006D">
        <w:rPr>
          <w:sz w:val="28"/>
          <w:szCs w:val="28"/>
          <w:lang w:val="kk-KZ"/>
        </w:rPr>
        <w:t>е</w:t>
      </w:r>
      <w:r w:rsidRPr="0029006D">
        <w:rPr>
          <w:sz w:val="28"/>
          <w:szCs w:val="28"/>
        </w:rPr>
        <w:t xml:space="preserve">в С.М., </w:t>
      </w:r>
      <w:proofErr w:type="spellStart"/>
      <w:r w:rsidRPr="0029006D">
        <w:rPr>
          <w:sz w:val="28"/>
          <w:szCs w:val="28"/>
        </w:rPr>
        <w:t>Интыкба</w:t>
      </w:r>
      <w:proofErr w:type="spellEnd"/>
      <w:r w:rsidRPr="0029006D">
        <w:rPr>
          <w:sz w:val="28"/>
          <w:szCs w:val="28"/>
          <w:lang w:val="kk-KZ"/>
        </w:rPr>
        <w:t>е</w:t>
      </w:r>
      <w:proofErr w:type="spellStart"/>
      <w:r w:rsidRPr="0029006D">
        <w:rPr>
          <w:sz w:val="28"/>
          <w:szCs w:val="28"/>
        </w:rPr>
        <w:t>ва</w:t>
      </w:r>
      <w:proofErr w:type="spellEnd"/>
      <w:r w:rsidRPr="0029006D">
        <w:rPr>
          <w:sz w:val="28"/>
          <w:szCs w:val="28"/>
        </w:rPr>
        <w:t xml:space="preserve"> С.Ж., </w:t>
      </w:r>
      <w:proofErr w:type="spellStart"/>
      <w:r w:rsidRPr="0029006D">
        <w:rPr>
          <w:sz w:val="28"/>
          <w:szCs w:val="28"/>
        </w:rPr>
        <w:t>Адамб</w:t>
      </w:r>
      <w:proofErr w:type="spellEnd"/>
      <w:r w:rsidRPr="0029006D">
        <w:rPr>
          <w:sz w:val="28"/>
          <w:szCs w:val="28"/>
          <w:lang w:val="kk-KZ"/>
        </w:rPr>
        <w:t>е</w:t>
      </w:r>
      <w:proofErr w:type="spellStart"/>
      <w:r w:rsidRPr="0029006D">
        <w:rPr>
          <w:sz w:val="28"/>
          <w:szCs w:val="28"/>
        </w:rPr>
        <w:t>кова</w:t>
      </w:r>
      <w:proofErr w:type="spellEnd"/>
      <w:r w:rsidRPr="0029006D">
        <w:rPr>
          <w:sz w:val="28"/>
          <w:szCs w:val="28"/>
        </w:rPr>
        <w:t xml:space="preserve"> А.А. </w:t>
      </w:r>
      <w:proofErr w:type="spellStart"/>
      <w:r w:rsidRPr="0029006D">
        <w:rPr>
          <w:sz w:val="28"/>
          <w:szCs w:val="28"/>
        </w:rPr>
        <w:t>Парманова</w:t>
      </w:r>
      <w:proofErr w:type="spellEnd"/>
      <w:r w:rsidRPr="0029006D">
        <w:rPr>
          <w:sz w:val="28"/>
          <w:szCs w:val="28"/>
        </w:rPr>
        <w:t xml:space="preserve"> Р.С.</w:t>
      </w:r>
      <w:r w:rsidRPr="0029006D">
        <w:rPr>
          <w:sz w:val="28"/>
          <w:szCs w:val="28"/>
          <w:lang w:val="kk-KZ"/>
        </w:rPr>
        <w:t xml:space="preserve"> </w:t>
      </w:r>
      <w:r w:rsidRPr="0029006D">
        <w:rPr>
          <w:bCs/>
          <w:sz w:val="28"/>
          <w:szCs w:val="28"/>
        </w:rPr>
        <w:t xml:space="preserve">Государственный бюджет: </w:t>
      </w:r>
      <w:r w:rsidRPr="0029006D">
        <w:rPr>
          <w:iCs/>
          <w:sz w:val="28"/>
          <w:szCs w:val="28"/>
        </w:rPr>
        <w:t xml:space="preserve">учебник. </w:t>
      </w:r>
      <w:r w:rsidRPr="0029006D">
        <w:rPr>
          <w:sz w:val="28"/>
          <w:szCs w:val="28"/>
        </w:rPr>
        <w:t xml:space="preserve">– Алматы: ТОО </w:t>
      </w:r>
      <w:r w:rsidRPr="0029006D">
        <w:rPr>
          <w:bCs/>
          <w:sz w:val="28"/>
          <w:szCs w:val="28"/>
        </w:rPr>
        <w:t xml:space="preserve">РПИК </w:t>
      </w:r>
      <w:r w:rsidRPr="0029006D">
        <w:rPr>
          <w:sz w:val="28"/>
          <w:szCs w:val="28"/>
        </w:rPr>
        <w:t>«Д</w:t>
      </w:r>
      <w:r w:rsidRPr="0029006D">
        <w:rPr>
          <w:sz w:val="28"/>
          <w:szCs w:val="28"/>
          <w:lang w:val="kk-KZ"/>
        </w:rPr>
        <w:t>әуі</w:t>
      </w:r>
      <w:proofErr w:type="gramStart"/>
      <w:r w:rsidRPr="0029006D">
        <w:rPr>
          <w:sz w:val="28"/>
          <w:szCs w:val="28"/>
          <w:lang w:val="kk-KZ"/>
        </w:rPr>
        <w:t>р</w:t>
      </w:r>
      <w:proofErr w:type="gramEnd"/>
      <w:r w:rsidRPr="0029006D">
        <w:rPr>
          <w:sz w:val="28"/>
          <w:szCs w:val="28"/>
        </w:rPr>
        <w:t>», 2011.-</w:t>
      </w:r>
      <w:r w:rsidRPr="0029006D">
        <w:rPr>
          <w:sz w:val="28"/>
          <w:szCs w:val="28"/>
          <w:lang w:val="kk-KZ"/>
        </w:rPr>
        <w:t xml:space="preserve"> </w:t>
      </w:r>
      <w:r w:rsidRPr="0029006D">
        <w:rPr>
          <w:sz w:val="28"/>
          <w:szCs w:val="28"/>
        </w:rPr>
        <w:t>632 с.</w:t>
      </w: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r w:rsidRPr="0029006D">
        <w:rPr>
          <w:iCs/>
          <w:sz w:val="28"/>
          <w:szCs w:val="28"/>
        </w:rPr>
        <w:t xml:space="preserve">Мельников В.Д. </w:t>
      </w:r>
      <w:r w:rsidRPr="0029006D">
        <w:rPr>
          <w:sz w:val="28"/>
          <w:szCs w:val="28"/>
        </w:rPr>
        <w:t xml:space="preserve">Основы финансов: Учебник для вузов. – Алматы: </w:t>
      </w:r>
      <w:r w:rsidRPr="0029006D">
        <w:rPr>
          <w:color w:val="000000"/>
          <w:sz w:val="28"/>
          <w:szCs w:val="28"/>
          <w:shd w:val="clear" w:color="auto" w:fill="FFFFFF"/>
        </w:rPr>
        <w:t xml:space="preserve">Издательство LEM, </w:t>
      </w:r>
      <w:r w:rsidRPr="0029006D">
        <w:rPr>
          <w:sz w:val="28"/>
          <w:szCs w:val="28"/>
        </w:rPr>
        <w:t>2007. – 568 с.</w:t>
      </w: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proofErr w:type="spellStart"/>
      <w:r w:rsidRPr="0029006D">
        <w:rPr>
          <w:iCs/>
          <w:sz w:val="28"/>
          <w:szCs w:val="28"/>
        </w:rPr>
        <w:t>Омирбаев</w:t>
      </w:r>
      <w:proofErr w:type="spellEnd"/>
      <w:r w:rsidRPr="0029006D">
        <w:rPr>
          <w:iCs/>
          <w:sz w:val="28"/>
          <w:szCs w:val="28"/>
        </w:rPr>
        <w:t xml:space="preserve"> СМ. </w:t>
      </w:r>
      <w:r w:rsidRPr="0029006D">
        <w:rPr>
          <w:sz w:val="28"/>
          <w:szCs w:val="28"/>
        </w:rPr>
        <w:t xml:space="preserve">Бюджетная система Республики Казахстан: Учебник. Астана: </w:t>
      </w:r>
      <w:r w:rsidRPr="0029006D">
        <w:rPr>
          <w:color w:val="000000"/>
          <w:sz w:val="28"/>
          <w:szCs w:val="28"/>
          <w:shd w:val="clear" w:color="auto" w:fill="FFFFFF"/>
        </w:rPr>
        <w:t>ИД «</w:t>
      </w:r>
      <w:proofErr w:type="spellStart"/>
      <w:r w:rsidRPr="0029006D">
        <w:rPr>
          <w:color w:val="000000"/>
          <w:sz w:val="28"/>
          <w:szCs w:val="28"/>
          <w:shd w:val="clear" w:color="auto" w:fill="FFFFFF"/>
        </w:rPr>
        <w:t>Сарыарка</w:t>
      </w:r>
      <w:proofErr w:type="spellEnd"/>
      <w:r w:rsidRPr="0029006D">
        <w:rPr>
          <w:color w:val="000000"/>
          <w:sz w:val="28"/>
          <w:szCs w:val="28"/>
          <w:shd w:val="clear" w:color="auto" w:fill="FFFFFF"/>
        </w:rPr>
        <w:t>»,</w:t>
      </w:r>
      <w:r w:rsidRPr="0029006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9006D">
          <w:rPr>
            <w:sz w:val="28"/>
            <w:szCs w:val="28"/>
          </w:rPr>
          <w:t>2007 г</w:t>
        </w:r>
      </w:smartTag>
      <w:r w:rsidRPr="0029006D">
        <w:rPr>
          <w:sz w:val="28"/>
          <w:szCs w:val="28"/>
        </w:rPr>
        <w:t>.- 487 с.</w:t>
      </w: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proofErr w:type="spellStart"/>
      <w:r w:rsidRPr="0029006D">
        <w:rPr>
          <w:iCs/>
          <w:sz w:val="28"/>
          <w:szCs w:val="28"/>
        </w:rPr>
        <w:t>Шподаренко</w:t>
      </w:r>
      <w:proofErr w:type="spellEnd"/>
      <w:r w:rsidRPr="0029006D">
        <w:rPr>
          <w:iCs/>
          <w:sz w:val="28"/>
          <w:szCs w:val="28"/>
        </w:rPr>
        <w:t xml:space="preserve"> Д. В., Михайлова О. И. </w:t>
      </w:r>
      <w:r w:rsidRPr="0029006D">
        <w:rPr>
          <w:sz w:val="28"/>
          <w:szCs w:val="28"/>
        </w:rPr>
        <w:t xml:space="preserve">Бюджетирование, ориентированное на результат // Сб. научных трудов </w:t>
      </w:r>
      <w:proofErr w:type="spellStart"/>
      <w:r w:rsidRPr="0029006D">
        <w:rPr>
          <w:sz w:val="28"/>
          <w:szCs w:val="28"/>
        </w:rPr>
        <w:t>СевКавГТУ</w:t>
      </w:r>
      <w:proofErr w:type="spellEnd"/>
      <w:r w:rsidRPr="0029006D">
        <w:rPr>
          <w:sz w:val="28"/>
          <w:szCs w:val="28"/>
        </w:rPr>
        <w:t>, Серия «Экономика». – Ставрополь. – 2007, № 6.</w:t>
      </w: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proofErr w:type="spellStart"/>
      <w:r w:rsidRPr="0029006D">
        <w:rPr>
          <w:iCs/>
          <w:sz w:val="28"/>
          <w:szCs w:val="28"/>
        </w:rPr>
        <w:t>Шаститко</w:t>
      </w:r>
      <w:proofErr w:type="spellEnd"/>
      <w:r w:rsidRPr="0029006D">
        <w:rPr>
          <w:iCs/>
          <w:sz w:val="28"/>
          <w:szCs w:val="28"/>
        </w:rPr>
        <w:t xml:space="preserve"> А.Е. </w:t>
      </w:r>
      <w:r w:rsidRPr="0029006D">
        <w:rPr>
          <w:sz w:val="28"/>
          <w:szCs w:val="28"/>
        </w:rPr>
        <w:t>Проблемы обеспечения результативности реформы бюджетного процес</w:t>
      </w:r>
      <w:r w:rsidRPr="0029006D">
        <w:rPr>
          <w:sz w:val="28"/>
          <w:szCs w:val="28"/>
        </w:rPr>
        <w:softHyphen/>
        <w:t xml:space="preserve">са. - М.: МГУ им. </w:t>
      </w:r>
      <w:proofErr w:type="spellStart"/>
      <w:r w:rsidRPr="0029006D">
        <w:rPr>
          <w:sz w:val="28"/>
          <w:szCs w:val="28"/>
        </w:rPr>
        <w:t>М.В.Ломоносова</w:t>
      </w:r>
      <w:proofErr w:type="spellEnd"/>
      <w:r w:rsidRPr="0029006D">
        <w:rPr>
          <w:sz w:val="28"/>
          <w:szCs w:val="28"/>
        </w:rPr>
        <w:t>, 2006. – 198 с.</w:t>
      </w: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proofErr w:type="spellStart"/>
      <w:r w:rsidRPr="0029006D">
        <w:rPr>
          <w:iCs/>
          <w:sz w:val="28"/>
          <w:szCs w:val="28"/>
        </w:rPr>
        <w:t>Чертан</w:t>
      </w:r>
      <w:proofErr w:type="spellEnd"/>
      <w:r w:rsidRPr="0029006D">
        <w:rPr>
          <w:iCs/>
          <w:sz w:val="28"/>
          <w:szCs w:val="28"/>
        </w:rPr>
        <w:t xml:space="preserve"> К. </w:t>
      </w:r>
      <w:r w:rsidRPr="0029006D">
        <w:rPr>
          <w:sz w:val="28"/>
          <w:szCs w:val="28"/>
        </w:rPr>
        <w:t>Примеры передового опыта по разработке планов главных распорядителей бюджетных средств на основе принципов бюджетирования, ориентированного на ре</w:t>
      </w:r>
      <w:r w:rsidRPr="0029006D">
        <w:rPr>
          <w:sz w:val="28"/>
          <w:szCs w:val="28"/>
        </w:rPr>
        <w:softHyphen/>
        <w:t>зультаты. – М.: ЭКОРИС-НЭИ.- 2003. – 46 с.</w:t>
      </w:r>
    </w:p>
    <w:p w:rsidR="0029006D" w:rsidRPr="0029006D" w:rsidRDefault="0029006D" w:rsidP="002900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firstLine="425"/>
        <w:jc w:val="both"/>
        <w:textAlignment w:val="baseline"/>
        <w:rPr>
          <w:sz w:val="28"/>
          <w:szCs w:val="28"/>
        </w:rPr>
      </w:pPr>
      <w:proofErr w:type="spellStart"/>
      <w:r w:rsidRPr="0029006D">
        <w:rPr>
          <w:iCs/>
          <w:sz w:val="28"/>
          <w:szCs w:val="28"/>
        </w:rPr>
        <w:t>Утибаев</w:t>
      </w:r>
      <w:proofErr w:type="spellEnd"/>
      <w:r w:rsidRPr="0029006D">
        <w:rPr>
          <w:iCs/>
          <w:sz w:val="28"/>
          <w:szCs w:val="28"/>
        </w:rPr>
        <w:t xml:space="preserve"> Б.С, Жунусова </w:t>
      </w:r>
      <w:r w:rsidRPr="0029006D">
        <w:rPr>
          <w:iCs/>
          <w:sz w:val="28"/>
          <w:szCs w:val="28"/>
          <w:lang w:val="en-US"/>
        </w:rPr>
        <w:t>P</w:t>
      </w:r>
      <w:r w:rsidRPr="0029006D">
        <w:rPr>
          <w:iCs/>
          <w:sz w:val="28"/>
          <w:szCs w:val="28"/>
        </w:rPr>
        <w:t>.</w:t>
      </w:r>
      <w:r w:rsidRPr="0029006D">
        <w:rPr>
          <w:iCs/>
          <w:sz w:val="28"/>
          <w:szCs w:val="28"/>
          <w:lang w:val="en-US"/>
        </w:rPr>
        <w:t>M</w:t>
      </w:r>
      <w:r w:rsidRPr="0029006D">
        <w:rPr>
          <w:iCs/>
          <w:sz w:val="28"/>
          <w:szCs w:val="28"/>
        </w:rPr>
        <w:t xml:space="preserve">., </w:t>
      </w:r>
      <w:proofErr w:type="spellStart"/>
      <w:r w:rsidRPr="0029006D">
        <w:rPr>
          <w:iCs/>
          <w:sz w:val="28"/>
          <w:szCs w:val="28"/>
        </w:rPr>
        <w:t>Саткалиева</w:t>
      </w:r>
      <w:proofErr w:type="spellEnd"/>
      <w:r w:rsidRPr="0029006D">
        <w:rPr>
          <w:iCs/>
          <w:sz w:val="28"/>
          <w:szCs w:val="28"/>
        </w:rPr>
        <w:t xml:space="preserve"> В.А. </w:t>
      </w:r>
      <w:r w:rsidRPr="0029006D">
        <w:rPr>
          <w:sz w:val="28"/>
          <w:szCs w:val="28"/>
        </w:rPr>
        <w:t>Государственный бюджет: Учебник. – Алма</w:t>
      </w:r>
      <w:r w:rsidRPr="0029006D">
        <w:rPr>
          <w:sz w:val="28"/>
          <w:szCs w:val="28"/>
        </w:rPr>
        <w:softHyphen/>
        <w:t xml:space="preserve">ты: Экономика, </w:t>
      </w:r>
      <w:smartTag w:uri="urn:schemas-microsoft-com:office:smarttags" w:element="metricconverter">
        <w:smartTagPr>
          <w:attr w:name="ProductID" w:val="2006 г"/>
        </w:smartTagPr>
        <w:r w:rsidRPr="0029006D">
          <w:rPr>
            <w:sz w:val="28"/>
            <w:szCs w:val="28"/>
          </w:rPr>
          <w:t>2006 г</w:t>
        </w:r>
      </w:smartTag>
      <w:r w:rsidRPr="0029006D">
        <w:rPr>
          <w:sz w:val="28"/>
          <w:szCs w:val="28"/>
        </w:rPr>
        <w:t>. – 412 с.</w:t>
      </w:r>
    </w:p>
    <w:p w:rsidR="0029006D" w:rsidRPr="0029006D" w:rsidRDefault="0029006D" w:rsidP="0029006D">
      <w:pPr>
        <w:rPr>
          <w:sz w:val="28"/>
          <w:szCs w:val="28"/>
        </w:rPr>
      </w:pPr>
    </w:p>
    <w:sectPr w:rsidR="0029006D" w:rsidRPr="0029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502"/>
    <w:multiLevelType w:val="hybridMultilevel"/>
    <w:tmpl w:val="4BC88D60"/>
    <w:lvl w:ilvl="0" w:tplc="FAB828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6D"/>
    <w:rsid w:val="0011490E"/>
    <w:rsid w:val="002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2015-12-23T08:26:00Z</dcterms:created>
  <dcterms:modified xsi:type="dcterms:W3CDTF">2015-12-23T08:30:00Z</dcterms:modified>
</cp:coreProperties>
</file>