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F8" w:rsidRPr="00EA1049" w:rsidRDefault="00EA1049" w:rsidP="00EA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49">
        <w:rPr>
          <w:rFonts w:ascii="Times New Roman" w:hAnsi="Times New Roman" w:cs="Times New Roman"/>
          <w:sz w:val="28"/>
          <w:szCs w:val="28"/>
        </w:rPr>
        <w:t>Обращения физических и юридических лиц в государственные учреждения Республики Казахстан</w:t>
      </w:r>
    </w:p>
    <w:p w:rsidR="00EA1049" w:rsidRPr="00EA1049" w:rsidRDefault="00EA1049" w:rsidP="00EA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План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Введение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1 Методологические аспекты работы с обращениями физических и юридических лиц Республики Казахстан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1.1 Понятие основных видов обращений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1.2 Порядок регистрации, рассмотрения и разрешения обращений физических и юридических лиц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1.3 Порядок заполнения статистического отчета формы № 1-ОЛ «О рассмотрении обращений физических и юридических лиц» и порядок его составления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2 Анализ проведенных работ обращениями физических и юридических лиц на примере государственных органов Карагандинской области Республики Казахстан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2.1 Анализ статистических данных о результатах рассмотрения обращений физических и юридических лиц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2.2 Выявленные проблемы при работе с заявлениями физических и юридических лиц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3. Пути совершенствование системы работы с обращениями физических и юридических лиц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Заключение</w:t>
      </w:r>
    </w:p>
    <w:p w:rsidR="00EA1049" w:rsidRPr="00EA1049" w:rsidRDefault="00EA1049" w:rsidP="00EA104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1049">
        <w:rPr>
          <w:color w:val="000000"/>
          <w:sz w:val="28"/>
          <w:szCs w:val="28"/>
        </w:rPr>
        <w:t>Список использованной литературы</w:t>
      </w:r>
    </w:p>
    <w:p w:rsidR="00EA1049" w:rsidRDefault="00EA1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049" w:rsidRDefault="00EA1049" w:rsidP="00EA1049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Toc310014749"/>
      <w:r>
        <w:rPr>
          <w:sz w:val="28"/>
          <w:szCs w:val="28"/>
        </w:rPr>
        <w:lastRenderedPageBreak/>
        <w:t>Список использованной литературы</w:t>
      </w:r>
      <w:bookmarkEnd w:id="0"/>
    </w:p>
    <w:p w:rsidR="00EA1049" w:rsidRDefault="00EA1049" w:rsidP="00EA1049">
      <w:pPr>
        <w:rPr>
          <w:rFonts w:ascii="Times New Roman" w:hAnsi="Times New Roman"/>
          <w:sz w:val="28"/>
          <w:szCs w:val="28"/>
        </w:rPr>
      </w:pP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Закон РК от 12 января 2007 года N 221 «О порядке рассмотрения обращений физических и юридических лиц»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Реализация права на доступ к информации в Казахстане. Итоги проекта по исследованию доступа к информации, предоставляемой государственными органами. - Астана, 2008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составлению статистического отчета формы № 1-ОЛ  «О рассмотрении обращений физических и юридических лиц»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о результатах рассмотрения обращений физических и юридических лиц  по Карагандинской области за 2006-2010 годы., от 19 Января 2011  г. Караганда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Абикеева Л. Юридические аспекты работы с обращениями физических и юридических лиц// «Делопроизводство в Казахстане», №2, 2007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Делопроизводство (Документационное обеспечение управления): учебник для вузов. М.:ЮНИТИ-ДАНА, 2000. 359 с;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Т.В. Делопроизводство (Документационное обеспечение управления): Учебно-справочное пособие. М.: ЗАО "Бизнес-школа "Интел-Синтез", 2002;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Т.В., Мосягина О.В., Овчинникова Н.В. Организация и документирование работы с предложениями, заявлениями и жалобами граждан. Учебно-методическое пособие. М.:РГГУ, 1992. 74 с;</w:t>
      </w:r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Инструкция по рассмотрению обращений физических и юридических лиц в органах и учреждениях прокуратуры Республики Казахстан//</w:t>
      </w:r>
      <w:hyperlink r:id="rId6" w:history="1">
        <w:r>
          <w:rPr>
            <w:rStyle w:val="a4"/>
          </w:rPr>
          <w:t>http://www.krgdvd.kz</w:t>
        </w:r>
      </w:hyperlink>
    </w:p>
    <w:p w:rsidR="00EA1049" w:rsidRDefault="00EA1049" w:rsidP="00EA1049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сайта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http://www.karaganda-region.kz</w:t>
        </w:r>
      </w:hyperlink>
    </w:p>
    <w:p w:rsidR="00EA1049" w:rsidRDefault="00EA1049" w:rsidP="00EA104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A1049" w:rsidRPr="00EA1049" w:rsidRDefault="00EA1049" w:rsidP="00EA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A1049" w:rsidRPr="00EA1049" w:rsidRDefault="00EA1049" w:rsidP="00EA1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049" w:rsidRPr="00EA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662E"/>
    <w:multiLevelType w:val="hybridMultilevel"/>
    <w:tmpl w:val="826837B4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9"/>
    <w:rsid w:val="00E138F8"/>
    <w:rsid w:val="00E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A1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1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rsid w:val="00EA1049"/>
    <w:rPr>
      <w:color w:val="0000FF"/>
      <w:u w:val="single"/>
    </w:rPr>
  </w:style>
  <w:style w:type="paragraph" w:customStyle="1" w:styleId="ListParagraph">
    <w:name w:val="List Paragraph"/>
    <w:basedOn w:val="a"/>
    <w:qFormat/>
    <w:rsid w:val="00EA104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A1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1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semiHidden/>
    <w:rsid w:val="00EA1049"/>
    <w:rPr>
      <w:color w:val="0000FF"/>
      <w:u w:val="single"/>
    </w:rPr>
  </w:style>
  <w:style w:type="paragraph" w:customStyle="1" w:styleId="ListParagraph">
    <w:name w:val="List Paragraph"/>
    <w:basedOn w:val="a"/>
    <w:qFormat/>
    <w:rsid w:val="00EA104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aganda-regi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gdvd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2015-02-09T04:58:00Z</dcterms:created>
  <dcterms:modified xsi:type="dcterms:W3CDTF">2015-02-09T05:01:00Z</dcterms:modified>
</cp:coreProperties>
</file>