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65" w:rsidRDefault="00CE6465" w:rsidP="00CE6465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Содержание</w:t>
      </w:r>
    </w:p>
    <w:p w:rsidR="00CE6465" w:rsidRDefault="00CE6465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</w:rPr>
      </w:pPr>
      <w:r>
        <w:rPr>
          <w:rFonts w:ascii="Times New Roman" w:hAnsi="Times New Roman"/>
          <w:caps/>
          <w:sz w:val="28"/>
        </w:rPr>
        <w:fldChar w:fldCharType="begin"/>
      </w:r>
      <w:r>
        <w:rPr>
          <w:rFonts w:ascii="Times New Roman" w:hAnsi="Times New Roman"/>
          <w:caps/>
          <w:sz w:val="28"/>
        </w:rPr>
        <w:instrText xml:space="preserve"> TOC \o "1-2" \h \z </w:instrText>
      </w:r>
      <w:r>
        <w:rPr>
          <w:rFonts w:ascii="Times New Roman" w:hAnsi="Times New Roman"/>
          <w:caps/>
          <w:sz w:val="28"/>
        </w:rPr>
        <w:fldChar w:fldCharType="separate"/>
      </w:r>
      <w:hyperlink w:anchor="_Toc386448638" w:history="1">
        <w:r>
          <w:rPr>
            <w:rStyle w:val="a3"/>
            <w:rFonts w:ascii="Times New Roman" w:hAnsi="Times New Roman"/>
            <w:caps/>
            <w:noProof/>
            <w:sz w:val="28"/>
            <w:szCs w:val="28"/>
          </w:rPr>
          <w:t>Введение</w:t>
        </w:r>
      </w:hyperlink>
    </w:p>
    <w:p w:rsidR="00CE6465" w:rsidRDefault="00CE6465" w:rsidP="00CE6465">
      <w:pPr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4"/>
        </w:rPr>
      </w:pPr>
      <w:hyperlink w:anchor="_Toc386448639" w:history="1">
        <w:r w:rsidR="00CE6465">
          <w:rPr>
            <w:rStyle w:val="a3"/>
            <w:rFonts w:ascii="Times New Roman" w:hAnsi="Times New Roman"/>
            <w:noProof/>
            <w:sz w:val="28"/>
            <w:szCs w:val="28"/>
          </w:rPr>
          <w:t>1 ОТВЕТСТВЕ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ННОСТЬ В МЕЖДУНАРОДНОМ ЧАСТНОМ П</w:t>
        </w:r>
        <w:r w:rsidR="00CE6465">
          <w:rPr>
            <w:rStyle w:val="a3"/>
            <w:rFonts w:ascii="Times New Roman" w:hAnsi="Times New Roman"/>
            <w:noProof/>
            <w:sz w:val="28"/>
            <w:szCs w:val="28"/>
          </w:rPr>
          <w:t>РАВЕ</w:t>
        </w:r>
      </w:hyperlink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4"/>
        </w:rPr>
      </w:pPr>
      <w:hyperlink w:anchor="_Toc386448640" w:history="1">
        <w:r w:rsidR="00CE6465">
          <w:rPr>
            <w:rStyle w:val="a3"/>
            <w:rFonts w:ascii="Times New Roman" w:hAnsi="Times New Roman"/>
            <w:noProof/>
            <w:sz w:val="28"/>
            <w:szCs w:val="28"/>
          </w:rPr>
          <w:t>1.1 понятие и особенности ответственности за нарушение договорных обязательств в МЧП</w:t>
        </w:r>
      </w:hyperlink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</w:rPr>
      </w:pPr>
      <w:hyperlink w:anchor="_Toc386448641" w:history="1">
        <w:r w:rsidR="00CE6465">
          <w:rPr>
            <w:rStyle w:val="a3"/>
            <w:rFonts w:ascii="Times New Roman" w:hAnsi="Times New Roman"/>
            <w:noProof/>
            <w:sz w:val="28"/>
            <w:szCs w:val="28"/>
          </w:rPr>
          <w:t>1.2 Основные тенденции развития института договорной ответственности в МЧП</w:t>
        </w:r>
      </w:hyperlink>
    </w:p>
    <w:p w:rsidR="00CE6465" w:rsidRDefault="00CE6465" w:rsidP="00CE6465">
      <w:pPr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4"/>
        </w:rPr>
      </w:pPr>
      <w:hyperlink w:anchor="_Toc386448642" w:history="1">
        <w:r w:rsidR="00CE6465">
          <w:rPr>
            <w:rStyle w:val="a3"/>
            <w:rFonts w:ascii="Times New Roman" w:hAnsi="Times New Roman"/>
            <w:noProof/>
            <w:sz w:val="28"/>
            <w:szCs w:val="28"/>
          </w:rPr>
          <w:t>2 ТЕОРЕТИЧЕСКИЕ ОСНОВЫ ОТВЕТСТВЕННОСТИ ЗА НАРУШЕНИЕ ДОГОВОРНЫХ ОБЯЗАТЕЛЬСТВ В МЧП: ПРОБЛЕМЫ И ОСНОВНЫЕ КОНЦЕПЦИИ</w:t>
        </w:r>
      </w:hyperlink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4"/>
        </w:rPr>
      </w:pPr>
      <w:hyperlink w:anchor="_Toc386448643" w:history="1">
        <w:r w:rsidR="00CE6465">
          <w:rPr>
            <w:rStyle w:val="a3"/>
            <w:rFonts w:ascii="Times New Roman" w:hAnsi="Times New Roman"/>
            <w:noProof/>
            <w:sz w:val="28"/>
            <w:szCs w:val="28"/>
          </w:rPr>
          <w:t>2.1 Основные проблемы договорной ответственности в МЧП</w:t>
        </w:r>
      </w:hyperlink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</w:rPr>
      </w:pPr>
      <w:hyperlink w:anchor="_Toc386448644" w:history="1">
        <w:r w:rsidR="00CE6465">
          <w:rPr>
            <w:rStyle w:val="a3"/>
            <w:rFonts w:ascii="Times New Roman" w:hAnsi="Times New Roman"/>
            <w:noProof/>
            <w:sz w:val="28"/>
            <w:szCs w:val="28"/>
          </w:rPr>
          <w:t>2.2 Основные концепции договорной ответственности в МЧП</w:t>
        </w:r>
      </w:hyperlink>
    </w:p>
    <w:p w:rsidR="00CE6465" w:rsidRDefault="00CE6465" w:rsidP="00CE6465">
      <w:pPr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4"/>
        </w:rPr>
      </w:pPr>
      <w:hyperlink w:anchor="_Toc386448645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3 ТЕОРЕТИЧЕСКИЕ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ab/>
          <w:t xml:space="preserve"> И </w:t>
        </w:r>
        <w:r w:rsidR="00CE6465">
          <w:rPr>
            <w:rStyle w:val="a3"/>
            <w:rFonts w:ascii="Times New Roman" w:hAnsi="Times New Roman"/>
            <w:noProof/>
            <w:sz w:val="28"/>
            <w:szCs w:val="28"/>
          </w:rPr>
          <w:t>ПРАКТИЧЕСКИЕ ПРОБЛЕМЫ ОТВЕТСТВЕННОСТИ ЗА НАРУШЕНИЕ  ДОГОВОРНЫХ ОБЯЗАТЕЛЬСТВ В МЕЖДУНАРОДНОМ ЧАСТНОМ ПРАВЕ РЕСПУБЛИКИ КАЗАХСТАН</w:t>
        </w:r>
        <w:r w:rsidR="00CE6465">
          <w:rPr>
            <w:rFonts w:ascii="Times New Roman" w:hAnsi="Times New Roman"/>
            <w:noProof/>
            <w:webHidden/>
            <w:sz w:val="28"/>
          </w:rPr>
          <w:tab/>
        </w:r>
        <w:r w:rsidR="00CE646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CE6465">
          <w:rPr>
            <w:rFonts w:ascii="Times New Roman" w:hAnsi="Times New Roman"/>
            <w:noProof/>
            <w:webHidden/>
            <w:sz w:val="28"/>
          </w:rPr>
          <w:instrText xml:space="preserve"> PAGEREF _Toc386448645 \h </w:instrText>
        </w:r>
        <w:r w:rsidR="00CE6465">
          <w:rPr>
            <w:rFonts w:ascii="Times New Roman" w:hAnsi="Times New Roman"/>
            <w:noProof/>
            <w:webHidden/>
            <w:sz w:val="28"/>
          </w:rPr>
        </w:r>
        <w:r w:rsidR="00CE646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CE6465">
          <w:rPr>
            <w:rFonts w:ascii="Times New Roman" w:hAnsi="Times New Roman"/>
            <w:noProof/>
            <w:webHidden/>
            <w:sz w:val="28"/>
          </w:rPr>
          <w:t>22</w:t>
        </w:r>
        <w:r w:rsidR="00CE646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4"/>
        </w:rPr>
      </w:pPr>
      <w:hyperlink w:anchor="_Toc386448646" w:history="1">
        <w:r w:rsidR="00CE6465">
          <w:rPr>
            <w:rStyle w:val="a3"/>
            <w:rFonts w:ascii="Times New Roman" w:hAnsi="Times New Roman"/>
            <w:noProof/>
            <w:sz w:val="28"/>
            <w:szCs w:val="28"/>
          </w:rPr>
          <w:t>3.1 Проблемы определения ответственности за нарушение договорных обязательств в МЧП РК</w:t>
        </w:r>
      </w:hyperlink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</w:rPr>
      </w:pPr>
      <w:hyperlink w:anchor="_Toc386448647" w:history="1">
        <w:r w:rsidR="00CE6465">
          <w:rPr>
            <w:rStyle w:val="a3"/>
            <w:rFonts w:ascii="Times New Roman" w:hAnsi="Times New Roman"/>
            <w:noProof/>
            <w:sz w:val="28"/>
            <w:szCs w:val="28"/>
          </w:rPr>
          <w:t>3.2 Пути совершенствования нормативных актов регулирующих  ответственность за нарушение договорных обязательств в МЧп РК</w:t>
        </w:r>
      </w:hyperlink>
    </w:p>
    <w:p w:rsidR="00CE6465" w:rsidRDefault="00CE6465" w:rsidP="00CE6465">
      <w:pPr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</w:rPr>
      </w:pPr>
      <w:hyperlink w:anchor="_Toc386448648" w:history="1">
        <w:r w:rsidR="00CE6465">
          <w:rPr>
            <w:rStyle w:val="a3"/>
            <w:rFonts w:ascii="Times New Roman" w:hAnsi="Times New Roman"/>
            <w:caps/>
            <w:noProof/>
            <w:sz w:val="28"/>
            <w:szCs w:val="28"/>
          </w:rPr>
          <w:t>Заключение</w:t>
        </w:r>
      </w:hyperlink>
    </w:p>
    <w:p w:rsidR="00CE6465" w:rsidRDefault="00CE6465" w:rsidP="00CE6465">
      <w:pPr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CE6465" w:rsidRDefault="00112989" w:rsidP="00CE646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4"/>
        </w:rPr>
      </w:pPr>
      <w:hyperlink w:anchor="_Toc386448649" w:history="1">
        <w:r w:rsidR="00CE6465">
          <w:rPr>
            <w:rStyle w:val="a3"/>
            <w:rFonts w:ascii="Times New Roman" w:hAnsi="Times New Roman"/>
            <w:caps/>
            <w:noProof/>
            <w:sz w:val="28"/>
            <w:szCs w:val="28"/>
          </w:rPr>
          <w:t>СПисок исПользованной литературы</w:t>
        </w:r>
      </w:hyperlink>
    </w:p>
    <w:p w:rsidR="00CE6465" w:rsidRDefault="00CE6465" w:rsidP="00CE6465">
      <w:pPr>
        <w:spacing w:after="0" w:line="240" w:lineRule="auto"/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fldChar w:fldCharType="end"/>
      </w:r>
    </w:p>
    <w:p w:rsidR="00CE6465" w:rsidRDefault="00CE6465" w:rsidP="00CE6465">
      <w:pPr>
        <w:pStyle w:val="1"/>
        <w:rPr>
          <w:caps/>
        </w:rPr>
      </w:pPr>
      <w:r>
        <w:br w:type="page"/>
      </w:r>
      <w:bookmarkStart w:id="0" w:name="_Toc386448649"/>
      <w:r>
        <w:rPr>
          <w:caps/>
        </w:rPr>
        <w:lastRenderedPageBreak/>
        <w:t>СПисок использованной литературы</w:t>
      </w:r>
      <w:bookmarkEnd w:id="0"/>
    </w:p>
    <w:p w:rsidR="00CE6465" w:rsidRDefault="00CE6465" w:rsidP="00CE646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E6465" w:rsidRDefault="00CE6465" w:rsidP="00CE64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Богуславский </w:t>
      </w:r>
      <w:proofErr w:type="spellStart"/>
      <w:r>
        <w:rPr>
          <w:rFonts w:ascii="Times New Roman" w:hAnsi="Times New Roman"/>
          <w:sz w:val="28"/>
          <w:szCs w:val="28"/>
        </w:rPr>
        <w:t>М.М</w:t>
      </w:r>
      <w:proofErr w:type="spellEnd"/>
      <w:r>
        <w:rPr>
          <w:rFonts w:ascii="Times New Roman" w:hAnsi="Times New Roman"/>
          <w:sz w:val="28"/>
          <w:szCs w:val="28"/>
        </w:rPr>
        <w:t>. Международное частное право: М., Юность, 2000 г.</w:t>
      </w:r>
    </w:p>
    <w:p w:rsidR="00CE6465" w:rsidRDefault="00CE6465" w:rsidP="00CE64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Гражданский кодекс Республики Казахстан (с изменениями и дополнениями по состоянию на 07.03.2014 г.)</w:t>
      </w:r>
    </w:p>
    <w:p w:rsidR="00CE6465" w:rsidRDefault="00CE6465" w:rsidP="00CE64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noProof/>
          <w:snapToGrid w:val="0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Конвенция Организации Объединенных Наций о договорах международной купли-продажи товаров» (заключена в Вене 11.04.1980) (вместе со «</w:t>
      </w:r>
      <w:r>
        <w:rPr>
          <w:rFonts w:ascii="Times New Roman" w:hAnsi="Times New Roman"/>
          <w:noProof/>
          <w:color w:val="000000"/>
          <w:sz w:val="28"/>
          <w:szCs w:val="28"/>
        </w:rPr>
        <w:t>Статусом Конвенции Организации Объединенных Наций О Договорах Международной Купли-продажи Товаров (Вена, 11 апреля 1980 года)».</w:t>
      </w:r>
      <w:proofErr w:type="gramEnd"/>
    </w:p>
    <w:p w:rsidR="00CE6465" w:rsidRDefault="00CE6465" w:rsidP="00CE64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Цвайгерт</w:t>
      </w:r>
      <w:proofErr w:type="spellEnd"/>
      <w:r>
        <w:rPr>
          <w:rFonts w:ascii="Times New Roman" w:hAnsi="Times New Roman"/>
          <w:sz w:val="28"/>
        </w:rPr>
        <w:t xml:space="preserve"> К.. </w:t>
      </w:r>
      <w:proofErr w:type="spellStart"/>
      <w:r>
        <w:rPr>
          <w:rFonts w:ascii="Times New Roman" w:hAnsi="Times New Roman"/>
          <w:sz w:val="28"/>
        </w:rPr>
        <w:t>Кетц</w:t>
      </w:r>
      <w:proofErr w:type="spellEnd"/>
      <w:r>
        <w:rPr>
          <w:rFonts w:ascii="Times New Roman" w:hAnsi="Times New Roman"/>
          <w:sz w:val="28"/>
        </w:rPr>
        <w:t xml:space="preserve"> X. Введение в сравнительное правоведение в сфере частного права. </w:t>
      </w:r>
      <w:proofErr w:type="spellStart"/>
      <w:r>
        <w:rPr>
          <w:rFonts w:ascii="Times New Roman" w:hAnsi="Times New Roman"/>
          <w:sz w:val="28"/>
        </w:rPr>
        <w:t>М.,1995</w:t>
      </w:r>
      <w:proofErr w:type="spellEnd"/>
      <w:r>
        <w:rPr>
          <w:rFonts w:ascii="Times New Roman" w:hAnsi="Times New Roman"/>
          <w:sz w:val="28"/>
        </w:rPr>
        <w:t>. С. 101.</w:t>
      </w:r>
    </w:p>
    <w:p w:rsidR="00CE6465" w:rsidRDefault="00CE6465" w:rsidP="00CE64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 xml:space="preserve">. Изменение роли коллизионных норм в международном частном праве // Международное частное право: современная практика / под ред. </w:t>
      </w:r>
      <w:proofErr w:type="spellStart"/>
      <w:r>
        <w:rPr>
          <w:rFonts w:ascii="Times New Roman" w:hAnsi="Times New Roman"/>
          <w:sz w:val="28"/>
          <w:szCs w:val="28"/>
        </w:rPr>
        <w:t>М.М</w:t>
      </w:r>
      <w:proofErr w:type="spellEnd"/>
      <w:r>
        <w:rPr>
          <w:rFonts w:ascii="Times New Roman" w:hAnsi="Times New Roman"/>
          <w:sz w:val="28"/>
          <w:szCs w:val="28"/>
        </w:rPr>
        <w:t xml:space="preserve">. Богуславского, </w:t>
      </w:r>
      <w:proofErr w:type="spellStart"/>
      <w:r>
        <w:rPr>
          <w:rFonts w:ascii="Times New Roman" w:hAnsi="Times New Roman"/>
          <w:sz w:val="28"/>
          <w:szCs w:val="28"/>
        </w:rPr>
        <w:t>А.Г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Светланова</w:t>
      </w:r>
      <w:proofErr w:type="spellEnd"/>
      <w:r>
        <w:rPr>
          <w:rFonts w:ascii="Times New Roman" w:hAnsi="Times New Roman"/>
          <w:sz w:val="28"/>
          <w:szCs w:val="28"/>
        </w:rPr>
        <w:t>. М.: ТОН-</w:t>
      </w:r>
      <w:proofErr w:type="spellStart"/>
      <w:r>
        <w:rPr>
          <w:rFonts w:ascii="Times New Roman" w:hAnsi="Times New Roman"/>
          <w:sz w:val="28"/>
          <w:szCs w:val="28"/>
        </w:rPr>
        <w:t>Остожье</w:t>
      </w:r>
      <w:proofErr w:type="spellEnd"/>
      <w:r>
        <w:rPr>
          <w:rFonts w:ascii="Times New Roman" w:hAnsi="Times New Roman"/>
          <w:sz w:val="28"/>
          <w:szCs w:val="28"/>
        </w:rPr>
        <w:t>, 2001</w:t>
      </w:r>
    </w:p>
    <w:p w:rsidR="00E7632B" w:rsidRDefault="00E7632B" w:rsidP="00CE6465">
      <w:bookmarkStart w:id="1" w:name="_GoBack"/>
      <w:bookmarkEnd w:id="1"/>
    </w:p>
    <w:sectPr w:rsidR="00E7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0D79"/>
    <w:multiLevelType w:val="hybridMultilevel"/>
    <w:tmpl w:val="A62C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65"/>
    <w:rsid w:val="00112989"/>
    <w:rsid w:val="00CE6465"/>
    <w:rsid w:val="00E7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6465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CE6465"/>
  </w:style>
  <w:style w:type="character" w:styleId="a3">
    <w:name w:val="Hyperlink"/>
    <w:basedOn w:val="a0"/>
    <w:semiHidden/>
    <w:rsid w:val="00CE64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646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footnote text"/>
    <w:basedOn w:val="a"/>
    <w:link w:val="a5"/>
    <w:semiHidden/>
    <w:rsid w:val="00CE64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E6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6465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CE6465"/>
  </w:style>
  <w:style w:type="character" w:styleId="a3">
    <w:name w:val="Hyperlink"/>
    <w:basedOn w:val="a0"/>
    <w:semiHidden/>
    <w:rsid w:val="00CE64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646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footnote text"/>
    <w:basedOn w:val="a"/>
    <w:link w:val="a5"/>
    <w:semiHidden/>
    <w:rsid w:val="00CE64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E6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2016-06-15T10:15:00Z</dcterms:created>
  <dcterms:modified xsi:type="dcterms:W3CDTF">2016-06-15T10:15:00Z</dcterms:modified>
</cp:coreProperties>
</file>