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946" w:rsidRPr="00D85E6C" w:rsidRDefault="00DD5946" w:rsidP="00D85E6C">
      <w:pPr>
        <w:jc w:val="both"/>
        <w:rPr>
          <w:rFonts w:ascii="Times New Roman" w:hAnsi="Times New Roman" w:cs="Times New Roman"/>
          <w:sz w:val="28"/>
          <w:szCs w:val="28"/>
        </w:rPr>
      </w:pPr>
      <w:r w:rsidRPr="00D85E6C">
        <w:rPr>
          <w:rFonts w:ascii="Times New Roman" w:hAnsi="Times New Roman" w:cs="Times New Roman"/>
          <w:sz w:val="28"/>
          <w:szCs w:val="28"/>
        </w:rPr>
        <w:t>Повышение эффективности использования бюджетных инвестиций</w:t>
      </w:r>
    </w:p>
    <w:p w:rsidR="00C7495A" w:rsidRPr="00D85E6C" w:rsidRDefault="00C7495A" w:rsidP="00D85E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946" w:rsidRPr="00D85E6C" w:rsidRDefault="00DD5946" w:rsidP="00D85E6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5E6C" w:rsidRPr="00D85E6C" w:rsidRDefault="00D85E6C" w:rsidP="00D85E6C">
      <w:pPr>
        <w:jc w:val="both"/>
        <w:rPr>
          <w:rFonts w:ascii="Times New Roman" w:hAnsi="Times New Roman" w:cs="Times New Roman"/>
          <w:sz w:val="28"/>
          <w:szCs w:val="28"/>
        </w:rPr>
      </w:pPr>
      <w:r w:rsidRPr="00D85E6C">
        <w:rPr>
          <w:rFonts w:ascii="Times New Roman" w:hAnsi="Times New Roman" w:cs="Times New Roman"/>
          <w:sz w:val="28"/>
          <w:szCs w:val="28"/>
        </w:rPr>
        <w:t>Содержание</w:t>
      </w:r>
    </w:p>
    <w:p w:rsidR="00D85E6C" w:rsidRPr="00D85E6C" w:rsidRDefault="00D85E6C" w:rsidP="00D85E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5E6C" w:rsidRPr="00D85E6C" w:rsidRDefault="00D85E6C" w:rsidP="00D85E6C">
      <w:pPr>
        <w:jc w:val="both"/>
        <w:rPr>
          <w:rFonts w:ascii="Times New Roman" w:hAnsi="Times New Roman" w:cs="Times New Roman"/>
          <w:sz w:val="28"/>
          <w:szCs w:val="28"/>
        </w:rPr>
      </w:pPr>
      <w:r w:rsidRPr="00D85E6C">
        <w:rPr>
          <w:rFonts w:ascii="Times New Roman" w:hAnsi="Times New Roman" w:cs="Times New Roman"/>
          <w:sz w:val="28"/>
          <w:szCs w:val="28"/>
        </w:rPr>
        <w:t>Введение</w:t>
      </w:r>
    </w:p>
    <w:p w:rsidR="00D85E6C" w:rsidRPr="00D85E6C" w:rsidRDefault="00D85E6C" w:rsidP="00D85E6C">
      <w:pPr>
        <w:jc w:val="both"/>
        <w:rPr>
          <w:rFonts w:ascii="Times New Roman" w:hAnsi="Times New Roman" w:cs="Times New Roman"/>
          <w:sz w:val="28"/>
          <w:szCs w:val="28"/>
        </w:rPr>
      </w:pPr>
      <w:r w:rsidRPr="00D85E6C">
        <w:rPr>
          <w:rFonts w:ascii="Times New Roman" w:hAnsi="Times New Roman" w:cs="Times New Roman"/>
          <w:sz w:val="28"/>
          <w:szCs w:val="28"/>
        </w:rPr>
        <w:t>1. Теоретические основы исследования сущности, методов и инструментов  бюджетного инвестирования</w:t>
      </w:r>
    </w:p>
    <w:p w:rsidR="00D85E6C" w:rsidRPr="00D85E6C" w:rsidRDefault="00D85E6C" w:rsidP="00D85E6C">
      <w:pPr>
        <w:jc w:val="both"/>
        <w:rPr>
          <w:rFonts w:ascii="Times New Roman" w:hAnsi="Times New Roman" w:cs="Times New Roman"/>
          <w:sz w:val="28"/>
          <w:szCs w:val="28"/>
        </w:rPr>
      </w:pPr>
      <w:r w:rsidRPr="00D85E6C">
        <w:rPr>
          <w:rFonts w:ascii="Times New Roman" w:hAnsi="Times New Roman" w:cs="Times New Roman"/>
          <w:sz w:val="28"/>
          <w:szCs w:val="28"/>
        </w:rPr>
        <w:t>1.1 Зарубежный опыт методики оценки бюджетных средств</w:t>
      </w:r>
    </w:p>
    <w:p w:rsidR="00D85E6C" w:rsidRPr="00D85E6C" w:rsidRDefault="00D85E6C" w:rsidP="00D85E6C">
      <w:pPr>
        <w:jc w:val="both"/>
        <w:rPr>
          <w:rFonts w:ascii="Times New Roman" w:hAnsi="Times New Roman" w:cs="Times New Roman"/>
          <w:sz w:val="28"/>
          <w:szCs w:val="28"/>
        </w:rPr>
      </w:pPr>
      <w:r w:rsidRPr="00D85E6C">
        <w:rPr>
          <w:rFonts w:ascii="Times New Roman" w:hAnsi="Times New Roman" w:cs="Times New Roman"/>
          <w:sz w:val="28"/>
          <w:szCs w:val="28"/>
        </w:rPr>
        <w:t>1.2 Экономическая сущность бюджетных инвестиций, их роль и значение в современных условиях</w:t>
      </w:r>
    </w:p>
    <w:p w:rsidR="00D85E6C" w:rsidRPr="00D85E6C" w:rsidRDefault="00D85E6C" w:rsidP="00D85E6C">
      <w:pPr>
        <w:jc w:val="both"/>
        <w:rPr>
          <w:rFonts w:ascii="Times New Roman" w:hAnsi="Times New Roman" w:cs="Times New Roman"/>
          <w:sz w:val="28"/>
          <w:szCs w:val="28"/>
        </w:rPr>
      </w:pPr>
      <w:r w:rsidRPr="00D85E6C">
        <w:rPr>
          <w:rFonts w:ascii="Times New Roman" w:hAnsi="Times New Roman" w:cs="Times New Roman"/>
          <w:sz w:val="28"/>
          <w:szCs w:val="28"/>
        </w:rPr>
        <w:t>1.3 Методы, инструменты и средства оценки бюджетных инвестиций</w:t>
      </w:r>
    </w:p>
    <w:p w:rsidR="00D85E6C" w:rsidRPr="00D85E6C" w:rsidRDefault="00D85E6C" w:rsidP="00D85E6C">
      <w:pPr>
        <w:jc w:val="both"/>
        <w:rPr>
          <w:rFonts w:ascii="Times New Roman" w:hAnsi="Times New Roman" w:cs="Times New Roman"/>
          <w:sz w:val="28"/>
          <w:szCs w:val="28"/>
        </w:rPr>
      </w:pPr>
      <w:r w:rsidRPr="00D85E6C">
        <w:rPr>
          <w:rFonts w:ascii="Times New Roman" w:hAnsi="Times New Roman" w:cs="Times New Roman"/>
          <w:sz w:val="28"/>
          <w:szCs w:val="28"/>
        </w:rPr>
        <w:t>2.  Оценка эффективности использования бюджетных инвестиций в Республике Казахстан</w:t>
      </w:r>
    </w:p>
    <w:p w:rsidR="00D85E6C" w:rsidRPr="00D85E6C" w:rsidRDefault="00D85E6C" w:rsidP="00D85E6C">
      <w:pPr>
        <w:jc w:val="both"/>
        <w:rPr>
          <w:rFonts w:ascii="Times New Roman" w:hAnsi="Times New Roman" w:cs="Times New Roman"/>
          <w:sz w:val="28"/>
          <w:szCs w:val="28"/>
        </w:rPr>
      </w:pPr>
      <w:r w:rsidRPr="00D85E6C">
        <w:rPr>
          <w:rFonts w:ascii="Times New Roman" w:hAnsi="Times New Roman" w:cs="Times New Roman"/>
          <w:sz w:val="28"/>
          <w:szCs w:val="28"/>
        </w:rPr>
        <w:t>2.1 Анализ эффективности использования бюджетных инвестиций в Казахстане на сегодняшний день</w:t>
      </w:r>
    </w:p>
    <w:p w:rsidR="00D85E6C" w:rsidRPr="00D85E6C" w:rsidRDefault="00D85E6C" w:rsidP="00D85E6C">
      <w:pPr>
        <w:jc w:val="both"/>
        <w:rPr>
          <w:rFonts w:ascii="Times New Roman" w:hAnsi="Times New Roman" w:cs="Times New Roman"/>
          <w:sz w:val="28"/>
          <w:szCs w:val="28"/>
        </w:rPr>
      </w:pPr>
      <w:r w:rsidRPr="00D85E6C">
        <w:rPr>
          <w:rFonts w:ascii="Times New Roman" w:hAnsi="Times New Roman" w:cs="Times New Roman"/>
          <w:sz w:val="28"/>
          <w:szCs w:val="28"/>
        </w:rPr>
        <w:t>2.2 Оценка эффективности использования бюджетных инвестиций на примере бюджетного инвестиционного проекта «Модернизация инженерных сетей  теплоснабжения, водоснабжения и водоотведения г. Актау»</w:t>
      </w:r>
    </w:p>
    <w:p w:rsidR="00D85E6C" w:rsidRPr="00D85E6C" w:rsidRDefault="00D85E6C" w:rsidP="00D85E6C">
      <w:pPr>
        <w:jc w:val="both"/>
        <w:rPr>
          <w:rFonts w:ascii="Times New Roman" w:hAnsi="Times New Roman" w:cs="Times New Roman"/>
          <w:sz w:val="28"/>
          <w:szCs w:val="28"/>
        </w:rPr>
      </w:pPr>
      <w:r w:rsidRPr="00D85E6C">
        <w:rPr>
          <w:rFonts w:ascii="Times New Roman" w:hAnsi="Times New Roman" w:cs="Times New Roman"/>
          <w:sz w:val="28"/>
          <w:szCs w:val="28"/>
        </w:rPr>
        <w:t>2.3 Основные проблемы и недостатки в действующей системе использования бюджетных инвестиций</w:t>
      </w:r>
    </w:p>
    <w:p w:rsidR="00D85E6C" w:rsidRPr="00D85E6C" w:rsidRDefault="00D85E6C" w:rsidP="00D85E6C">
      <w:pPr>
        <w:jc w:val="both"/>
        <w:rPr>
          <w:rFonts w:ascii="Times New Roman" w:hAnsi="Times New Roman" w:cs="Times New Roman"/>
          <w:sz w:val="28"/>
          <w:szCs w:val="28"/>
        </w:rPr>
      </w:pPr>
      <w:r w:rsidRPr="00D85E6C">
        <w:rPr>
          <w:rFonts w:ascii="Times New Roman" w:hAnsi="Times New Roman" w:cs="Times New Roman"/>
          <w:sz w:val="28"/>
          <w:szCs w:val="28"/>
        </w:rPr>
        <w:t>3. Пути повышения эффективности использования бюджетных инвестиций в Республике Казахстан</w:t>
      </w:r>
    </w:p>
    <w:p w:rsidR="00D85E6C" w:rsidRPr="00D85E6C" w:rsidRDefault="00D85E6C" w:rsidP="00D85E6C">
      <w:pPr>
        <w:jc w:val="both"/>
        <w:rPr>
          <w:rFonts w:ascii="Times New Roman" w:hAnsi="Times New Roman" w:cs="Times New Roman"/>
          <w:sz w:val="28"/>
          <w:szCs w:val="28"/>
        </w:rPr>
      </w:pPr>
      <w:r w:rsidRPr="00D85E6C">
        <w:rPr>
          <w:rFonts w:ascii="Times New Roman" w:hAnsi="Times New Roman" w:cs="Times New Roman"/>
          <w:sz w:val="28"/>
          <w:szCs w:val="28"/>
        </w:rPr>
        <w:t>3.1 Резервы роста эффективности бюджетных инвестиций и инвестиционных проектов на базе основных факторов</w:t>
      </w:r>
    </w:p>
    <w:p w:rsidR="00D85E6C" w:rsidRPr="00D85E6C" w:rsidRDefault="00D85E6C" w:rsidP="00D85E6C">
      <w:pPr>
        <w:jc w:val="both"/>
        <w:rPr>
          <w:rFonts w:ascii="Times New Roman" w:hAnsi="Times New Roman" w:cs="Times New Roman"/>
          <w:sz w:val="28"/>
          <w:szCs w:val="28"/>
        </w:rPr>
      </w:pPr>
      <w:r w:rsidRPr="00D85E6C">
        <w:rPr>
          <w:rFonts w:ascii="Times New Roman" w:hAnsi="Times New Roman" w:cs="Times New Roman"/>
          <w:sz w:val="28"/>
          <w:szCs w:val="28"/>
        </w:rPr>
        <w:t>3.2 Механизм обеспечения заинтересованности в повышении бюджетной эффективности инвестиционных проектов</w:t>
      </w:r>
    </w:p>
    <w:p w:rsidR="00D85E6C" w:rsidRPr="00D85E6C" w:rsidRDefault="00D85E6C" w:rsidP="00D85E6C">
      <w:pPr>
        <w:jc w:val="both"/>
        <w:rPr>
          <w:rFonts w:ascii="Times New Roman" w:hAnsi="Times New Roman" w:cs="Times New Roman"/>
          <w:sz w:val="28"/>
          <w:szCs w:val="28"/>
        </w:rPr>
      </w:pPr>
      <w:r w:rsidRPr="00D85E6C">
        <w:rPr>
          <w:rFonts w:ascii="Times New Roman" w:hAnsi="Times New Roman" w:cs="Times New Roman"/>
          <w:sz w:val="28"/>
          <w:szCs w:val="28"/>
        </w:rPr>
        <w:t>Заключение</w:t>
      </w:r>
    </w:p>
    <w:p w:rsidR="00D85E6C" w:rsidRPr="00D85E6C" w:rsidRDefault="00D85E6C" w:rsidP="00D85E6C">
      <w:pPr>
        <w:jc w:val="both"/>
        <w:rPr>
          <w:rFonts w:ascii="Times New Roman" w:hAnsi="Times New Roman" w:cs="Times New Roman"/>
          <w:sz w:val="28"/>
          <w:szCs w:val="28"/>
        </w:rPr>
      </w:pPr>
      <w:r w:rsidRPr="00D85E6C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D85E6C" w:rsidRPr="00D85E6C" w:rsidRDefault="00D85E6C" w:rsidP="00D85E6C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E6C">
        <w:rPr>
          <w:rFonts w:ascii="Times New Roman" w:hAnsi="Times New Roman" w:cs="Times New Roman"/>
          <w:sz w:val="28"/>
          <w:szCs w:val="28"/>
        </w:rPr>
        <w:br w:type="page"/>
      </w:r>
    </w:p>
    <w:p w:rsidR="00D85E6C" w:rsidRPr="00D85E6C" w:rsidRDefault="00D85E6C" w:rsidP="00D85E6C">
      <w:pPr>
        <w:pStyle w:val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417343723"/>
      <w:r w:rsidRPr="00D85E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Заключение</w:t>
      </w:r>
      <w:bookmarkEnd w:id="1"/>
    </w:p>
    <w:p w:rsidR="00D85E6C" w:rsidRPr="00D85E6C" w:rsidRDefault="00D85E6C" w:rsidP="00D85E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5E6C" w:rsidRPr="00D85E6C" w:rsidRDefault="00D85E6C" w:rsidP="00D85E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E6C">
        <w:rPr>
          <w:rFonts w:ascii="Times New Roman" w:hAnsi="Times New Roman" w:cs="Times New Roman"/>
          <w:sz w:val="28"/>
          <w:szCs w:val="28"/>
        </w:rPr>
        <w:t>Проведенное в диссертационной работе исследование позволило сформулировать следующие выводы:</w:t>
      </w:r>
    </w:p>
    <w:p w:rsidR="00D85E6C" w:rsidRPr="00D85E6C" w:rsidRDefault="00D85E6C" w:rsidP="00D85E6C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5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инвестиции </w:t>
      </w:r>
      <w:r w:rsidRPr="00D85E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представляю собою </w:t>
      </w:r>
      <w:r w:rsidRPr="00D85E6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вложения, осуществляемые из бюджетов различных уровней в виде денежных средств или имущества, имеющего денежную оценку, во вновь создаваемый, модернизируемый или расширяемый основной или оборотный капитал, в производство новых изделий и услуг в рамках действующих производств, в ценные бумаги, а также в имущественные и интеллектуальные права для достижения экономического, социального и экологического эффекта.</w:t>
      </w:r>
      <w:proofErr w:type="gramEnd"/>
    </w:p>
    <w:p w:rsidR="00D85E6C" w:rsidRPr="00D85E6C" w:rsidRDefault="00D85E6C" w:rsidP="00D85E6C">
      <w:pPr>
        <w:widowControl w:val="0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85E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Приоритетными направлениями с точки зрения бюджетного финансирования являются:</w:t>
      </w:r>
    </w:p>
    <w:p w:rsidR="00D85E6C" w:rsidRPr="00D85E6C" w:rsidRDefault="00D85E6C" w:rsidP="00D85E6C">
      <w:pPr>
        <w:widowControl w:val="0"/>
        <w:numPr>
          <w:ilvl w:val="0"/>
          <w:numId w:val="1"/>
        </w:numPr>
        <w:tabs>
          <w:tab w:val="num" w:pos="978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E6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государственных инвестиций для стимулирования развития опорных сырьевых и аграрных районов, обеспечивающих решение продовольственной и топливно-энергетической проблем;</w:t>
      </w:r>
    </w:p>
    <w:p w:rsidR="00D85E6C" w:rsidRPr="00D85E6C" w:rsidRDefault="00D85E6C" w:rsidP="00D85E6C">
      <w:pPr>
        <w:widowControl w:val="0"/>
        <w:numPr>
          <w:ilvl w:val="0"/>
          <w:numId w:val="1"/>
        </w:numPr>
        <w:tabs>
          <w:tab w:val="num" w:pos="978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E6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объектов социальной и производственной инфраструктур;</w:t>
      </w:r>
    </w:p>
    <w:p w:rsidR="00D85E6C" w:rsidRPr="00D85E6C" w:rsidRDefault="00D85E6C" w:rsidP="00D85E6C">
      <w:pPr>
        <w:widowControl w:val="0"/>
        <w:numPr>
          <w:ilvl w:val="0"/>
          <w:numId w:val="1"/>
        </w:numPr>
        <w:tabs>
          <w:tab w:val="num" w:pos="978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E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научно-производственного потенциала;</w:t>
      </w:r>
    </w:p>
    <w:p w:rsidR="00D85E6C" w:rsidRPr="00D85E6C" w:rsidRDefault="00D85E6C" w:rsidP="00D85E6C">
      <w:pPr>
        <w:widowControl w:val="0"/>
        <w:numPr>
          <w:ilvl w:val="0"/>
          <w:numId w:val="1"/>
        </w:numPr>
        <w:tabs>
          <w:tab w:val="num" w:pos="978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E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особо эффективных структурообразующих объектов;</w:t>
      </w:r>
    </w:p>
    <w:p w:rsidR="00D85E6C" w:rsidRPr="00D85E6C" w:rsidRDefault="00D85E6C" w:rsidP="00D85E6C">
      <w:pPr>
        <w:widowControl w:val="0"/>
        <w:numPr>
          <w:ilvl w:val="0"/>
          <w:numId w:val="1"/>
        </w:numPr>
        <w:tabs>
          <w:tab w:val="num" w:pos="978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E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преодоление последствий стихийных бедствий, чрезвычайных ситуаций;</w:t>
      </w:r>
    </w:p>
    <w:p w:rsidR="00D85E6C" w:rsidRPr="00D85E6C" w:rsidRDefault="00D85E6C" w:rsidP="00D85E6C">
      <w:pPr>
        <w:widowControl w:val="0"/>
        <w:numPr>
          <w:ilvl w:val="0"/>
          <w:numId w:val="1"/>
        </w:numPr>
        <w:tabs>
          <w:tab w:val="num" w:pos="978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E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наиболее острых социальных и экономических проблем.</w:t>
      </w:r>
    </w:p>
    <w:p w:rsidR="00D85E6C" w:rsidRPr="00D85E6C" w:rsidRDefault="00D85E6C" w:rsidP="00D85E6C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E6C">
        <w:rPr>
          <w:rFonts w:ascii="Times New Roman" w:hAnsi="Times New Roman" w:cs="Times New Roman"/>
          <w:sz w:val="28"/>
          <w:szCs w:val="28"/>
        </w:rPr>
        <w:t>Бюджетные инвестиции отличаются от частных инвестиций тем, что им присущи следующие признаки:</w:t>
      </w:r>
    </w:p>
    <w:p w:rsidR="00D85E6C" w:rsidRPr="00D85E6C" w:rsidRDefault="00D85E6C" w:rsidP="00D85E6C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E6C">
        <w:rPr>
          <w:rFonts w:ascii="Times New Roman" w:hAnsi="Times New Roman" w:cs="Times New Roman"/>
          <w:sz w:val="28"/>
          <w:szCs w:val="28"/>
        </w:rPr>
        <w:br w:type="page"/>
      </w:r>
    </w:p>
    <w:p w:rsidR="00D85E6C" w:rsidRPr="00D85E6C" w:rsidRDefault="00D85E6C" w:rsidP="00D85E6C">
      <w:pPr>
        <w:pStyle w:val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17343724"/>
      <w:r w:rsidRPr="00D85E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 использованной литературы</w:t>
      </w:r>
      <w:bookmarkEnd w:id="2"/>
    </w:p>
    <w:p w:rsidR="00D85E6C" w:rsidRPr="00D85E6C" w:rsidRDefault="00D85E6C" w:rsidP="00D85E6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E6C" w:rsidRPr="00D85E6C" w:rsidRDefault="00D85E6C" w:rsidP="00D85E6C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E6C">
        <w:rPr>
          <w:rFonts w:ascii="Times New Roman" w:hAnsi="Times New Roman" w:cs="Times New Roman"/>
          <w:sz w:val="28"/>
          <w:szCs w:val="28"/>
        </w:rPr>
        <w:t xml:space="preserve">Послание Президента Республики Казахстан </w:t>
      </w:r>
      <w:proofErr w:type="spellStart"/>
      <w:r w:rsidRPr="00D85E6C">
        <w:rPr>
          <w:rFonts w:ascii="Times New Roman" w:hAnsi="Times New Roman" w:cs="Times New Roman"/>
          <w:sz w:val="28"/>
          <w:szCs w:val="28"/>
        </w:rPr>
        <w:t>Н.Назарбаева</w:t>
      </w:r>
      <w:proofErr w:type="spellEnd"/>
      <w:r w:rsidRPr="00D85E6C">
        <w:rPr>
          <w:rFonts w:ascii="Times New Roman" w:hAnsi="Times New Roman" w:cs="Times New Roman"/>
          <w:sz w:val="28"/>
          <w:szCs w:val="28"/>
        </w:rPr>
        <w:t xml:space="preserve"> народу Казахстана. 11 ноября 2014 г.</w:t>
      </w:r>
      <w:r w:rsidRPr="00D85E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5E6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85E6C">
        <w:rPr>
          <w:rFonts w:ascii="Times New Roman" w:hAnsi="Times New Roman" w:cs="Times New Roman"/>
          <w:sz w:val="28"/>
          <w:szCs w:val="28"/>
          <w:lang w:val="en-US"/>
        </w:rPr>
        <w:t>Нұрлы</w:t>
      </w:r>
      <w:proofErr w:type="spellEnd"/>
      <w:r w:rsidRPr="00D85E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5E6C">
        <w:rPr>
          <w:rFonts w:ascii="Times New Roman" w:hAnsi="Times New Roman" w:cs="Times New Roman"/>
          <w:sz w:val="28"/>
          <w:szCs w:val="28"/>
          <w:lang w:val="en-US"/>
        </w:rPr>
        <w:t>жол</w:t>
      </w:r>
      <w:proofErr w:type="spellEnd"/>
      <w:r w:rsidRPr="00D85E6C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D85E6C">
        <w:rPr>
          <w:rFonts w:ascii="Times New Roman" w:hAnsi="Times New Roman" w:cs="Times New Roman"/>
          <w:sz w:val="28"/>
          <w:szCs w:val="28"/>
          <w:lang w:val="en-US"/>
        </w:rPr>
        <w:t>путь</w:t>
      </w:r>
      <w:proofErr w:type="spellEnd"/>
      <w:r w:rsidRPr="00D85E6C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D85E6C">
        <w:rPr>
          <w:rFonts w:ascii="Times New Roman" w:hAnsi="Times New Roman" w:cs="Times New Roman"/>
          <w:sz w:val="28"/>
          <w:szCs w:val="28"/>
          <w:lang w:val="en-US"/>
        </w:rPr>
        <w:t>будущее</w:t>
      </w:r>
      <w:proofErr w:type="spellEnd"/>
      <w:r w:rsidRPr="00D85E6C">
        <w:rPr>
          <w:rFonts w:ascii="Times New Roman" w:hAnsi="Times New Roman" w:cs="Times New Roman"/>
          <w:sz w:val="28"/>
          <w:szCs w:val="28"/>
        </w:rPr>
        <w:t>»</w:t>
      </w:r>
    </w:p>
    <w:p w:rsidR="00D85E6C" w:rsidRPr="00D85E6C" w:rsidRDefault="00D85E6C" w:rsidP="00D85E6C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5E6C">
        <w:rPr>
          <w:rFonts w:ascii="Times New Roman" w:hAnsi="Times New Roman" w:cs="Times New Roman"/>
          <w:sz w:val="28"/>
          <w:szCs w:val="28"/>
        </w:rPr>
        <w:t>Шалабин</w:t>
      </w:r>
      <w:proofErr w:type="spellEnd"/>
      <w:r w:rsidRPr="00D85E6C">
        <w:rPr>
          <w:rFonts w:ascii="Times New Roman" w:hAnsi="Times New Roman" w:cs="Times New Roman"/>
          <w:sz w:val="28"/>
          <w:szCs w:val="28"/>
        </w:rPr>
        <w:t xml:space="preserve"> Г. В. Экономические вопросы охраны природы в регионе. – СПб</w:t>
      </w:r>
      <w:proofErr w:type="gramStart"/>
      <w:r w:rsidRPr="00D85E6C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D85E6C">
        <w:rPr>
          <w:rFonts w:ascii="Times New Roman" w:hAnsi="Times New Roman" w:cs="Times New Roman"/>
          <w:sz w:val="28"/>
          <w:szCs w:val="28"/>
        </w:rPr>
        <w:t>2003.</w:t>
      </w:r>
    </w:p>
    <w:p w:rsidR="00D85E6C" w:rsidRPr="00D85E6C" w:rsidRDefault="00D85E6C" w:rsidP="00D85E6C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E6C">
        <w:rPr>
          <w:rFonts w:ascii="Times New Roman" w:hAnsi="Times New Roman" w:cs="Times New Roman"/>
          <w:sz w:val="28"/>
          <w:szCs w:val="28"/>
        </w:rPr>
        <w:t xml:space="preserve">Вернер </w:t>
      </w:r>
      <w:proofErr w:type="spellStart"/>
      <w:r w:rsidRPr="00D85E6C">
        <w:rPr>
          <w:rFonts w:ascii="Times New Roman" w:hAnsi="Times New Roman" w:cs="Times New Roman"/>
          <w:sz w:val="28"/>
          <w:szCs w:val="28"/>
        </w:rPr>
        <w:t>Беренс</w:t>
      </w:r>
      <w:proofErr w:type="spellEnd"/>
      <w:r w:rsidRPr="00D85E6C">
        <w:rPr>
          <w:rFonts w:ascii="Times New Roman" w:hAnsi="Times New Roman" w:cs="Times New Roman"/>
          <w:sz w:val="28"/>
          <w:szCs w:val="28"/>
        </w:rPr>
        <w:t xml:space="preserve">, Питер М. </w:t>
      </w:r>
      <w:proofErr w:type="spellStart"/>
      <w:r w:rsidRPr="00D85E6C">
        <w:rPr>
          <w:rFonts w:ascii="Times New Roman" w:hAnsi="Times New Roman" w:cs="Times New Roman"/>
          <w:sz w:val="28"/>
          <w:szCs w:val="28"/>
        </w:rPr>
        <w:t>Хавранек</w:t>
      </w:r>
      <w:proofErr w:type="spellEnd"/>
      <w:r w:rsidRPr="00D85E6C">
        <w:rPr>
          <w:rFonts w:ascii="Times New Roman" w:hAnsi="Times New Roman" w:cs="Times New Roman"/>
          <w:sz w:val="28"/>
          <w:szCs w:val="28"/>
        </w:rPr>
        <w:t xml:space="preserve">. Руководство по оценке эффективности инвестиций. - М.: </w:t>
      </w:r>
      <w:proofErr w:type="spellStart"/>
      <w:r w:rsidRPr="00D85E6C">
        <w:rPr>
          <w:rFonts w:ascii="Times New Roman" w:hAnsi="Times New Roman" w:cs="Times New Roman"/>
          <w:sz w:val="28"/>
          <w:szCs w:val="28"/>
        </w:rPr>
        <w:t>Интерэкспорт</w:t>
      </w:r>
      <w:proofErr w:type="spellEnd"/>
      <w:r w:rsidRPr="00D85E6C">
        <w:rPr>
          <w:rFonts w:ascii="Times New Roman" w:hAnsi="Times New Roman" w:cs="Times New Roman"/>
          <w:sz w:val="28"/>
          <w:szCs w:val="28"/>
        </w:rPr>
        <w:t>, 1995</w:t>
      </w:r>
    </w:p>
    <w:p w:rsidR="00D85E6C" w:rsidRPr="00D85E6C" w:rsidRDefault="00D85E6C" w:rsidP="00D85E6C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E6C">
        <w:rPr>
          <w:rFonts w:ascii="Times New Roman" w:hAnsi="Times New Roman" w:cs="Times New Roman"/>
          <w:sz w:val="28"/>
          <w:szCs w:val="28"/>
        </w:rPr>
        <w:t>Методика определения экономической эффективности осуществления   природоохранных   мероприятий   и   оценки   экономического ущерба, причиняемого народному хозяйству загрязнением окружающей природной среды. - М., 2009</w:t>
      </w:r>
    </w:p>
    <w:p w:rsidR="00D85E6C" w:rsidRPr="00D85E6C" w:rsidRDefault="00D85E6C" w:rsidP="00D85E6C">
      <w:pPr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5E6C">
        <w:rPr>
          <w:rFonts w:ascii="Times New Roman" w:hAnsi="Times New Roman" w:cs="Times New Roman"/>
          <w:bCs/>
          <w:sz w:val="28"/>
          <w:szCs w:val="28"/>
        </w:rPr>
        <w:t>Приказ Министерства регионального развития Российской Федерации. Методика расчета показателей и применения критериев эффективности региональных инвестиционных проектов, претендующих на получение государственной поддержки за счет бюджетных ассигнований Инвестиционного фонда Российской Федерации: утв. 30 октября 2009 г. - № 493.</w:t>
      </w:r>
    </w:p>
    <w:p w:rsidR="00D85E6C" w:rsidRPr="00D85E6C" w:rsidRDefault="00D85E6C" w:rsidP="00D85E6C">
      <w:pPr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5E6C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Pr="00D85E6C">
        <w:rPr>
          <w:rFonts w:ascii="Times New Roman" w:hAnsi="Times New Roman" w:cs="Times New Roman"/>
          <w:bCs/>
          <w:sz w:val="28"/>
          <w:szCs w:val="28"/>
        </w:rPr>
        <w:t xml:space="preserve">Административно-бюджетного управления Президента США </w:t>
      </w:r>
      <w:hyperlink r:id="rId6" w:history="1">
        <w:proofErr w:type="spellStart"/>
        <w:r w:rsidRPr="00D85E6C">
          <w:rPr>
            <w:rStyle w:val="a6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D85E6C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D85E6C">
          <w:rPr>
            <w:rStyle w:val="a6"/>
            <w:rFonts w:ascii="Times New Roman" w:hAnsi="Times New Roman" w:cs="Times New Roman"/>
            <w:sz w:val="28"/>
            <w:szCs w:val="28"/>
          </w:rPr>
          <w:t>www.whitehouse.gov</w:t>
        </w:r>
        <w:proofErr w:type="spellEnd"/>
        <w:r w:rsidRPr="00D85E6C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D85E6C">
          <w:rPr>
            <w:rStyle w:val="a6"/>
            <w:rFonts w:ascii="Times New Roman" w:hAnsi="Times New Roman" w:cs="Times New Roman"/>
            <w:sz w:val="28"/>
            <w:szCs w:val="28"/>
          </w:rPr>
          <w:t>omb</w:t>
        </w:r>
        <w:proofErr w:type="spellEnd"/>
        <w:r w:rsidRPr="00D85E6C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D85E6C">
          <w:rPr>
            <w:rStyle w:val="a6"/>
            <w:rFonts w:ascii="Times New Roman" w:hAnsi="Times New Roman" w:cs="Times New Roman"/>
            <w:sz w:val="28"/>
            <w:szCs w:val="28"/>
          </w:rPr>
          <w:t>circulars_index-budget</w:t>
        </w:r>
        <w:proofErr w:type="spellEnd"/>
      </w:hyperlink>
      <w:r w:rsidRPr="00D85E6C">
        <w:rPr>
          <w:rFonts w:ascii="Times New Roman" w:hAnsi="Times New Roman" w:cs="Times New Roman"/>
          <w:sz w:val="28"/>
          <w:szCs w:val="28"/>
        </w:rPr>
        <w:t>.</w:t>
      </w:r>
    </w:p>
    <w:p w:rsidR="00D85E6C" w:rsidRPr="00D85E6C" w:rsidRDefault="00D85E6C" w:rsidP="00D85E6C">
      <w:pPr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85E6C">
        <w:rPr>
          <w:rFonts w:ascii="Times New Roman" w:hAnsi="Times New Roman" w:cs="Times New Roman"/>
          <w:sz w:val="28"/>
          <w:szCs w:val="28"/>
        </w:rPr>
        <w:t>Ермасова</w:t>
      </w:r>
      <w:proofErr w:type="spellEnd"/>
      <w:r w:rsidRPr="00D85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E6C">
        <w:rPr>
          <w:rFonts w:ascii="Times New Roman" w:hAnsi="Times New Roman" w:cs="Times New Roman"/>
          <w:sz w:val="28"/>
          <w:szCs w:val="28"/>
        </w:rPr>
        <w:t>И.Б</w:t>
      </w:r>
      <w:proofErr w:type="spellEnd"/>
      <w:r w:rsidRPr="00D85E6C">
        <w:rPr>
          <w:rFonts w:ascii="Times New Roman" w:hAnsi="Times New Roman" w:cs="Times New Roman"/>
          <w:sz w:val="28"/>
          <w:szCs w:val="28"/>
        </w:rPr>
        <w:t>. Государственные и муниципальные финансы: теория и практика в России и зарубежных странах. Учеб</w:t>
      </w:r>
      <w:proofErr w:type="gramStart"/>
      <w:r w:rsidRPr="00D85E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85E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5E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85E6C">
        <w:rPr>
          <w:rFonts w:ascii="Times New Roman" w:hAnsi="Times New Roman" w:cs="Times New Roman"/>
          <w:sz w:val="28"/>
          <w:szCs w:val="28"/>
        </w:rPr>
        <w:t>особие. - М.: Высшее образование, 2008. - 516 с.</w:t>
      </w:r>
    </w:p>
    <w:p w:rsidR="00D85E6C" w:rsidRPr="00D85E6C" w:rsidRDefault="00D85E6C" w:rsidP="00D85E6C">
      <w:pPr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5E6C">
        <w:rPr>
          <w:rFonts w:ascii="Times New Roman" w:hAnsi="Times New Roman" w:cs="Times New Roman"/>
          <w:sz w:val="28"/>
          <w:szCs w:val="28"/>
        </w:rPr>
        <w:t xml:space="preserve">Официальный сайт Департамента бизнеса и инновации Великобритании </w:t>
      </w:r>
      <w:hyperlink r:id="rId7" w:history="1">
        <w:proofErr w:type="spellStart"/>
        <w:r w:rsidRPr="00D85E6C">
          <w:rPr>
            <w:rStyle w:val="a6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D85E6C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D85E6C">
          <w:rPr>
            <w:rStyle w:val="a6"/>
            <w:rFonts w:ascii="Times New Roman" w:hAnsi="Times New Roman" w:cs="Times New Roman"/>
            <w:sz w:val="28"/>
            <w:szCs w:val="28"/>
          </w:rPr>
          <w:t>www.bis.gov.uk</w:t>
        </w:r>
        <w:proofErr w:type="spellEnd"/>
        <w:r w:rsidRPr="00D85E6C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</w:hyperlink>
      <w:r w:rsidRPr="00D85E6C">
        <w:rPr>
          <w:rFonts w:ascii="Times New Roman" w:hAnsi="Times New Roman" w:cs="Times New Roman"/>
          <w:sz w:val="28"/>
          <w:szCs w:val="28"/>
        </w:rPr>
        <w:t>;</w:t>
      </w:r>
    </w:p>
    <w:p w:rsidR="00D85E6C" w:rsidRPr="00D85E6C" w:rsidRDefault="00D85E6C" w:rsidP="00D85E6C">
      <w:pPr>
        <w:pStyle w:val="ab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5E6C">
        <w:rPr>
          <w:rFonts w:ascii="Times New Roman" w:hAnsi="Times New Roman" w:cs="Times New Roman"/>
          <w:sz w:val="28"/>
          <w:szCs w:val="28"/>
        </w:rPr>
        <w:t xml:space="preserve">Официальный сайт Кабинета министров Великобритании </w:t>
      </w:r>
      <w:hyperlink r:id="rId8" w:history="1">
        <w:proofErr w:type="spellStart"/>
        <w:r w:rsidRPr="00D85E6C">
          <w:rPr>
            <w:rStyle w:val="a6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D85E6C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D85E6C">
          <w:rPr>
            <w:rStyle w:val="a6"/>
            <w:rFonts w:ascii="Times New Roman" w:hAnsi="Times New Roman" w:cs="Times New Roman"/>
            <w:sz w:val="28"/>
            <w:szCs w:val="28"/>
          </w:rPr>
          <w:t>www.cabinetoffice.gov.uk</w:t>
        </w:r>
        <w:proofErr w:type="spellEnd"/>
        <w:r w:rsidRPr="00D85E6C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</w:hyperlink>
      <w:r w:rsidRPr="00D85E6C">
        <w:rPr>
          <w:rFonts w:ascii="Times New Roman" w:hAnsi="Times New Roman" w:cs="Times New Roman"/>
          <w:sz w:val="28"/>
          <w:szCs w:val="28"/>
        </w:rPr>
        <w:t>.</w:t>
      </w:r>
    </w:p>
    <w:p w:rsidR="00D85E6C" w:rsidRPr="00D85E6C" w:rsidRDefault="00D85E6C" w:rsidP="00D85E6C">
      <w:pPr>
        <w:pStyle w:val="ab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Style w:val="a6"/>
          <w:rFonts w:ascii="Times New Roman" w:hAnsi="Times New Roman" w:cs="Times New Roman"/>
          <w:bCs/>
          <w:sz w:val="28"/>
          <w:szCs w:val="28"/>
        </w:rPr>
      </w:pPr>
      <w:r w:rsidRPr="00D85E6C">
        <w:rPr>
          <w:rFonts w:ascii="Times New Roman" w:hAnsi="Times New Roman" w:cs="Times New Roman"/>
          <w:sz w:val="28"/>
          <w:szCs w:val="28"/>
        </w:rPr>
        <w:t xml:space="preserve">Официальный сайт Уэльского Правительства </w:t>
      </w:r>
      <w:hyperlink r:id="rId9" w:history="1">
        <w:r w:rsidRPr="00D85E6C">
          <w:rPr>
            <w:rStyle w:val="a6"/>
            <w:rFonts w:ascii="Times New Roman" w:hAnsi="Times New Roman" w:cs="Times New Roman"/>
            <w:sz w:val="28"/>
            <w:szCs w:val="28"/>
          </w:rPr>
          <w:t>http://wales.gov.uk/topics/educationandskills/publications/researchandevaluation/evaluation/CIF-evaluation-guide?lang=en</w:t>
        </w:r>
      </w:hyperlink>
    </w:p>
    <w:p w:rsidR="00D85E6C" w:rsidRPr="00D85E6C" w:rsidRDefault="00D85E6C" w:rsidP="00D85E6C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E6C">
        <w:rPr>
          <w:rFonts w:ascii="Times New Roman" w:hAnsi="Times New Roman" w:cs="Times New Roman"/>
          <w:sz w:val="28"/>
          <w:szCs w:val="28"/>
        </w:rPr>
        <w:t>Кадерова</w:t>
      </w:r>
      <w:proofErr w:type="spellEnd"/>
      <w:r w:rsidRPr="00D85E6C">
        <w:rPr>
          <w:rFonts w:ascii="Times New Roman" w:hAnsi="Times New Roman" w:cs="Times New Roman"/>
          <w:sz w:val="28"/>
          <w:szCs w:val="28"/>
        </w:rPr>
        <w:t xml:space="preserve"> Н. Н. Финансирование и кредитование инвестиций</w:t>
      </w:r>
      <w:proofErr w:type="gramStart"/>
      <w:r w:rsidRPr="00D85E6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85E6C">
        <w:rPr>
          <w:rFonts w:ascii="Times New Roman" w:hAnsi="Times New Roman" w:cs="Times New Roman"/>
          <w:sz w:val="28"/>
          <w:szCs w:val="28"/>
        </w:rPr>
        <w:t xml:space="preserve"> учебное пособие / Н. Н. </w:t>
      </w:r>
      <w:proofErr w:type="spellStart"/>
      <w:r w:rsidRPr="00D85E6C">
        <w:rPr>
          <w:rFonts w:ascii="Times New Roman" w:hAnsi="Times New Roman" w:cs="Times New Roman"/>
          <w:sz w:val="28"/>
          <w:szCs w:val="28"/>
        </w:rPr>
        <w:t>Кадерова</w:t>
      </w:r>
      <w:proofErr w:type="spellEnd"/>
      <w:r w:rsidRPr="00D85E6C">
        <w:rPr>
          <w:rFonts w:ascii="Times New Roman" w:hAnsi="Times New Roman" w:cs="Times New Roman"/>
          <w:sz w:val="28"/>
          <w:szCs w:val="28"/>
        </w:rPr>
        <w:t>. – Алматы</w:t>
      </w:r>
      <w:proofErr w:type="gramStart"/>
      <w:r w:rsidRPr="00D85E6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85E6C">
        <w:rPr>
          <w:rFonts w:ascii="Times New Roman" w:hAnsi="Times New Roman" w:cs="Times New Roman"/>
          <w:sz w:val="28"/>
          <w:szCs w:val="28"/>
        </w:rPr>
        <w:t xml:space="preserve"> Экономика, 2008. – 632 с.</w:t>
      </w:r>
    </w:p>
    <w:p w:rsidR="00D85E6C" w:rsidRPr="00D85E6C" w:rsidRDefault="00D85E6C" w:rsidP="00D85E6C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5E6C">
        <w:rPr>
          <w:rFonts w:ascii="Times New Roman" w:hAnsi="Times New Roman" w:cs="Times New Roman"/>
          <w:sz w:val="28"/>
          <w:szCs w:val="28"/>
        </w:rPr>
        <w:t>Утибаев</w:t>
      </w:r>
      <w:proofErr w:type="spellEnd"/>
      <w:r w:rsidRPr="00D85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E6C">
        <w:rPr>
          <w:rFonts w:ascii="Times New Roman" w:hAnsi="Times New Roman" w:cs="Times New Roman"/>
          <w:sz w:val="28"/>
          <w:szCs w:val="28"/>
        </w:rPr>
        <w:t>Б.С</w:t>
      </w:r>
      <w:proofErr w:type="spellEnd"/>
      <w:r w:rsidRPr="00D85E6C">
        <w:rPr>
          <w:rFonts w:ascii="Times New Roman" w:hAnsi="Times New Roman" w:cs="Times New Roman"/>
          <w:sz w:val="28"/>
          <w:szCs w:val="28"/>
        </w:rPr>
        <w:t xml:space="preserve">., Жунусова </w:t>
      </w:r>
      <w:proofErr w:type="spellStart"/>
      <w:r w:rsidRPr="00D85E6C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D85E6C">
        <w:rPr>
          <w:rFonts w:ascii="Times New Roman" w:hAnsi="Times New Roman" w:cs="Times New Roman"/>
          <w:sz w:val="28"/>
          <w:szCs w:val="28"/>
        </w:rPr>
        <w:t>,М</w:t>
      </w:r>
      <w:proofErr w:type="spellEnd"/>
      <w:proofErr w:type="gramEnd"/>
      <w:r w:rsidRPr="00D85E6C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D85E6C">
        <w:rPr>
          <w:rFonts w:ascii="Times New Roman" w:hAnsi="Times New Roman" w:cs="Times New Roman"/>
          <w:sz w:val="28"/>
          <w:szCs w:val="28"/>
        </w:rPr>
        <w:t>Саткалиева</w:t>
      </w:r>
      <w:proofErr w:type="spellEnd"/>
      <w:r w:rsidRPr="00D85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E6C">
        <w:rPr>
          <w:rFonts w:ascii="Times New Roman" w:hAnsi="Times New Roman" w:cs="Times New Roman"/>
          <w:sz w:val="28"/>
          <w:szCs w:val="28"/>
        </w:rPr>
        <w:t>В.А</w:t>
      </w:r>
      <w:proofErr w:type="spellEnd"/>
      <w:r w:rsidRPr="00D85E6C">
        <w:rPr>
          <w:rFonts w:ascii="Times New Roman" w:hAnsi="Times New Roman" w:cs="Times New Roman"/>
          <w:sz w:val="28"/>
          <w:szCs w:val="28"/>
        </w:rPr>
        <w:t>. Государственный бюджет: Учебник/ Под общ</w:t>
      </w:r>
      <w:proofErr w:type="gramStart"/>
      <w:r w:rsidRPr="00D85E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85E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5E6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85E6C">
        <w:rPr>
          <w:rFonts w:ascii="Times New Roman" w:hAnsi="Times New Roman" w:cs="Times New Roman"/>
          <w:sz w:val="28"/>
          <w:szCs w:val="28"/>
        </w:rPr>
        <w:t xml:space="preserve">ед. к.э.н., доцента </w:t>
      </w:r>
      <w:proofErr w:type="spellStart"/>
      <w:r w:rsidRPr="00D85E6C">
        <w:rPr>
          <w:rFonts w:ascii="Times New Roman" w:hAnsi="Times New Roman" w:cs="Times New Roman"/>
          <w:sz w:val="28"/>
          <w:szCs w:val="28"/>
        </w:rPr>
        <w:t>Б.С.Утибаева</w:t>
      </w:r>
      <w:proofErr w:type="spellEnd"/>
      <w:r w:rsidRPr="00D85E6C">
        <w:rPr>
          <w:rFonts w:ascii="Times New Roman" w:hAnsi="Times New Roman" w:cs="Times New Roman"/>
          <w:sz w:val="28"/>
          <w:szCs w:val="28"/>
        </w:rPr>
        <w:t xml:space="preserve">. – Алматы: Экономика, 2006. – </w:t>
      </w:r>
      <w:proofErr w:type="spellStart"/>
      <w:r w:rsidRPr="00D85E6C">
        <w:rPr>
          <w:rFonts w:ascii="Times New Roman" w:hAnsi="Times New Roman" w:cs="Times New Roman"/>
          <w:sz w:val="28"/>
          <w:szCs w:val="28"/>
        </w:rPr>
        <w:t>412с</w:t>
      </w:r>
      <w:proofErr w:type="spellEnd"/>
      <w:r w:rsidRPr="00D85E6C">
        <w:rPr>
          <w:rFonts w:ascii="Times New Roman" w:hAnsi="Times New Roman" w:cs="Times New Roman"/>
          <w:sz w:val="28"/>
          <w:szCs w:val="28"/>
        </w:rPr>
        <w:t>.</w:t>
      </w:r>
    </w:p>
    <w:p w:rsidR="00D85E6C" w:rsidRPr="00D85E6C" w:rsidRDefault="00D85E6C" w:rsidP="00D85E6C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E6C">
        <w:rPr>
          <w:rFonts w:ascii="Times New Roman" w:hAnsi="Times New Roman" w:cs="Times New Roman"/>
          <w:sz w:val="28"/>
          <w:szCs w:val="28"/>
          <w:lang w:eastAsia="ru-RU"/>
        </w:rPr>
        <w:t>Закон Республики Казахстан от 08.01.2003 N 373-</w:t>
      </w:r>
      <w:proofErr w:type="spellStart"/>
      <w:r w:rsidRPr="00D85E6C">
        <w:rPr>
          <w:rFonts w:ascii="Times New Roman" w:hAnsi="Times New Roman" w:cs="Times New Roman"/>
          <w:sz w:val="28"/>
          <w:szCs w:val="28"/>
          <w:lang w:eastAsia="ru-RU"/>
        </w:rPr>
        <w:t>II</w:t>
      </w:r>
      <w:proofErr w:type="spellEnd"/>
      <w:r w:rsidRPr="00D85E6C">
        <w:rPr>
          <w:rFonts w:ascii="Times New Roman" w:hAnsi="Times New Roman" w:cs="Times New Roman"/>
          <w:sz w:val="28"/>
          <w:szCs w:val="28"/>
          <w:lang w:eastAsia="ru-RU"/>
        </w:rPr>
        <w:t xml:space="preserve"> "Об инвестициях"</w:t>
      </w:r>
    </w:p>
    <w:p w:rsidR="00D85E6C" w:rsidRPr="00D85E6C" w:rsidRDefault="00D85E6C" w:rsidP="00D85E6C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E6C">
        <w:rPr>
          <w:rFonts w:ascii="Times New Roman" w:hAnsi="Times New Roman" w:cs="Times New Roman"/>
          <w:sz w:val="28"/>
          <w:szCs w:val="28"/>
        </w:rPr>
        <w:t>Кодекс Республики Казахстан от 24.04.2004 N 548-2 "Бюджетный кодекс Республики Казахстан»</w:t>
      </w:r>
    </w:p>
    <w:p w:rsidR="00D85E6C" w:rsidRPr="00D85E6C" w:rsidRDefault="00D85E6C" w:rsidP="00D85E6C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E6C">
        <w:rPr>
          <w:rFonts w:ascii="Times New Roman" w:hAnsi="Times New Roman" w:cs="Times New Roman"/>
          <w:sz w:val="28"/>
          <w:szCs w:val="28"/>
        </w:rPr>
        <w:t>Кодекс Республики Казахстан от 04.12.2008 N 95-</w:t>
      </w:r>
      <w:proofErr w:type="spellStart"/>
      <w:r w:rsidRPr="00D85E6C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Pr="00D85E6C">
        <w:rPr>
          <w:rFonts w:ascii="Times New Roman" w:hAnsi="Times New Roman" w:cs="Times New Roman"/>
          <w:sz w:val="28"/>
          <w:szCs w:val="28"/>
        </w:rPr>
        <w:t xml:space="preserve"> "Бюджетный кодекс Республики Казахстан"</w:t>
      </w:r>
    </w:p>
    <w:p w:rsidR="00D85E6C" w:rsidRPr="00D85E6C" w:rsidRDefault="00D85E6C" w:rsidP="00D85E6C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5E6C">
        <w:rPr>
          <w:rFonts w:ascii="Times New Roman" w:hAnsi="Times New Roman" w:cs="Times New Roman"/>
          <w:sz w:val="28"/>
          <w:szCs w:val="28"/>
        </w:rPr>
        <w:t>Бечиев</w:t>
      </w:r>
      <w:proofErr w:type="spellEnd"/>
      <w:r w:rsidRPr="00D85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E6C">
        <w:rPr>
          <w:rFonts w:ascii="Times New Roman" w:hAnsi="Times New Roman" w:cs="Times New Roman"/>
          <w:sz w:val="28"/>
          <w:szCs w:val="28"/>
        </w:rPr>
        <w:t>Ш.Ш</w:t>
      </w:r>
      <w:proofErr w:type="spellEnd"/>
      <w:r w:rsidRPr="00D85E6C">
        <w:rPr>
          <w:rFonts w:ascii="Times New Roman" w:hAnsi="Times New Roman" w:cs="Times New Roman"/>
          <w:sz w:val="28"/>
          <w:szCs w:val="28"/>
        </w:rPr>
        <w:t>. Бюджетные инвестиции как фактор социально-экономического развития региона</w:t>
      </w:r>
      <w:proofErr w:type="gramStart"/>
      <w:r w:rsidRPr="00D85E6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85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E6C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D85E6C">
        <w:rPr>
          <w:rFonts w:ascii="Times New Roman" w:hAnsi="Times New Roman" w:cs="Times New Roman"/>
          <w:sz w:val="28"/>
          <w:szCs w:val="28"/>
        </w:rPr>
        <w:t xml:space="preserve">. ... канд. </w:t>
      </w:r>
      <w:proofErr w:type="spellStart"/>
      <w:r w:rsidRPr="00D85E6C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D85E6C">
        <w:rPr>
          <w:rFonts w:ascii="Times New Roman" w:hAnsi="Times New Roman" w:cs="Times New Roman"/>
          <w:sz w:val="28"/>
          <w:szCs w:val="28"/>
        </w:rPr>
        <w:t xml:space="preserve">. наук: Курган, 2000 156 </w:t>
      </w:r>
      <w:r w:rsidRPr="00D85E6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85E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5E6C" w:rsidRPr="00D85E6C" w:rsidRDefault="00D85E6C" w:rsidP="00D85E6C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E6C">
        <w:rPr>
          <w:rFonts w:ascii="Times New Roman" w:hAnsi="Times New Roman" w:cs="Times New Roman"/>
          <w:sz w:val="28"/>
          <w:szCs w:val="28"/>
          <w:lang w:eastAsia="ru-RU"/>
        </w:rPr>
        <w:t xml:space="preserve">Акопян </w:t>
      </w:r>
      <w:proofErr w:type="spellStart"/>
      <w:r w:rsidRPr="00D85E6C">
        <w:rPr>
          <w:rFonts w:ascii="Times New Roman" w:hAnsi="Times New Roman" w:cs="Times New Roman"/>
          <w:sz w:val="28"/>
          <w:szCs w:val="28"/>
          <w:lang w:eastAsia="ru-RU"/>
        </w:rPr>
        <w:t>О.А</w:t>
      </w:r>
      <w:proofErr w:type="spellEnd"/>
      <w:r w:rsidRPr="00D85E6C">
        <w:rPr>
          <w:rFonts w:ascii="Times New Roman" w:hAnsi="Times New Roman" w:cs="Times New Roman"/>
          <w:sz w:val="28"/>
          <w:szCs w:val="28"/>
          <w:lang w:eastAsia="ru-RU"/>
        </w:rPr>
        <w:t>. Правовое регулирование бюджетных инвестиций: диссертация ... кандидата юридических наук.- Москва, 2009.- 175 с.</w:t>
      </w:r>
    </w:p>
    <w:p w:rsidR="00D85E6C" w:rsidRPr="00D85E6C" w:rsidRDefault="00D85E6C" w:rsidP="00D85E6C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E6C">
        <w:rPr>
          <w:rFonts w:ascii="Times New Roman" w:hAnsi="Times New Roman" w:cs="Times New Roman"/>
          <w:sz w:val="28"/>
          <w:szCs w:val="28"/>
        </w:rPr>
        <w:lastRenderedPageBreak/>
        <w:t xml:space="preserve">Иванов </w:t>
      </w:r>
      <w:proofErr w:type="spellStart"/>
      <w:r w:rsidRPr="00D85E6C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D85E6C">
        <w:rPr>
          <w:rFonts w:ascii="Times New Roman" w:hAnsi="Times New Roman" w:cs="Times New Roman"/>
          <w:sz w:val="28"/>
          <w:szCs w:val="28"/>
        </w:rPr>
        <w:t xml:space="preserve">., Ковалев </w:t>
      </w:r>
      <w:proofErr w:type="spellStart"/>
      <w:r w:rsidRPr="00D85E6C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D85E6C">
        <w:rPr>
          <w:rFonts w:ascii="Times New Roman" w:hAnsi="Times New Roman" w:cs="Times New Roman"/>
          <w:sz w:val="28"/>
          <w:szCs w:val="28"/>
        </w:rPr>
        <w:t xml:space="preserve">., Лялин </w:t>
      </w:r>
      <w:proofErr w:type="spellStart"/>
      <w:r w:rsidRPr="00D85E6C">
        <w:rPr>
          <w:rFonts w:ascii="Times New Roman" w:hAnsi="Times New Roman" w:cs="Times New Roman"/>
          <w:sz w:val="28"/>
          <w:szCs w:val="28"/>
        </w:rPr>
        <w:t>В.А</w:t>
      </w:r>
      <w:proofErr w:type="spellEnd"/>
      <w:r w:rsidRPr="00D85E6C">
        <w:rPr>
          <w:rFonts w:ascii="Times New Roman" w:hAnsi="Times New Roman" w:cs="Times New Roman"/>
          <w:sz w:val="28"/>
          <w:szCs w:val="28"/>
        </w:rPr>
        <w:t xml:space="preserve">.  Инвестиции. Учебник. 2-е издание. М.: Издательство «Проспект», 2012. – </w:t>
      </w:r>
      <w:proofErr w:type="spellStart"/>
      <w:r w:rsidRPr="00D85E6C">
        <w:rPr>
          <w:rFonts w:ascii="Times New Roman" w:hAnsi="Times New Roman" w:cs="Times New Roman"/>
          <w:sz w:val="28"/>
          <w:szCs w:val="28"/>
        </w:rPr>
        <w:t>592с</w:t>
      </w:r>
      <w:proofErr w:type="spellEnd"/>
      <w:r w:rsidRPr="00D85E6C">
        <w:rPr>
          <w:rFonts w:ascii="Times New Roman" w:hAnsi="Times New Roman" w:cs="Times New Roman"/>
          <w:sz w:val="28"/>
          <w:szCs w:val="28"/>
        </w:rPr>
        <w:t>.</w:t>
      </w:r>
    </w:p>
    <w:p w:rsidR="00D85E6C" w:rsidRPr="00D85E6C" w:rsidRDefault="00D85E6C" w:rsidP="00D85E6C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5E6C">
        <w:rPr>
          <w:rFonts w:ascii="Times New Roman" w:hAnsi="Times New Roman" w:cs="Times New Roman"/>
          <w:sz w:val="28"/>
          <w:szCs w:val="28"/>
        </w:rPr>
        <w:t>Хелферт</w:t>
      </w:r>
      <w:proofErr w:type="spellEnd"/>
      <w:r w:rsidRPr="00D85E6C">
        <w:rPr>
          <w:rFonts w:ascii="Times New Roman" w:hAnsi="Times New Roman" w:cs="Times New Roman"/>
          <w:sz w:val="28"/>
          <w:szCs w:val="28"/>
        </w:rPr>
        <w:t xml:space="preserve"> Э. Техника финансового анализа: 10-е изд. / Э. </w:t>
      </w:r>
      <w:proofErr w:type="spellStart"/>
      <w:r w:rsidRPr="00D85E6C">
        <w:rPr>
          <w:rFonts w:ascii="Times New Roman" w:hAnsi="Times New Roman" w:cs="Times New Roman"/>
          <w:sz w:val="28"/>
          <w:szCs w:val="28"/>
        </w:rPr>
        <w:t>Хелферт</w:t>
      </w:r>
      <w:proofErr w:type="spellEnd"/>
      <w:r w:rsidRPr="00D85E6C">
        <w:rPr>
          <w:rFonts w:ascii="Times New Roman" w:hAnsi="Times New Roman" w:cs="Times New Roman"/>
          <w:sz w:val="28"/>
          <w:szCs w:val="28"/>
        </w:rPr>
        <w:t>. — СПб</w:t>
      </w:r>
      <w:proofErr w:type="gramStart"/>
      <w:r w:rsidRPr="00D85E6C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D85E6C">
        <w:rPr>
          <w:rFonts w:ascii="Times New Roman" w:hAnsi="Times New Roman" w:cs="Times New Roman"/>
          <w:sz w:val="28"/>
          <w:szCs w:val="28"/>
        </w:rPr>
        <w:t>Питер, 2003. —640 с.</w:t>
      </w:r>
    </w:p>
    <w:p w:rsidR="00D85E6C" w:rsidRPr="00D85E6C" w:rsidRDefault="00D85E6C" w:rsidP="00D85E6C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E6C">
        <w:rPr>
          <w:rFonts w:ascii="Times New Roman" w:hAnsi="Times New Roman" w:cs="Times New Roman"/>
          <w:sz w:val="28"/>
          <w:szCs w:val="28"/>
        </w:rPr>
        <w:t xml:space="preserve">Врублевская О., </w:t>
      </w:r>
      <w:proofErr w:type="gramStart"/>
      <w:r w:rsidRPr="00D85E6C">
        <w:rPr>
          <w:rFonts w:ascii="Times New Roman" w:hAnsi="Times New Roman" w:cs="Times New Roman"/>
          <w:sz w:val="28"/>
          <w:szCs w:val="28"/>
        </w:rPr>
        <w:t>Романовский</w:t>
      </w:r>
      <w:proofErr w:type="gramEnd"/>
      <w:r w:rsidRPr="00D85E6C">
        <w:rPr>
          <w:rFonts w:ascii="Times New Roman" w:hAnsi="Times New Roman" w:cs="Times New Roman"/>
          <w:sz w:val="28"/>
          <w:szCs w:val="28"/>
        </w:rPr>
        <w:t xml:space="preserve"> М. Бюджетная система Российской Федерации: Учебник. </w:t>
      </w:r>
      <w:r w:rsidRPr="00D85E6C">
        <w:rPr>
          <w:rFonts w:ascii="Times New Roman" w:hAnsi="Times New Roman" w:cs="Times New Roman"/>
          <w:sz w:val="28"/>
          <w:szCs w:val="28"/>
          <w:lang w:val="en-US"/>
        </w:rPr>
        <w:t xml:space="preserve">4-е </w:t>
      </w:r>
      <w:proofErr w:type="spellStart"/>
      <w:r w:rsidRPr="00D85E6C">
        <w:rPr>
          <w:rFonts w:ascii="Times New Roman" w:hAnsi="Times New Roman" w:cs="Times New Roman"/>
          <w:sz w:val="28"/>
          <w:szCs w:val="28"/>
          <w:lang w:val="en-US"/>
        </w:rPr>
        <w:t>изд</w:t>
      </w:r>
      <w:proofErr w:type="spellEnd"/>
      <w:r w:rsidRPr="00D85E6C">
        <w:rPr>
          <w:rFonts w:ascii="Times New Roman" w:hAnsi="Times New Roman" w:cs="Times New Roman"/>
          <w:sz w:val="28"/>
          <w:szCs w:val="28"/>
          <w:lang w:val="en-US"/>
        </w:rPr>
        <w:t xml:space="preserve">. — </w:t>
      </w:r>
      <w:proofErr w:type="spellStart"/>
      <w:r w:rsidRPr="00D85E6C">
        <w:rPr>
          <w:rFonts w:ascii="Times New Roman" w:hAnsi="Times New Roman" w:cs="Times New Roman"/>
          <w:sz w:val="28"/>
          <w:szCs w:val="28"/>
          <w:lang w:val="en-US"/>
        </w:rPr>
        <w:t>СПб</w:t>
      </w:r>
      <w:proofErr w:type="spellEnd"/>
      <w:proofErr w:type="gramStart"/>
      <w:r w:rsidRPr="00D85E6C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proofErr w:type="spellStart"/>
      <w:proofErr w:type="gramEnd"/>
      <w:r w:rsidRPr="00D85E6C">
        <w:rPr>
          <w:rFonts w:ascii="Times New Roman" w:hAnsi="Times New Roman" w:cs="Times New Roman"/>
          <w:sz w:val="28"/>
          <w:szCs w:val="28"/>
          <w:lang w:val="en-US"/>
        </w:rPr>
        <w:t>Питер</w:t>
      </w:r>
      <w:proofErr w:type="spellEnd"/>
      <w:r w:rsidRPr="00D85E6C">
        <w:rPr>
          <w:rFonts w:ascii="Times New Roman" w:hAnsi="Times New Roman" w:cs="Times New Roman"/>
          <w:sz w:val="28"/>
          <w:szCs w:val="28"/>
          <w:lang w:val="en-US"/>
        </w:rPr>
        <w:t>, 2008. — 576 с.</w:t>
      </w:r>
    </w:p>
    <w:p w:rsidR="00D85E6C" w:rsidRPr="00D85E6C" w:rsidRDefault="00D85E6C" w:rsidP="00D85E6C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5E6C">
        <w:rPr>
          <w:rFonts w:ascii="Times New Roman" w:hAnsi="Times New Roman" w:cs="Times New Roman"/>
          <w:sz w:val="28"/>
          <w:szCs w:val="28"/>
        </w:rPr>
        <w:t>Имангазиев</w:t>
      </w:r>
      <w:proofErr w:type="spellEnd"/>
      <w:r w:rsidRPr="00D85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E6C">
        <w:rPr>
          <w:rFonts w:ascii="Times New Roman" w:hAnsi="Times New Roman" w:cs="Times New Roman"/>
          <w:sz w:val="28"/>
          <w:szCs w:val="28"/>
        </w:rPr>
        <w:t>Б.М</w:t>
      </w:r>
      <w:proofErr w:type="spellEnd"/>
      <w:r w:rsidRPr="00D85E6C">
        <w:rPr>
          <w:rFonts w:ascii="Times New Roman" w:hAnsi="Times New Roman" w:cs="Times New Roman"/>
          <w:sz w:val="28"/>
          <w:szCs w:val="28"/>
        </w:rPr>
        <w:t>. Инвестиционное обеспечение устойчивого территориального развития: стратегия и механизмы. Диссертация на соискание ученой степени кандидата экономических наук. - Алматы, 2007</w:t>
      </w:r>
    </w:p>
    <w:p w:rsidR="00D85E6C" w:rsidRPr="00D85E6C" w:rsidRDefault="00D85E6C" w:rsidP="00D85E6C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E6C">
        <w:rPr>
          <w:rFonts w:ascii="Times New Roman" w:hAnsi="Times New Roman" w:cs="Times New Roman"/>
          <w:sz w:val="28"/>
          <w:szCs w:val="28"/>
        </w:rPr>
        <w:t xml:space="preserve">Дятлов </w:t>
      </w:r>
      <w:proofErr w:type="spellStart"/>
      <w:r w:rsidRPr="00D85E6C">
        <w:rPr>
          <w:rFonts w:ascii="Times New Roman" w:hAnsi="Times New Roman" w:cs="Times New Roman"/>
          <w:sz w:val="28"/>
          <w:szCs w:val="28"/>
        </w:rPr>
        <w:t>С.А</w:t>
      </w:r>
      <w:proofErr w:type="spellEnd"/>
      <w:r w:rsidRPr="00D85E6C">
        <w:rPr>
          <w:rFonts w:ascii="Times New Roman" w:hAnsi="Times New Roman" w:cs="Times New Roman"/>
          <w:sz w:val="28"/>
          <w:szCs w:val="28"/>
        </w:rPr>
        <w:t>. Теория человеческого капитала: Учебное пособие. СПб</w:t>
      </w:r>
      <w:proofErr w:type="gramStart"/>
      <w:r w:rsidRPr="00D85E6C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D85E6C">
        <w:rPr>
          <w:rFonts w:ascii="Times New Roman" w:hAnsi="Times New Roman" w:cs="Times New Roman"/>
          <w:sz w:val="28"/>
          <w:szCs w:val="28"/>
        </w:rPr>
        <w:t xml:space="preserve">Изд. </w:t>
      </w:r>
      <w:proofErr w:type="spellStart"/>
      <w:r w:rsidRPr="00D85E6C">
        <w:rPr>
          <w:rFonts w:ascii="Times New Roman" w:hAnsi="Times New Roman" w:cs="Times New Roman"/>
          <w:sz w:val="28"/>
          <w:szCs w:val="28"/>
        </w:rPr>
        <w:t>СПбУЭФ.2006</w:t>
      </w:r>
      <w:proofErr w:type="spellEnd"/>
      <w:r w:rsidRPr="00D85E6C">
        <w:rPr>
          <w:rFonts w:ascii="Times New Roman" w:hAnsi="Times New Roman" w:cs="Times New Roman"/>
          <w:sz w:val="28"/>
          <w:szCs w:val="28"/>
        </w:rPr>
        <w:t>. С. 38.</w:t>
      </w:r>
    </w:p>
    <w:p w:rsidR="00D85E6C" w:rsidRPr="00D85E6C" w:rsidRDefault="00D85E6C" w:rsidP="00D85E6C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E6C">
        <w:rPr>
          <w:rFonts w:ascii="Times New Roman" w:hAnsi="Times New Roman" w:cs="Times New Roman"/>
          <w:sz w:val="28"/>
          <w:szCs w:val="28"/>
        </w:rPr>
        <w:t xml:space="preserve">Бабич </w:t>
      </w:r>
      <w:proofErr w:type="spellStart"/>
      <w:r w:rsidRPr="00D85E6C">
        <w:rPr>
          <w:rFonts w:ascii="Times New Roman" w:hAnsi="Times New Roman" w:cs="Times New Roman"/>
          <w:sz w:val="28"/>
          <w:szCs w:val="28"/>
        </w:rPr>
        <w:t>А.М</w:t>
      </w:r>
      <w:proofErr w:type="spellEnd"/>
      <w:r w:rsidRPr="00D85E6C">
        <w:rPr>
          <w:rFonts w:ascii="Times New Roman" w:hAnsi="Times New Roman" w:cs="Times New Roman"/>
          <w:sz w:val="28"/>
          <w:szCs w:val="28"/>
        </w:rPr>
        <w:t xml:space="preserve">., Павлова </w:t>
      </w:r>
      <w:proofErr w:type="spellStart"/>
      <w:r w:rsidRPr="00D85E6C">
        <w:rPr>
          <w:rFonts w:ascii="Times New Roman" w:hAnsi="Times New Roman" w:cs="Times New Roman"/>
          <w:sz w:val="28"/>
          <w:szCs w:val="28"/>
        </w:rPr>
        <w:t>Л.Н</w:t>
      </w:r>
      <w:proofErr w:type="spellEnd"/>
      <w:r w:rsidRPr="00D85E6C">
        <w:rPr>
          <w:rFonts w:ascii="Times New Roman" w:hAnsi="Times New Roman" w:cs="Times New Roman"/>
          <w:sz w:val="28"/>
          <w:szCs w:val="28"/>
        </w:rPr>
        <w:t xml:space="preserve">. Государственные и муниципальные финансы: Учебник для вузов. — М.: </w:t>
      </w:r>
      <w:proofErr w:type="spellStart"/>
      <w:r w:rsidRPr="00D85E6C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D85E6C">
        <w:rPr>
          <w:rFonts w:ascii="Times New Roman" w:hAnsi="Times New Roman" w:cs="Times New Roman"/>
          <w:sz w:val="28"/>
          <w:szCs w:val="28"/>
        </w:rPr>
        <w:t>, 2002. — 687 с.</w:t>
      </w:r>
    </w:p>
    <w:p w:rsidR="00D85E6C" w:rsidRPr="00D85E6C" w:rsidRDefault="00D85E6C" w:rsidP="00D85E6C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E6C">
        <w:rPr>
          <w:rFonts w:ascii="Times New Roman" w:hAnsi="Times New Roman" w:cs="Times New Roman"/>
          <w:sz w:val="28"/>
          <w:szCs w:val="28"/>
        </w:rPr>
        <w:t>Мороз С. Классификация инвестиций и их виды// Журнал «Юрист». – №4. – 2007</w:t>
      </w:r>
    </w:p>
    <w:p w:rsidR="00D85E6C" w:rsidRPr="00D85E6C" w:rsidRDefault="00D85E6C" w:rsidP="00D85E6C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E6C">
        <w:rPr>
          <w:rFonts w:ascii="Times New Roman" w:hAnsi="Times New Roman" w:cs="Times New Roman"/>
          <w:sz w:val="28"/>
          <w:szCs w:val="28"/>
        </w:rPr>
        <w:t xml:space="preserve">Касьяненко Т. Г. Инвестиции / Т. Г. Касьяненко, Г. А. </w:t>
      </w:r>
      <w:proofErr w:type="spellStart"/>
      <w:r w:rsidRPr="00D85E6C">
        <w:rPr>
          <w:rFonts w:ascii="Times New Roman" w:hAnsi="Times New Roman" w:cs="Times New Roman"/>
          <w:sz w:val="28"/>
          <w:szCs w:val="28"/>
        </w:rPr>
        <w:t>Маховикова</w:t>
      </w:r>
      <w:proofErr w:type="spellEnd"/>
      <w:r w:rsidRPr="00D85E6C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D85E6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85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E6C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D85E6C">
        <w:rPr>
          <w:rFonts w:ascii="Times New Roman" w:hAnsi="Times New Roman" w:cs="Times New Roman"/>
          <w:sz w:val="28"/>
          <w:szCs w:val="28"/>
        </w:rPr>
        <w:t>, 2009. – 374 с.</w:t>
      </w:r>
    </w:p>
    <w:p w:rsidR="00D85E6C" w:rsidRPr="00D85E6C" w:rsidRDefault="00D85E6C" w:rsidP="00D85E6C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E6C">
        <w:rPr>
          <w:rFonts w:ascii="Times New Roman" w:hAnsi="Times New Roman" w:cs="Times New Roman"/>
          <w:sz w:val="28"/>
          <w:szCs w:val="28"/>
        </w:rPr>
        <w:t xml:space="preserve">Сергеев </w:t>
      </w:r>
      <w:proofErr w:type="spellStart"/>
      <w:r w:rsidRPr="00D85E6C">
        <w:rPr>
          <w:rFonts w:ascii="Times New Roman" w:hAnsi="Times New Roman" w:cs="Times New Roman"/>
          <w:sz w:val="28"/>
          <w:szCs w:val="28"/>
        </w:rPr>
        <w:t>Л.И</w:t>
      </w:r>
      <w:proofErr w:type="spellEnd"/>
      <w:r w:rsidRPr="00D85E6C">
        <w:rPr>
          <w:rFonts w:ascii="Times New Roman" w:hAnsi="Times New Roman" w:cs="Times New Roman"/>
          <w:sz w:val="28"/>
          <w:szCs w:val="28"/>
        </w:rPr>
        <w:t xml:space="preserve">., Ревякин </w:t>
      </w:r>
      <w:proofErr w:type="spellStart"/>
      <w:r w:rsidRPr="00D85E6C">
        <w:rPr>
          <w:rFonts w:ascii="Times New Roman" w:hAnsi="Times New Roman" w:cs="Times New Roman"/>
          <w:sz w:val="28"/>
          <w:szCs w:val="28"/>
        </w:rPr>
        <w:t>Д.Н</w:t>
      </w:r>
      <w:proofErr w:type="spellEnd"/>
      <w:r w:rsidRPr="00D85E6C">
        <w:rPr>
          <w:rFonts w:ascii="Times New Roman" w:hAnsi="Times New Roman" w:cs="Times New Roman"/>
          <w:sz w:val="28"/>
          <w:szCs w:val="28"/>
        </w:rPr>
        <w:t>. Проблемы оценки эффективности программно-целевого финансирования бюджетных инвестиций// Вестник  Балтийского федерального университета им. И. Канта. - 2013. -№3. - С. 23-34</w:t>
      </w:r>
    </w:p>
    <w:p w:rsidR="00D85E6C" w:rsidRPr="00D85E6C" w:rsidRDefault="00D85E6C" w:rsidP="00D85E6C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5E6C">
        <w:rPr>
          <w:rFonts w:ascii="Times New Roman" w:hAnsi="Times New Roman" w:cs="Times New Roman"/>
          <w:sz w:val="28"/>
          <w:szCs w:val="28"/>
        </w:rPr>
        <w:t>Голодзе</w:t>
      </w:r>
      <w:proofErr w:type="spellEnd"/>
      <w:r w:rsidRPr="00D85E6C">
        <w:rPr>
          <w:rFonts w:ascii="Times New Roman" w:hAnsi="Times New Roman" w:cs="Times New Roman"/>
          <w:sz w:val="28"/>
          <w:szCs w:val="28"/>
        </w:rPr>
        <w:t xml:space="preserve"> И. Н.  Финансирование и кредитование инвестиций</w:t>
      </w:r>
      <w:proofErr w:type="gramStart"/>
      <w:r w:rsidRPr="00D85E6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85E6C">
        <w:rPr>
          <w:rFonts w:ascii="Times New Roman" w:hAnsi="Times New Roman" w:cs="Times New Roman"/>
          <w:sz w:val="28"/>
          <w:szCs w:val="28"/>
        </w:rPr>
        <w:t xml:space="preserve"> учебное пособие / И. Н. </w:t>
      </w:r>
      <w:proofErr w:type="spellStart"/>
      <w:r w:rsidRPr="00D85E6C">
        <w:rPr>
          <w:rFonts w:ascii="Times New Roman" w:hAnsi="Times New Roman" w:cs="Times New Roman"/>
          <w:sz w:val="28"/>
          <w:szCs w:val="28"/>
        </w:rPr>
        <w:t>Голодзе</w:t>
      </w:r>
      <w:proofErr w:type="spellEnd"/>
      <w:r w:rsidRPr="00D85E6C">
        <w:rPr>
          <w:rFonts w:ascii="Times New Roman" w:hAnsi="Times New Roman" w:cs="Times New Roman"/>
          <w:sz w:val="28"/>
          <w:szCs w:val="28"/>
        </w:rPr>
        <w:t>. – Павлодар</w:t>
      </w:r>
      <w:proofErr w:type="gramStart"/>
      <w:r w:rsidRPr="00D85E6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85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E6C">
        <w:rPr>
          <w:rFonts w:ascii="Times New Roman" w:hAnsi="Times New Roman" w:cs="Times New Roman"/>
          <w:sz w:val="28"/>
          <w:szCs w:val="28"/>
        </w:rPr>
        <w:t>Кереку</w:t>
      </w:r>
      <w:proofErr w:type="spellEnd"/>
      <w:r w:rsidRPr="00D85E6C">
        <w:rPr>
          <w:rFonts w:ascii="Times New Roman" w:hAnsi="Times New Roman" w:cs="Times New Roman"/>
          <w:sz w:val="28"/>
          <w:szCs w:val="28"/>
        </w:rPr>
        <w:t>, 2012. – 246 с.</w:t>
      </w:r>
    </w:p>
    <w:p w:rsidR="00D85E6C" w:rsidRPr="00D85E6C" w:rsidRDefault="00D85E6C" w:rsidP="00D85E6C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E6C">
        <w:rPr>
          <w:rFonts w:ascii="Times New Roman" w:hAnsi="Times New Roman" w:cs="Times New Roman"/>
          <w:sz w:val="28"/>
          <w:szCs w:val="28"/>
        </w:rPr>
        <w:t xml:space="preserve">Бочаров В. В. Инвестиции / В. В. Бочаров. – 2-е изд., </w:t>
      </w:r>
      <w:proofErr w:type="spellStart"/>
      <w:r w:rsidRPr="00D85E6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D85E6C">
        <w:rPr>
          <w:rFonts w:ascii="Times New Roman" w:hAnsi="Times New Roman" w:cs="Times New Roman"/>
          <w:sz w:val="28"/>
          <w:szCs w:val="28"/>
        </w:rPr>
        <w:t>. и доп. – СПб</w:t>
      </w:r>
      <w:proofErr w:type="gramStart"/>
      <w:r w:rsidRPr="00D85E6C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D85E6C">
        <w:rPr>
          <w:rFonts w:ascii="Times New Roman" w:hAnsi="Times New Roman" w:cs="Times New Roman"/>
          <w:sz w:val="28"/>
          <w:szCs w:val="28"/>
        </w:rPr>
        <w:t>Питер, 2009. – 384 с.</w:t>
      </w:r>
    </w:p>
    <w:p w:rsidR="00D85E6C" w:rsidRPr="00D85E6C" w:rsidRDefault="00D85E6C" w:rsidP="00D85E6C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E6C">
        <w:rPr>
          <w:rFonts w:ascii="Times New Roman" w:hAnsi="Times New Roman" w:cs="Times New Roman"/>
          <w:sz w:val="28"/>
          <w:szCs w:val="28"/>
        </w:rPr>
        <w:t xml:space="preserve">Государственный бюджет: учебник/ </w:t>
      </w:r>
      <w:proofErr w:type="spellStart"/>
      <w:r w:rsidRPr="00D85E6C">
        <w:rPr>
          <w:rFonts w:ascii="Times New Roman" w:hAnsi="Times New Roman" w:cs="Times New Roman"/>
          <w:sz w:val="28"/>
          <w:szCs w:val="28"/>
        </w:rPr>
        <w:t>Омирбаев</w:t>
      </w:r>
      <w:proofErr w:type="spellEnd"/>
      <w:r w:rsidRPr="00D85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E6C">
        <w:rPr>
          <w:rFonts w:ascii="Times New Roman" w:hAnsi="Times New Roman" w:cs="Times New Roman"/>
          <w:sz w:val="28"/>
          <w:szCs w:val="28"/>
        </w:rPr>
        <w:t>С.М</w:t>
      </w:r>
      <w:proofErr w:type="spellEnd"/>
      <w:r w:rsidRPr="00D85E6C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D85E6C">
        <w:rPr>
          <w:rFonts w:ascii="Times New Roman" w:hAnsi="Times New Roman" w:cs="Times New Roman"/>
          <w:sz w:val="28"/>
          <w:szCs w:val="28"/>
        </w:rPr>
        <w:t>Интыкбаева</w:t>
      </w:r>
      <w:proofErr w:type="spellEnd"/>
      <w:r w:rsidRPr="00D85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E6C">
        <w:rPr>
          <w:rFonts w:ascii="Times New Roman" w:hAnsi="Times New Roman" w:cs="Times New Roman"/>
          <w:sz w:val="28"/>
          <w:szCs w:val="28"/>
        </w:rPr>
        <w:t>С.Ж</w:t>
      </w:r>
      <w:proofErr w:type="spellEnd"/>
      <w:r w:rsidRPr="00D85E6C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D85E6C">
        <w:rPr>
          <w:rFonts w:ascii="Times New Roman" w:hAnsi="Times New Roman" w:cs="Times New Roman"/>
          <w:sz w:val="28"/>
          <w:szCs w:val="28"/>
        </w:rPr>
        <w:t>Адамбекова</w:t>
      </w:r>
      <w:proofErr w:type="spellEnd"/>
      <w:r w:rsidRPr="00D85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E6C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D85E6C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D85E6C">
        <w:rPr>
          <w:rFonts w:ascii="Times New Roman" w:hAnsi="Times New Roman" w:cs="Times New Roman"/>
          <w:sz w:val="28"/>
          <w:szCs w:val="28"/>
        </w:rPr>
        <w:t>Парманова</w:t>
      </w:r>
      <w:proofErr w:type="spellEnd"/>
      <w:r w:rsidRPr="00D85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E6C">
        <w:rPr>
          <w:rFonts w:ascii="Times New Roman" w:hAnsi="Times New Roman" w:cs="Times New Roman"/>
          <w:sz w:val="28"/>
          <w:szCs w:val="28"/>
        </w:rPr>
        <w:t>Р.С</w:t>
      </w:r>
      <w:proofErr w:type="spellEnd"/>
      <w:r w:rsidRPr="00D85E6C">
        <w:rPr>
          <w:rFonts w:ascii="Times New Roman" w:hAnsi="Times New Roman" w:cs="Times New Roman"/>
          <w:sz w:val="28"/>
          <w:szCs w:val="28"/>
        </w:rPr>
        <w:t xml:space="preserve">. – Алматы: ТОО </w:t>
      </w:r>
      <w:proofErr w:type="spellStart"/>
      <w:r w:rsidRPr="00D85E6C">
        <w:rPr>
          <w:rFonts w:ascii="Times New Roman" w:hAnsi="Times New Roman" w:cs="Times New Roman"/>
          <w:sz w:val="28"/>
          <w:szCs w:val="28"/>
        </w:rPr>
        <w:t>РПИК</w:t>
      </w:r>
      <w:proofErr w:type="spellEnd"/>
      <w:r w:rsidRPr="00D85E6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85E6C">
        <w:rPr>
          <w:rFonts w:ascii="Times New Roman" w:hAnsi="Times New Roman" w:cs="Times New Roman"/>
          <w:sz w:val="28"/>
          <w:szCs w:val="28"/>
        </w:rPr>
        <w:t>Дауир</w:t>
      </w:r>
      <w:proofErr w:type="spellEnd"/>
      <w:r w:rsidRPr="00D85E6C">
        <w:rPr>
          <w:rFonts w:ascii="Times New Roman" w:hAnsi="Times New Roman" w:cs="Times New Roman"/>
          <w:sz w:val="28"/>
          <w:szCs w:val="28"/>
        </w:rPr>
        <w:t xml:space="preserve">», 2011. – </w:t>
      </w:r>
      <w:proofErr w:type="spellStart"/>
      <w:r w:rsidRPr="00D85E6C">
        <w:rPr>
          <w:rFonts w:ascii="Times New Roman" w:hAnsi="Times New Roman" w:cs="Times New Roman"/>
          <w:sz w:val="28"/>
          <w:szCs w:val="28"/>
        </w:rPr>
        <w:t>632с</w:t>
      </w:r>
      <w:proofErr w:type="spellEnd"/>
      <w:r w:rsidRPr="00D85E6C">
        <w:rPr>
          <w:rFonts w:ascii="Times New Roman" w:hAnsi="Times New Roman" w:cs="Times New Roman"/>
          <w:sz w:val="28"/>
          <w:szCs w:val="28"/>
        </w:rPr>
        <w:t>.</w:t>
      </w:r>
    </w:p>
    <w:p w:rsidR="00D85E6C" w:rsidRPr="00D85E6C" w:rsidRDefault="00D85E6C" w:rsidP="00D85E6C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E6C">
        <w:rPr>
          <w:rFonts w:ascii="Times New Roman" w:eastAsia="Calibri" w:hAnsi="Times New Roman" w:cs="Times New Roman"/>
          <w:sz w:val="28"/>
          <w:szCs w:val="28"/>
        </w:rPr>
        <w:t>Правила рассмотрения, отбора, мониторинга и оценки реализации бюджетных инвестиционных проектов, утвержденные постановлением Правительства Республики Казахстан от 17 апреля 2009 года № 545</w:t>
      </w:r>
    </w:p>
    <w:p w:rsidR="00D85E6C" w:rsidRPr="00D85E6C" w:rsidRDefault="00D85E6C" w:rsidP="00D85E6C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E6C">
        <w:rPr>
          <w:rFonts w:ascii="Times New Roman" w:eastAsia="Calibri" w:hAnsi="Times New Roman" w:cs="Times New Roman"/>
          <w:sz w:val="28"/>
          <w:szCs w:val="28"/>
        </w:rPr>
        <w:t>Требования к разработке или корректировке, а также проведению необходимых экспертиз технико-экономического обоснования бюджетного инвестиционного проекта, утвержденных совместным приказом Министра экономического развития и торговли Республики Казахстан от 1 июля 2010 года № 102 и Председателя Агентства Республики Казахстан по делам строительства и жилищно-коммунального хозяйства от 30 июня 2010 года № 276</w:t>
      </w:r>
    </w:p>
    <w:p w:rsidR="00D85E6C" w:rsidRPr="00D85E6C" w:rsidRDefault="00D85E6C" w:rsidP="00D85E6C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E6C">
        <w:rPr>
          <w:rFonts w:ascii="Times New Roman" w:hAnsi="Times New Roman" w:cs="Times New Roman"/>
          <w:sz w:val="28"/>
          <w:szCs w:val="28"/>
        </w:rPr>
        <w:t>Приказ Министра экономического развития и торговли Республики Казахстан. Об утверждении Требований к содержанию, порядку и срокам разработки или корректировки финансово-экономического обоснования, а также порядку отбора бюджетных инвестиций, планируемых к реализации посредством участия государства в уставном капитале юридических лиц: утв. 22 июля 2010 года. - № 126</w:t>
      </w:r>
    </w:p>
    <w:p w:rsidR="00D85E6C" w:rsidRPr="00D85E6C" w:rsidRDefault="00D85E6C" w:rsidP="00D85E6C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E6C">
        <w:rPr>
          <w:rFonts w:ascii="Times New Roman" w:hAnsi="Times New Roman" w:cs="Times New Roman"/>
          <w:sz w:val="28"/>
          <w:szCs w:val="28"/>
        </w:rPr>
        <w:lastRenderedPageBreak/>
        <w:t>Закон Республики Казахстан. Об акционерных обществах: утв. 13 мая 2003 года. - № 415-</w:t>
      </w:r>
      <w:r w:rsidRPr="00D85E6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85E6C">
        <w:rPr>
          <w:rFonts w:ascii="Times New Roman" w:hAnsi="Times New Roman" w:cs="Times New Roman"/>
          <w:sz w:val="28"/>
          <w:szCs w:val="28"/>
        </w:rPr>
        <w:t>.</w:t>
      </w:r>
    </w:p>
    <w:p w:rsidR="00D85E6C" w:rsidRPr="00D85E6C" w:rsidRDefault="00D85E6C" w:rsidP="00D85E6C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E6C">
        <w:rPr>
          <w:rFonts w:ascii="Times New Roman" w:hAnsi="Times New Roman" w:cs="Times New Roman"/>
          <w:sz w:val="28"/>
          <w:szCs w:val="28"/>
        </w:rPr>
        <w:t>Закон Республики Казахстан. О концессиях: утв. 7 июля 2006 года. - № 167</w:t>
      </w:r>
    </w:p>
    <w:p w:rsidR="00D85E6C" w:rsidRPr="00D85E6C" w:rsidRDefault="00D85E6C" w:rsidP="00D85E6C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E6C">
        <w:rPr>
          <w:rFonts w:ascii="Times New Roman" w:hAnsi="Times New Roman" w:cs="Times New Roman"/>
          <w:sz w:val="28"/>
          <w:szCs w:val="28"/>
        </w:rPr>
        <w:t>Идрисов А. Методика разработки и экспертизы инвестиционных проектов. // Финансовая газета. -2003. - № 41.</w:t>
      </w:r>
    </w:p>
    <w:p w:rsidR="00D85E6C" w:rsidRPr="00D85E6C" w:rsidRDefault="00D85E6C" w:rsidP="00D85E6C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5E6C">
        <w:rPr>
          <w:rFonts w:ascii="Times New Roman" w:hAnsi="Times New Roman" w:cs="Times New Roman"/>
          <w:sz w:val="28"/>
          <w:szCs w:val="28"/>
        </w:rPr>
        <w:t>Липсиц</w:t>
      </w:r>
      <w:proofErr w:type="spellEnd"/>
      <w:r w:rsidRPr="00D85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E6C">
        <w:rPr>
          <w:rFonts w:ascii="Times New Roman" w:hAnsi="Times New Roman" w:cs="Times New Roman"/>
          <w:sz w:val="28"/>
          <w:szCs w:val="28"/>
        </w:rPr>
        <w:t>И.В</w:t>
      </w:r>
      <w:proofErr w:type="spellEnd"/>
      <w:r w:rsidRPr="00D85E6C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D85E6C">
        <w:rPr>
          <w:rFonts w:ascii="Times New Roman" w:hAnsi="Times New Roman" w:cs="Times New Roman"/>
          <w:sz w:val="28"/>
          <w:szCs w:val="28"/>
        </w:rPr>
        <w:t>Коссов</w:t>
      </w:r>
      <w:proofErr w:type="spellEnd"/>
      <w:r w:rsidRPr="00D85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E6C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D85E6C">
        <w:rPr>
          <w:rFonts w:ascii="Times New Roman" w:hAnsi="Times New Roman" w:cs="Times New Roman"/>
          <w:sz w:val="28"/>
          <w:szCs w:val="28"/>
        </w:rPr>
        <w:t xml:space="preserve">. Экономический анализ реальных инвестиций: Учебное пособие, М.: </w:t>
      </w:r>
      <w:proofErr w:type="spellStart"/>
      <w:r w:rsidRPr="00D85E6C">
        <w:rPr>
          <w:rFonts w:ascii="Times New Roman" w:hAnsi="Times New Roman" w:cs="Times New Roman"/>
          <w:sz w:val="28"/>
          <w:szCs w:val="28"/>
        </w:rPr>
        <w:t>Экономистъ</w:t>
      </w:r>
      <w:proofErr w:type="spellEnd"/>
      <w:r w:rsidRPr="00D85E6C">
        <w:rPr>
          <w:rFonts w:ascii="Times New Roman" w:hAnsi="Times New Roman" w:cs="Times New Roman"/>
          <w:sz w:val="28"/>
          <w:szCs w:val="28"/>
        </w:rPr>
        <w:t>, 2004. - 347 с.</w:t>
      </w:r>
    </w:p>
    <w:p w:rsidR="00D85E6C" w:rsidRPr="00D85E6C" w:rsidRDefault="00D85E6C" w:rsidP="00D85E6C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E6C">
        <w:rPr>
          <w:rFonts w:ascii="Times New Roman" w:hAnsi="Times New Roman" w:cs="Times New Roman"/>
          <w:sz w:val="28"/>
          <w:szCs w:val="28"/>
        </w:rPr>
        <w:t xml:space="preserve">Сухотин </w:t>
      </w:r>
      <w:proofErr w:type="spellStart"/>
      <w:r w:rsidRPr="00D85E6C">
        <w:rPr>
          <w:rFonts w:ascii="Times New Roman" w:hAnsi="Times New Roman" w:cs="Times New Roman"/>
          <w:sz w:val="28"/>
          <w:szCs w:val="28"/>
        </w:rPr>
        <w:t>Ю.В</w:t>
      </w:r>
      <w:proofErr w:type="spellEnd"/>
      <w:r w:rsidRPr="00D85E6C">
        <w:rPr>
          <w:rFonts w:ascii="Times New Roman" w:hAnsi="Times New Roman" w:cs="Times New Roman"/>
          <w:sz w:val="28"/>
          <w:szCs w:val="28"/>
        </w:rPr>
        <w:t xml:space="preserve">., Дементьев </w:t>
      </w:r>
      <w:proofErr w:type="spellStart"/>
      <w:r w:rsidRPr="00D85E6C">
        <w:rPr>
          <w:rFonts w:ascii="Times New Roman" w:hAnsi="Times New Roman" w:cs="Times New Roman"/>
          <w:sz w:val="28"/>
          <w:szCs w:val="28"/>
        </w:rPr>
        <w:t>В.Е</w:t>
      </w:r>
      <w:proofErr w:type="spellEnd"/>
      <w:r w:rsidRPr="00D85E6C">
        <w:rPr>
          <w:rFonts w:ascii="Times New Roman" w:hAnsi="Times New Roman" w:cs="Times New Roman"/>
          <w:sz w:val="28"/>
          <w:szCs w:val="28"/>
        </w:rPr>
        <w:t xml:space="preserve">., Петров </w:t>
      </w:r>
      <w:proofErr w:type="spellStart"/>
      <w:r w:rsidRPr="00D85E6C">
        <w:rPr>
          <w:rFonts w:ascii="Times New Roman" w:hAnsi="Times New Roman" w:cs="Times New Roman"/>
          <w:sz w:val="28"/>
          <w:szCs w:val="28"/>
        </w:rPr>
        <w:t>А.И</w:t>
      </w:r>
      <w:proofErr w:type="spellEnd"/>
      <w:r w:rsidRPr="00D85E6C">
        <w:rPr>
          <w:rFonts w:ascii="Times New Roman" w:hAnsi="Times New Roman" w:cs="Times New Roman"/>
          <w:sz w:val="28"/>
          <w:szCs w:val="28"/>
        </w:rPr>
        <w:t>. О категории эффективности общественного производства // Экономика и математические методы, 2006, №1.</w:t>
      </w:r>
    </w:p>
    <w:p w:rsidR="00D85E6C" w:rsidRPr="00D85E6C" w:rsidRDefault="00D85E6C" w:rsidP="00D85E6C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E6C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Казахстан. Об утверждении Правил представления, рассмотрения и отбора концессионных проектов, проведения конкурса по выбору концессионера, проведения мониторинга и оценки реализации концессионных проектов на условиях </w:t>
      </w:r>
      <w:proofErr w:type="spellStart"/>
      <w:r w:rsidRPr="00D85E6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85E6C">
        <w:rPr>
          <w:rFonts w:ascii="Times New Roman" w:hAnsi="Times New Roman" w:cs="Times New Roman"/>
          <w:sz w:val="28"/>
          <w:szCs w:val="28"/>
        </w:rPr>
        <w:t xml:space="preserve"> из бюджета, и отбора концессионных проектов для предоставления или увеличения объемов лимита поручительств государства: утв. 10 декабря 2010 года. - № 1343 </w:t>
      </w:r>
    </w:p>
    <w:p w:rsidR="00D85E6C" w:rsidRPr="00D85E6C" w:rsidRDefault="00D85E6C" w:rsidP="00D85E6C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E6C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Казахстан от 17 июля 2008 года  № 693 «О создании специализированной организации по вопросам концессии»</w:t>
      </w:r>
    </w:p>
    <w:p w:rsidR="00D85E6C" w:rsidRPr="00D85E6C" w:rsidRDefault="00D85E6C" w:rsidP="00D85E6C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E6C">
        <w:rPr>
          <w:rFonts w:ascii="Times New Roman" w:hAnsi="Times New Roman" w:cs="Times New Roman"/>
          <w:bCs/>
          <w:sz w:val="28"/>
          <w:szCs w:val="28"/>
        </w:rPr>
        <w:t>Правила проведения мониторинга реализации бюджетных инвестиций посредством участия государства в уставном капитале юридических лиц, утвержденные постановлением Правительства Республики Казахстан от 29 марта 2012 года № 374</w:t>
      </w:r>
    </w:p>
    <w:p w:rsidR="00D85E6C" w:rsidRPr="00D85E6C" w:rsidRDefault="00D85E6C" w:rsidP="00D85E6C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E6C">
        <w:rPr>
          <w:rFonts w:ascii="Times New Roman" w:hAnsi="Times New Roman" w:cs="Times New Roman"/>
          <w:bCs/>
          <w:sz w:val="28"/>
          <w:szCs w:val="28"/>
        </w:rPr>
        <w:t>Правила проведения оценки реализации бюджетных инвестиций посредством участия государства в уставном капитале юридических лиц, утвержденные постановлением Правительства Республики Казахстан от 28 апреля 2012 года № 558</w:t>
      </w:r>
    </w:p>
    <w:p w:rsidR="00D85E6C" w:rsidRPr="00D85E6C" w:rsidRDefault="00D85E6C" w:rsidP="00D85E6C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E6C">
        <w:rPr>
          <w:rFonts w:ascii="Times New Roman" w:hAnsi="Times New Roman" w:cs="Times New Roman"/>
          <w:sz w:val="28"/>
          <w:szCs w:val="28"/>
        </w:rPr>
        <w:t xml:space="preserve">Львов </w:t>
      </w:r>
      <w:proofErr w:type="spellStart"/>
      <w:r w:rsidRPr="00D85E6C">
        <w:rPr>
          <w:rFonts w:ascii="Times New Roman" w:hAnsi="Times New Roman" w:cs="Times New Roman"/>
          <w:sz w:val="28"/>
          <w:szCs w:val="28"/>
        </w:rPr>
        <w:t>Д.</w:t>
      </w:r>
      <w:proofErr w:type="gramStart"/>
      <w:r w:rsidRPr="00D85E6C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D85E6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85E6C">
        <w:rPr>
          <w:rFonts w:ascii="Times New Roman" w:hAnsi="Times New Roman" w:cs="Times New Roman"/>
          <w:sz w:val="28"/>
          <w:szCs w:val="28"/>
        </w:rPr>
        <w:t>Рубинштейн</w:t>
      </w:r>
      <w:proofErr w:type="gramEnd"/>
      <w:r w:rsidRPr="00D85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E6C">
        <w:rPr>
          <w:rFonts w:ascii="Times New Roman" w:hAnsi="Times New Roman" w:cs="Times New Roman"/>
          <w:sz w:val="28"/>
          <w:szCs w:val="28"/>
        </w:rPr>
        <w:t>А.Я</w:t>
      </w:r>
      <w:proofErr w:type="spellEnd"/>
      <w:r w:rsidRPr="00D85E6C">
        <w:rPr>
          <w:rFonts w:ascii="Times New Roman" w:hAnsi="Times New Roman" w:cs="Times New Roman"/>
          <w:sz w:val="28"/>
          <w:szCs w:val="28"/>
        </w:rPr>
        <w:t>. Измерение эффективности производства. - М.: Экономика, 2004</w:t>
      </w:r>
    </w:p>
    <w:p w:rsidR="00D85E6C" w:rsidRPr="00D85E6C" w:rsidRDefault="00D85E6C" w:rsidP="00D85E6C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E6C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оценке эффективности </w:t>
      </w:r>
      <w:proofErr w:type="spellStart"/>
      <w:r w:rsidRPr="00D85E6C">
        <w:rPr>
          <w:rFonts w:ascii="Times New Roman" w:hAnsi="Times New Roman" w:cs="Times New Roman"/>
          <w:sz w:val="28"/>
          <w:szCs w:val="28"/>
        </w:rPr>
        <w:t>инвегстиционных</w:t>
      </w:r>
      <w:proofErr w:type="spellEnd"/>
      <w:r w:rsidRPr="00D85E6C">
        <w:rPr>
          <w:rFonts w:ascii="Times New Roman" w:hAnsi="Times New Roman" w:cs="Times New Roman"/>
          <w:sz w:val="28"/>
          <w:szCs w:val="28"/>
        </w:rPr>
        <w:t xml:space="preserve"> проектов и их отбору для финансирования. Книга 1(10). /Библиотека хозяйственного руководителя. - М., 2007.</w:t>
      </w:r>
    </w:p>
    <w:p w:rsidR="00D85E6C" w:rsidRPr="00D85E6C" w:rsidRDefault="00D85E6C" w:rsidP="00D85E6C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5E6C">
        <w:rPr>
          <w:rFonts w:ascii="Times New Roman" w:hAnsi="Times New Roman" w:cs="Times New Roman"/>
          <w:sz w:val="28"/>
          <w:szCs w:val="28"/>
        </w:rPr>
        <w:t>Дрекслер</w:t>
      </w:r>
      <w:proofErr w:type="spellEnd"/>
      <w:r w:rsidRPr="00D85E6C">
        <w:rPr>
          <w:rFonts w:ascii="Times New Roman" w:hAnsi="Times New Roman" w:cs="Times New Roman"/>
          <w:sz w:val="28"/>
          <w:szCs w:val="28"/>
        </w:rPr>
        <w:t xml:space="preserve"> Л. Измерение и планирование эффективности общественного производства. - М.: Экономика, 1994.</w:t>
      </w:r>
    </w:p>
    <w:p w:rsidR="00D85E6C" w:rsidRPr="00D85E6C" w:rsidRDefault="00D85E6C" w:rsidP="00D85E6C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5E6C">
        <w:rPr>
          <w:rFonts w:ascii="Times New Roman" w:hAnsi="Times New Roman" w:cs="Times New Roman"/>
          <w:sz w:val="28"/>
          <w:szCs w:val="28"/>
        </w:rPr>
        <w:t>Ноткин</w:t>
      </w:r>
      <w:proofErr w:type="spellEnd"/>
      <w:r w:rsidRPr="00D85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E6C">
        <w:rPr>
          <w:rFonts w:ascii="Times New Roman" w:hAnsi="Times New Roman" w:cs="Times New Roman"/>
          <w:sz w:val="28"/>
          <w:szCs w:val="28"/>
        </w:rPr>
        <w:t>А.И</w:t>
      </w:r>
      <w:proofErr w:type="spellEnd"/>
      <w:r w:rsidRPr="00D85E6C">
        <w:rPr>
          <w:rFonts w:ascii="Times New Roman" w:hAnsi="Times New Roman" w:cs="Times New Roman"/>
          <w:sz w:val="28"/>
          <w:szCs w:val="28"/>
        </w:rPr>
        <w:t xml:space="preserve">. Основные вопросы определения экономической эффективности социалистического общественного производства и воспроизводства. // Экономическая эффективность общественного производства в период развитого социализма: </w:t>
      </w:r>
      <w:proofErr w:type="spellStart"/>
      <w:r w:rsidRPr="00D85E6C">
        <w:rPr>
          <w:rFonts w:ascii="Times New Roman" w:hAnsi="Times New Roman" w:cs="Times New Roman"/>
          <w:sz w:val="28"/>
          <w:szCs w:val="28"/>
        </w:rPr>
        <w:t>Методол</w:t>
      </w:r>
      <w:proofErr w:type="spellEnd"/>
      <w:r w:rsidRPr="00D85E6C">
        <w:rPr>
          <w:rFonts w:ascii="Times New Roman" w:hAnsi="Times New Roman" w:cs="Times New Roman"/>
          <w:sz w:val="28"/>
          <w:szCs w:val="28"/>
        </w:rPr>
        <w:t>. Вопросы. - М.: Наука, 2007</w:t>
      </w:r>
    </w:p>
    <w:p w:rsidR="00D85E6C" w:rsidRPr="00D85E6C" w:rsidRDefault="00D85E6C" w:rsidP="00D85E6C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E6C">
        <w:rPr>
          <w:rFonts w:ascii="Times New Roman" w:hAnsi="Times New Roman" w:cs="Times New Roman"/>
          <w:sz w:val="28"/>
          <w:szCs w:val="28"/>
        </w:rPr>
        <w:t>Расчет показателей при оценке эффективности инвестиционного процесса. Экономическая наука и хозяйственная практика. // Экономика строительства. - 2006. - № 12.</w:t>
      </w:r>
    </w:p>
    <w:p w:rsidR="00D85E6C" w:rsidRPr="00D85E6C" w:rsidRDefault="00D85E6C" w:rsidP="00D85E6C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5E6C">
        <w:rPr>
          <w:rFonts w:ascii="Times New Roman" w:hAnsi="Times New Roman" w:cs="Times New Roman"/>
          <w:sz w:val="28"/>
          <w:szCs w:val="28"/>
        </w:rPr>
        <w:lastRenderedPageBreak/>
        <w:t>Балацкий</w:t>
      </w:r>
      <w:proofErr w:type="spellEnd"/>
      <w:r w:rsidRPr="00D85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E6C">
        <w:rPr>
          <w:rFonts w:ascii="Times New Roman" w:hAnsi="Times New Roman" w:cs="Times New Roman"/>
          <w:sz w:val="28"/>
          <w:szCs w:val="28"/>
        </w:rPr>
        <w:t>О.Ф</w:t>
      </w:r>
      <w:proofErr w:type="spellEnd"/>
      <w:r w:rsidRPr="00D85E6C">
        <w:rPr>
          <w:rFonts w:ascii="Times New Roman" w:hAnsi="Times New Roman" w:cs="Times New Roman"/>
          <w:sz w:val="28"/>
          <w:szCs w:val="28"/>
        </w:rPr>
        <w:t>. Разработка и реализация целевых комплексных программ по охране окружающей среды. - Киев, 1995</w:t>
      </w:r>
    </w:p>
    <w:p w:rsidR="00D85E6C" w:rsidRPr="00D85E6C" w:rsidRDefault="00D85E6C" w:rsidP="00D85E6C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E6C">
        <w:rPr>
          <w:rFonts w:ascii="Times New Roman" w:hAnsi="Times New Roman" w:cs="Times New Roman"/>
          <w:sz w:val="28"/>
          <w:szCs w:val="28"/>
        </w:rPr>
        <w:t xml:space="preserve">Прохоренко </w:t>
      </w:r>
      <w:proofErr w:type="spellStart"/>
      <w:r w:rsidRPr="00D85E6C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D85E6C">
        <w:rPr>
          <w:rFonts w:ascii="Times New Roman" w:hAnsi="Times New Roman" w:cs="Times New Roman"/>
          <w:sz w:val="28"/>
          <w:szCs w:val="28"/>
        </w:rPr>
        <w:t>. Оценка эколого-экономической эффективности мероприятий по охране окружающей среды. - Куйбышев, 2004.</w:t>
      </w:r>
    </w:p>
    <w:p w:rsidR="00D85E6C" w:rsidRPr="00D85E6C" w:rsidRDefault="00D85E6C" w:rsidP="00D85E6C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E6C">
        <w:rPr>
          <w:rFonts w:ascii="Times New Roman" w:hAnsi="Times New Roman" w:cs="Times New Roman"/>
          <w:sz w:val="28"/>
          <w:szCs w:val="28"/>
        </w:rPr>
        <w:t xml:space="preserve">Практика государственных инвестиций в зарубежных странах// Интернет-ресурс: </w:t>
      </w:r>
      <w:hyperlink r:id="rId10" w:history="1">
        <w:r w:rsidRPr="00D85E6C">
          <w:rPr>
            <w:rStyle w:val="a6"/>
            <w:rFonts w:ascii="Times New Roman" w:hAnsi="Times New Roman" w:cs="Times New Roman"/>
            <w:sz w:val="28"/>
            <w:szCs w:val="28"/>
          </w:rPr>
          <w:t>http://www.ifs.ru/working-materials/2006/399-praktika-gosudarstvennykh-investitsiy-v-zarubezhnykh-stranakh/</w:t>
        </w:r>
      </w:hyperlink>
    </w:p>
    <w:p w:rsidR="00D85E6C" w:rsidRPr="00D85E6C" w:rsidRDefault="00D85E6C" w:rsidP="00D85E6C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E6C">
        <w:rPr>
          <w:rFonts w:ascii="Times New Roman" w:hAnsi="Times New Roman" w:cs="Times New Roman"/>
          <w:sz w:val="28"/>
          <w:szCs w:val="28"/>
        </w:rPr>
        <w:t>Планирование инвестиций</w:t>
      </w:r>
      <w:proofErr w:type="gramStart"/>
      <w:r w:rsidRPr="00D85E6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85E6C">
        <w:rPr>
          <w:rFonts w:ascii="Times New Roman" w:hAnsi="Times New Roman" w:cs="Times New Roman"/>
          <w:sz w:val="28"/>
          <w:szCs w:val="28"/>
        </w:rPr>
        <w:t xml:space="preserve"> Учеб</w:t>
      </w:r>
      <w:proofErr w:type="gramStart"/>
      <w:r w:rsidRPr="00D85E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85E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5E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85E6C">
        <w:rPr>
          <w:rFonts w:ascii="Times New Roman" w:hAnsi="Times New Roman" w:cs="Times New Roman"/>
          <w:sz w:val="28"/>
          <w:szCs w:val="28"/>
        </w:rPr>
        <w:t xml:space="preserve">особие : Пер. с англ. / Роберт Н. </w:t>
      </w:r>
      <w:proofErr w:type="spellStart"/>
      <w:r w:rsidRPr="00D85E6C">
        <w:rPr>
          <w:rFonts w:ascii="Times New Roman" w:hAnsi="Times New Roman" w:cs="Times New Roman"/>
          <w:sz w:val="28"/>
          <w:szCs w:val="28"/>
        </w:rPr>
        <w:t>Холт</w:t>
      </w:r>
      <w:proofErr w:type="spellEnd"/>
      <w:r w:rsidRPr="00D85E6C">
        <w:rPr>
          <w:rFonts w:ascii="Times New Roman" w:hAnsi="Times New Roman" w:cs="Times New Roman"/>
          <w:sz w:val="28"/>
          <w:szCs w:val="28"/>
        </w:rPr>
        <w:t xml:space="preserve">, Сет Б. </w:t>
      </w:r>
      <w:proofErr w:type="spellStart"/>
      <w:r w:rsidRPr="00D85E6C">
        <w:rPr>
          <w:rFonts w:ascii="Times New Roman" w:hAnsi="Times New Roman" w:cs="Times New Roman"/>
          <w:sz w:val="28"/>
          <w:szCs w:val="28"/>
        </w:rPr>
        <w:t>Барнес</w:t>
      </w:r>
      <w:proofErr w:type="spellEnd"/>
      <w:r w:rsidRPr="00D85E6C">
        <w:rPr>
          <w:rFonts w:ascii="Times New Roman" w:hAnsi="Times New Roman" w:cs="Times New Roman"/>
          <w:sz w:val="28"/>
          <w:szCs w:val="28"/>
        </w:rPr>
        <w:t xml:space="preserve">,  М.: Дело, 1994. – </w:t>
      </w:r>
      <w:proofErr w:type="spellStart"/>
      <w:r w:rsidRPr="00D85E6C">
        <w:rPr>
          <w:rFonts w:ascii="Times New Roman" w:hAnsi="Times New Roman" w:cs="Times New Roman"/>
          <w:sz w:val="28"/>
          <w:szCs w:val="28"/>
        </w:rPr>
        <w:t>116с</w:t>
      </w:r>
      <w:proofErr w:type="spellEnd"/>
      <w:r w:rsidRPr="00D85E6C">
        <w:rPr>
          <w:rFonts w:ascii="Times New Roman" w:hAnsi="Times New Roman" w:cs="Times New Roman"/>
          <w:sz w:val="28"/>
          <w:szCs w:val="28"/>
        </w:rPr>
        <w:t>.</w:t>
      </w:r>
    </w:p>
    <w:p w:rsidR="00D85E6C" w:rsidRPr="00D85E6C" w:rsidRDefault="00D85E6C" w:rsidP="00D85E6C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E6C">
        <w:rPr>
          <w:rFonts w:ascii="Times New Roman" w:hAnsi="Times New Roman" w:cs="Times New Roman"/>
          <w:sz w:val="28"/>
          <w:szCs w:val="28"/>
        </w:rPr>
        <w:t xml:space="preserve">Данные Министерства финансов Республики </w:t>
      </w:r>
      <w:proofErr w:type="spellStart"/>
      <w:r w:rsidRPr="00D85E6C">
        <w:rPr>
          <w:rFonts w:ascii="Times New Roman" w:hAnsi="Times New Roman" w:cs="Times New Roman"/>
          <w:sz w:val="28"/>
          <w:szCs w:val="28"/>
        </w:rPr>
        <w:t>казахстан</w:t>
      </w:r>
      <w:proofErr w:type="spellEnd"/>
      <w:r w:rsidRPr="00D85E6C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D85E6C">
        <w:rPr>
          <w:rFonts w:ascii="Times New Roman" w:hAnsi="Times New Roman" w:cs="Times New Roman"/>
          <w:sz w:val="28"/>
          <w:szCs w:val="28"/>
        </w:rPr>
        <w:t>www.minfin.gov.kz</w:t>
      </w:r>
      <w:proofErr w:type="spellEnd"/>
    </w:p>
    <w:p w:rsidR="00D85E6C" w:rsidRPr="00D85E6C" w:rsidRDefault="00D85E6C" w:rsidP="00D85E6C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E6C">
        <w:rPr>
          <w:rFonts w:ascii="Times New Roman" w:hAnsi="Times New Roman" w:cs="Times New Roman"/>
          <w:sz w:val="28"/>
          <w:szCs w:val="28"/>
        </w:rPr>
        <w:t xml:space="preserve">Данные Комитета по статистике Министерства национальной экономики </w:t>
      </w:r>
      <w:proofErr w:type="spellStart"/>
      <w:r w:rsidRPr="00D85E6C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D85E6C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D85E6C">
        <w:rPr>
          <w:rFonts w:ascii="Times New Roman" w:hAnsi="Times New Roman" w:cs="Times New Roman"/>
          <w:sz w:val="28"/>
          <w:szCs w:val="28"/>
        </w:rPr>
        <w:t>www.stat.gov.kz</w:t>
      </w:r>
      <w:proofErr w:type="spellEnd"/>
    </w:p>
    <w:p w:rsidR="00D85E6C" w:rsidRPr="00D85E6C" w:rsidRDefault="00D85E6C" w:rsidP="00D85E6C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E6C">
        <w:rPr>
          <w:rFonts w:ascii="Times New Roman" w:hAnsi="Times New Roman" w:cs="Times New Roman"/>
          <w:sz w:val="28"/>
          <w:szCs w:val="28"/>
        </w:rPr>
        <w:t>Обзор инновационного развития в Казахстане. Европейская экономическая комиссия ООН, 2012</w:t>
      </w:r>
    </w:p>
    <w:p w:rsidR="00D85E6C" w:rsidRPr="00D85E6C" w:rsidRDefault="00D85E6C" w:rsidP="00D85E6C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E6C">
        <w:rPr>
          <w:rFonts w:ascii="Times New Roman" w:hAnsi="Times New Roman" w:cs="Times New Roman"/>
          <w:sz w:val="28"/>
          <w:szCs w:val="28"/>
        </w:rPr>
        <w:t xml:space="preserve">Уровни сертификации // </w:t>
      </w:r>
      <w:proofErr w:type="spellStart"/>
      <w:r w:rsidRPr="00D85E6C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D85E6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D85E6C">
        <w:rPr>
          <w:rFonts w:ascii="Times New Roman" w:hAnsi="Times New Roman" w:cs="Times New Roman"/>
          <w:sz w:val="28"/>
          <w:szCs w:val="28"/>
        </w:rPr>
        <w:t>www.kpma.kz</w:t>
      </w:r>
      <w:proofErr w:type="spellEnd"/>
      <w:r w:rsidRPr="00D85E6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85E6C">
        <w:rPr>
          <w:rFonts w:ascii="Times New Roman" w:hAnsi="Times New Roman" w:cs="Times New Roman"/>
          <w:sz w:val="28"/>
          <w:szCs w:val="28"/>
        </w:rPr>
        <w:t>index.php</w:t>
      </w:r>
      <w:proofErr w:type="spellEnd"/>
      <w:r w:rsidRPr="00D85E6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85E6C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D85E6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85E6C">
        <w:rPr>
          <w:rFonts w:ascii="Times New Roman" w:hAnsi="Times New Roman" w:cs="Times New Roman"/>
          <w:sz w:val="28"/>
          <w:szCs w:val="28"/>
        </w:rPr>
        <w:t>certification</w:t>
      </w:r>
      <w:proofErr w:type="spellEnd"/>
      <w:r w:rsidRPr="00D85E6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85E6C">
        <w:rPr>
          <w:rFonts w:ascii="Times New Roman" w:hAnsi="Times New Roman" w:cs="Times New Roman"/>
          <w:sz w:val="28"/>
          <w:szCs w:val="28"/>
        </w:rPr>
        <w:t>levels</w:t>
      </w:r>
      <w:proofErr w:type="spellEnd"/>
    </w:p>
    <w:p w:rsidR="00D85E6C" w:rsidRPr="00D85E6C" w:rsidRDefault="00D85E6C" w:rsidP="00D85E6C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E6C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Казахстан. Об утверждении Концепции по внедрению системы государственного планирования, ориентированного на результаты: утв. 26 декабря 2007 года. - № 1297.</w:t>
      </w:r>
    </w:p>
    <w:p w:rsidR="00D85E6C" w:rsidRPr="00D85E6C" w:rsidRDefault="00D85E6C" w:rsidP="00D85E6C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5E6C">
        <w:rPr>
          <w:rFonts w:ascii="Times New Roman" w:hAnsi="Times New Roman" w:cs="Times New Roman"/>
          <w:sz w:val="28"/>
          <w:szCs w:val="28"/>
        </w:rPr>
        <w:t>Варнавский</w:t>
      </w:r>
      <w:proofErr w:type="spellEnd"/>
      <w:r w:rsidRPr="00D85E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5E6C">
        <w:rPr>
          <w:rFonts w:ascii="Times New Roman" w:hAnsi="Times New Roman" w:cs="Times New Roman"/>
          <w:sz w:val="28"/>
          <w:szCs w:val="28"/>
        </w:rPr>
        <w:t>В.Г</w:t>
      </w:r>
      <w:proofErr w:type="spellEnd"/>
      <w:r w:rsidRPr="00D85E6C">
        <w:rPr>
          <w:rFonts w:ascii="Times New Roman" w:hAnsi="Times New Roman" w:cs="Times New Roman"/>
          <w:sz w:val="28"/>
          <w:szCs w:val="28"/>
        </w:rPr>
        <w:t xml:space="preserve">. Партнерство государства и </w:t>
      </w:r>
      <w:proofErr w:type="spellStart"/>
      <w:r w:rsidRPr="00D85E6C">
        <w:rPr>
          <w:rFonts w:ascii="Times New Roman" w:hAnsi="Times New Roman" w:cs="Times New Roman"/>
          <w:sz w:val="28"/>
          <w:szCs w:val="28"/>
        </w:rPr>
        <w:t>частно¬го</w:t>
      </w:r>
      <w:proofErr w:type="spellEnd"/>
      <w:r w:rsidRPr="00D85E6C">
        <w:rPr>
          <w:rFonts w:ascii="Times New Roman" w:hAnsi="Times New Roman" w:cs="Times New Roman"/>
          <w:sz w:val="28"/>
          <w:szCs w:val="28"/>
        </w:rPr>
        <w:t xml:space="preserve"> сектора: формы, проекты, риски / </w:t>
      </w:r>
      <w:proofErr w:type="spellStart"/>
      <w:r w:rsidRPr="00D85E6C">
        <w:rPr>
          <w:rFonts w:ascii="Times New Roman" w:hAnsi="Times New Roman" w:cs="Times New Roman"/>
          <w:sz w:val="28"/>
          <w:szCs w:val="28"/>
        </w:rPr>
        <w:t>В.Г</w:t>
      </w:r>
      <w:proofErr w:type="spellEnd"/>
      <w:r w:rsidRPr="00D85E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5E6C">
        <w:rPr>
          <w:rFonts w:ascii="Times New Roman" w:hAnsi="Times New Roman" w:cs="Times New Roman"/>
          <w:sz w:val="28"/>
          <w:szCs w:val="28"/>
        </w:rPr>
        <w:t>Варнавский</w:t>
      </w:r>
      <w:proofErr w:type="spellEnd"/>
      <w:r w:rsidRPr="00D85E6C">
        <w:rPr>
          <w:rFonts w:ascii="Times New Roman" w:hAnsi="Times New Roman" w:cs="Times New Roman"/>
          <w:sz w:val="28"/>
          <w:szCs w:val="28"/>
        </w:rPr>
        <w:t>. М.: Наука, 2005. - 315 с.</w:t>
      </w:r>
    </w:p>
    <w:p w:rsidR="00D85E6C" w:rsidRPr="00D85E6C" w:rsidRDefault="00D85E6C" w:rsidP="00D85E6C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5E6C">
        <w:rPr>
          <w:rFonts w:ascii="Times New Roman" w:hAnsi="Times New Roman" w:cs="Times New Roman"/>
          <w:sz w:val="28"/>
          <w:szCs w:val="28"/>
        </w:rPr>
        <w:t>Кнаус</w:t>
      </w:r>
      <w:proofErr w:type="spellEnd"/>
      <w:r w:rsidRPr="00D85E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5E6C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D85E6C">
        <w:rPr>
          <w:rFonts w:ascii="Times New Roman" w:hAnsi="Times New Roman" w:cs="Times New Roman"/>
          <w:sz w:val="28"/>
          <w:szCs w:val="28"/>
        </w:rPr>
        <w:t xml:space="preserve">. Управление развитием государственно-частного партнерства: </w:t>
      </w:r>
      <w:proofErr w:type="spellStart"/>
      <w:r w:rsidRPr="00D85E6C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D85E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5E6C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D85E6C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D85E6C">
        <w:rPr>
          <w:rFonts w:ascii="Times New Roman" w:hAnsi="Times New Roman" w:cs="Times New Roman"/>
          <w:sz w:val="28"/>
          <w:szCs w:val="28"/>
        </w:rPr>
        <w:t>соиск</w:t>
      </w:r>
      <w:proofErr w:type="spellEnd"/>
      <w:r w:rsidRPr="00D85E6C">
        <w:rPr>
          <w:rFonts w:ascii="Times New Roman" w:hAnsi="Times New Roman" w:cs="Times New Roman"/>
          <w:sz w:val="28"/>
          <w:szCs w:val="28"/>
        </w:rPr>
        <w:t xml:space="preserve">. уч. </w:t>
      </w:r>
      <w:proofErr w:type="spellStart"/>
      <w:r w:rsidRPr="00D85E6C">
        <w:rPr>
          <w:rFonts w:ascii="Times New Roman" w:hAnsi="Times New Roman" w:cs="Times New Roman"/>
          <w:sz w:val="28"/>
          <w:szCs w:val="28"/>
        </w:rPr>
        <w:t>степе¬ни</w:t>
      </w:r>
      <w:proofErr w:type="spellEnd"/>
      <w:r w:rsidRPr="00D85E6C">
        <w:rPr>
          <w:rFonts w:ascii="Times New Roman" w:hAnsi="Times New Roman" w:cs="Times New Roman"/>
          <w:sz w:val="28"/>
          <w:szCs w:val="28"/>
        </w:rPr>
        <w:t xml:space="preserve"> канд. </w:t>
      </w:r>
      <w:proofErr w:type="spellStart"/>
      <w:r w:rsidRPr="00D85E6C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D85E6C">
        <w:rPr>
          <w:rFonts w:ascii="Times New Roman" w:hAnsi="Times New Roman" w:cs="Times New Roman"/>
          <w:sz w:val="28"/>
          <w:szCs w:val="28"/>
        </w:rPr>
        <w:t xml:space="preserve">. наук: 08.00.05 / </w:t>
      </w:r>
      <w:proofErr w:type="spellStart"/>
      <w:r w:rsidRPr="00D85E6C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D85E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5E6C">
        <w:rPr>
          <w:rFonts w:ascii="Times New Roman" w:hAnsi="Times New Roman" w:cs="Times New Roman"/>
          <w:sz w:val="28"/>
          <w:szCs w:val="28"/>
        </w:rPr>
        <w:t>Кнаус</w:t>
      </w:r>
      <w:proofErr w:type="spellEnd"/>
      <w:r w:rsidRPr="00D85E6C">
        <w:rPr>
          <w:rFonts w:ascii="Times New Roman" w:hAnsi="Times New Roman" w:cs="Times New Roman"/>
          <w:sz w:val="28"/>
          <w:szCs w:val="28"/>
        </w:rPr>
        <w:t>; Рос</w:t>
      </w:r>
      <w:proofErr w:type="gramStart"/>
      <w:r w:rsidRPr="00D85E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85E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5E6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85E6C">
        <w:rPr>
          <w:rFonts w:ascii="Times New Roman" w:hAnsi="Times New Roman" w:cs="Times New Roman"/>
          <w:sz w:val="28"/>
          <w:szCs w:val="28"/>
        </w:rPr>
        <w:t>кад. гос. службы при Президенте Российской Федерации. М., 2008. - 25 с.</w:t>
      </w:r>
    </w:p>
    <w:p w:rsidR="00D85E6C" w:rsidRPr="00D85E6C" w:rsidRDefault="00D85E6C" w:rsidP="00D85E6C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E6C">
        <w:rPr>
          <w:rFonts w:ascii="Times New Roman" w:hAnsi="Times New Roman" w:cs="Times New Roman"/>
          <w:sz w:val="28"/>
          <w:szCs w:val="28"/>
        </w:rPr>
        <w:t xml:space="preserve">Ибраимова Ш. Роль государственно-частного партнерства в инновационном развитии Казахстана// </w:t>
      </w:r>
      <w:proofErr w:type="spellStart"/>
      <w:r w:rsidRPr="00D85E6C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D85E6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D85E6C">
        <w:rPr>
          <w:rFonts w:ascii="Times New Roman" w:hAnsi="Times New Roman" w:cs="Times New Roman"/>
          <w:sz w:val="28"/>
          <w:szCs w:val="28"/>
        </w:rPr>
        <w:t>www.economy.kz</w:t>
      </w:r>
      <w:proofErr w:type="spellEnd"/>
      <w:r w:rsidRPr="00D85E6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85E6C">
        <w:rPr>
          <w:rFonts w:ascii="Times New Roman" w:hAnsi="Times New Roman" w:cs="Times New Roman"/>
          <w:sz w:val="28"/>
          <w:szCs w:val="28"/>
        </w:rPr>
        <w:t>files</w:t>
      </w:r>
      <w:proofErr w:type="spellEnd"/>
      <w:r w:rsidRPr="00D85E6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85E6C">
        <w:rPr>
          <w:rFonts w:ascii="Times New Roman" w:hAnsi="Times New Roman" w:cs="Times New Roman"/>
          <w:sz w:val="28"/>
          <w:szCs w:val="28"/>
        </w:rPr>
        <w:t>vse%20stati</w:t>
      </w:r>
      <w:proofErr w:type="spellEnd"/>
      <w:r w:rsidRPr="00D85E6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85E6C">
        <w:rPr>
          <w:rFonts w:ascii="Times New Roman" w:hAnsi="Times New Roman" w:cs="Times New Roman"/>
          <w:sz w:val="28"/>
          <w:szCs w:val="28"/>
        </w:rPr>
        <w:t>10%20ibraeva.pdf</w:t>
      </w:r>
      <w:proofErr w:type="spellEnd"/>
    </w:p>
    <w:p w:rsidR="00D85E6C" w:rsidRPr="00D85E6C" w:rsidRDefault="00D85E6C" w:rsidP="00D85E6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946" w:rsidRPr="00D85E6C" w:rsidRDefault="00DD5946" w:rsidP="00D85E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946" w:rsidRPr="00D85E6C" w:rsidRDefault="00DD5946" w:rsidP="00D85E6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D5946" w:rsidRPr="00D85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F2067"/>
    <w:multiLevelType w:val="hybridMultilevel"/>
    <w:tmpl w:val="AE125B58"/>
    <w:lvl w:ilvl="0" w:tplc="B4B8880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9320AD"/>
    <w:multiLevelType w:val="hybridMultilevel"/>
    <w:tmpl w:val="9430697A"/>
    <w:lvl w:ilvl="0" w:tplc="B8B0AF0E">
      <w:start w:val="1"/>
      <w:numFmt w:val="bullet"/>
      <w:pStyle w:val="Opsomming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060695D"/>
    <w:multiLevelType w:val="hybridMultilevel"/>
    <w:tmpl w:val="BF2A6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72512"/>
    <w:multiLevelType w:val="singleLevel"/>
    <w:tmpl w:val="9090664A"/>
    <w:lvl w:ilvl="0">
      <w:start w:val="1"/>
      <w:numFmt w:val="decimal"/>
      <w:pStyle w:val="Nummering3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799E6C3C"/>
    <w:multiLevelType w:val="hybridMultilevel"/>
    <w:tmpl w:val="BA24AC60"/>
    <w:lvl w:ilvl="0" w:tplc="FFFFFFFF">
      <w:start w:val="1"/>
      <w:numFmt w:val="bullet"/>
      <w:pStyle w:val="opsomming10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 w:val="0"/>
        <w:i w:val="0"/>
        <w:sz w:val="21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946"/>
    <w:rsid w:val="00C7495A"/>
    <w:rsid w:val="00D85E6C"/>
    <w:rsid w:val="00DD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946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D85E6C"/>
    <w:pPr>
      <w:keepNext/>
      <w:keepLines/>
      <w:outlineLvl w:val="0"/>
    </w:pPr>
    <w:rPr>
      <w:rFonts w:eastAsiaTheme="majorEastAsia" w:cstheme="majorBidi"/>
      <w:b/>
      <w:bCs/>
    </w:rPr>
  </w:style>
  <w:style w:type="paragraph" w:styleId="4">
    <w:name w:val="heading 4"/>
    <w:aliases w:val="Kopje,Heading 4 Char Char Char,Vierte Ebene"/>
    <w:basedOn w:val="a"/>
    <w:next w:val="a"/>
    <w:link w:val="40"/>
    <w:qFormat/>
    <w:rsid w:val="00D85E6C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E6C"/>
    <w:rPr>
      <w:rFonts w:eastAsiaTheme="majorEastAsia" w:cstheme="majorBidi"/>
      <w:b/>
      <w:bCs/>
    </w:rPr>
  </w:style>
  <w:style w:type="character" w:customStyle="1" w:styleId="40">
    <w:name w:val="Заголовок 4 Знак"/>
    <w:aliases w:val="Kopje Знак,Heading 4 Char Char Char Знак,Vierte Ebene Знак"/>
    <w:basedOn w:val="a0"/>
    <w:link w:val="4"/>
    <w:rsid w:val="00D85E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unhideWhenUsed/>
    <w:rsid w:val="00D85E6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85E6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85E6C"/>
    <w:rPr>
      <w:vertAlign w:val="superscript"/>
    </w:rPr>
  </w:style>
  <w:style w:type="character" w:styleId="a6">
    <w:name w:val="Hyperlink"/>
    <w:basedOn w:val="a0"/>
    <w:uiPriority w:val="99"/>
    <w:unhideWhenUsed/>
    <w:rsid w:val="00D85E6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85E6C"/>
  </w:style>
  <w:style w:type="paragraph" w:customStyle="1" w:styleId="11">
    <w:name w:val="Обычный (веб)1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qFormat/>
    <w:rsid w:val="00D85E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nhideWhenUsed/>
    <w:rsid w:val="00D85E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85E6C"/>
    <w:rPr>
      <w:rFonts w:ascii="Tahoma" w:hAnsi="Tahoma" w:cs="Tahoma"/>
      <w:sz w:val="16"/>
      <w:szCs w:val="16"/>
    </w:rPr>
  </w:style>
  <w:style w:type="paragraph" w:styleId="a9">
    <w:name w:val="Normal (Web)"/>
    <w:aliases w:val=" Знак4, Знак Знак1 Знак, Знак Знак1 Знак Знак, Знак Знак Знак Знак Зн"/>
    <w:basedOn w:val="a"/>
    <w:link w:val="aa"/>
    <w:uiPriority w:val="99"/>
    <w:unhideWhenUsed/>
    <w:qFormat/>
    <w:rsid w:val="00D85E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ый (веб) Знак"/>
    <w:aliases w:val=" Знак4 Знак, Знак Знак1 Знак Знак1, Знак Знак1 Знак Знак Знак, Знак Знак Знак Знак Зн Знак"/>
    <w:link w:val="a9"/>
    <w:uiPriority w:val="99"/>
    <w:rsid w:val="00D85E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">
    <w:name w:val="st"/>
    <w:basedOn w:val="a"/>
    <w:rsid w:val="00D85E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List Paragraph"/>
    <w:basedOn w:val="a"/>
    <w:link w:val="ac"/>
    <w:uiPriority w:val="99"/>
    <w:qFormat/>
    <w:rsid w:val="00D85E6C"/>
    <w:pPr>
      <w:spacing w:after="200" w:line="276" w:lineRule="auto"/>
      <w:ind w:left="720"/>
      <w:contextualSpacing/>
    </w:pPr>
  </w:style>
  <w:style w:type="character" w:customStyle="1" w:styleId="ac">
    <w:name w:val="Абзац списка Знак"/>
    <w:link w:val="ab"/>
    <w:uiPriority w:val="99"/>
    <w:locked/>
    <w:rsid w:val="00D85E6C"/>
  </w:style>
  <w:style w:type="character" w:customStyle="1" w:styleId="s0">
    <w:name w:val="s0"/>
    <w:basedOn w:val="a0"/>
    <w:rsid w:val="00D85E6C"/>
  </w:style>
  <w:style w:type="paragraph" w:customStyle="1" w:styleId="12">
    <w:name w:val="Абзац списка1"/>
    <w:basedOn w:val="a"/>
    <w:rsid w:val="00D85E6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tableLeft">
    <w:name w:val="Style table + Left"/>
    <w:basedOn w:val="a"/>
    <w:rsid w:val="00D85E6C"/>
    <w:pPr>
      <w:spacing w:before="200" w:after="200" w:line="240" w:lineRule="exact"/>
    </w:pPr>
    <w:rPr>
      <w:rFonts w:ascii="Trebuchet MS" w:eastAsia="Times New Roman" w:hAnsi="Trebuchet MS" w:cs="Times New Roman"/>
      <w:sz w:val="20"/>
      <w:szCs w:val="20"/>
      <w:lang w:val="en-GB"/>
    </w:rPr>
  </w:style>
  <w:style w:type="paragraph" w:styleId="ad">
    <w:name w:val="header"/>
    <w:basedOn w:val="a"/>
    <w:link w:val="ae"/>
    <w:uiPriority w:val="99"/>
    <w:unhideWhenUsed/>
    <w:rsid w:val="00D85E6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85E6C"/>
  </w:style>
  <w:style w:type="paragraph" w:styleId="af">
    <w:name w:val="footer"/>
    <w:basedOn w:val="a"/>
    <w:link w:val="af0"/>
    <w:uiPriority w:val="99"/>
    <w:unhideWhenUsed/>
    <w:rsid w:val="00D85E6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85E6C"/>
  </w:style>
  <w:style w:type="paragraph" w:styleId="af1">
    <w:name w:val="Body Text"/>
    <w:basedOn w:val="a"/>
    <w:link w:val="af2"/>
    <w:rsid w:val="00D85E6C"/>
    <w:pPr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D85E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a"/>
    <w:next w:val="a"/>
    <w:link w:val="af4"/>
    <w:qFormat/>
    <w:rsid w:val="00D85E6C"/>
    <w:pPr>
      <w:spacing w:line="252" w:lineRule="exact"/>
      <w:ind w:left="1020" w:hanging="1020"/>
      <w:jc w:val="both"/>
    </w:pPr>
    <w:rPr>
      <w:rFonts w:ascii="Arial" w:eastAsia="Times New Roman" w:hAnsi="Arial" w:cs="Times New Roman"/>
      <w:b/>
      <w:sz w:val="21"/>
      <w:szCs w:val="20"/>
      <w:lang w:val="nl-NL" w:eastAsia="nl-NL"/>
    </w:rPr>
  </w:style>
  <w:style w:type="character" w:customStyle="1" w:styleId="af4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basedOn w:val="a0"/>
    <w:link w:val="af3"/>
    <w:rsid w:val="00D85E6C"/>
    <w:rPr>
      <w:rFonts w:ascii="Arial" w:eastAsia="Times New Roman" w:hAnsi="Arial" w:cs="Times New Roman"/>
      <w:b/>
      <w:sz w:val="21"/>
      <w:szCs w:val="20"/>
      <w:lang w:val="nl-NL" w:eastAsia="nl-NL"/>
    </w:rPr>
  </w:style>
  <w:style w:type="paragraph" w:customStyle="1" w:styleId="opsomming10">
    <w:name w:val="opsomming 1"/>
    <w:basedOn w:val="a"/>
    <w:rsid w:val="00D85E6C"/>
    <w:pPr>
      <w:numPr>
        <w:numId w:val="5"/>
      </w:numPr>
      <w:tabs>
        <w:tab w:val="left" w:pos="357"/>
      </w:tabs>
      <w:spacing w:line="252" w:lineRule="atLeast"/>
      <w:jc w:val="both"/>
    </w:pPr>
    <w:rPr>
      <w:rFonts w:ascii="Arial" w:eastAsia="Times New Roman" w:hAnsi="Arial" w:cs="Times New Roman"/>
      <w:sz w:val="21"/>
      <w:szCs w:val="20"/>
      <w:lang w:val="en-GB" w:eastAsia="nl-NL"/>
    </w:rPr>
  </w:style>
  <w:style w:type="character" w:customStyle="1" w:styleId="Hoofdstuk">
    <w:name w:val="Hoofdstuk Знак Знак"/>
    <w:basedOn w:val="a0"/>
    <w:rsid w:val="00D85E6C"/>
    <w:rPr>
      <w:rFonts w:ascii="Arial" w:hAnsi="Arial"/>
      <w:b/>
      <w:caps/>
      <w:sz w:val="21"/>
      <w:lang w:val="nl-NL" w:eastAsia="nl-NL" w:bidi="ar-SA"/>
    </w:rPr>
  </w:style>
  <w:style w:type="paragraph" w:customStyle="1" w:styleId="Opsomming1">
    <w:name w:val="Opsomming 1"/>
    <w:basedOn w:val="a"/>
    <w:rsid w:val="00D85E6C"/>
    <w:pPr>
      <w:numPr>
        <w:numId w:val="3"/>
      </w:numPr>
      <w:spacing w:line="252" w:lineRule="atLeast"/>
      <w:jc w:val="both"/>
    </w:pPr>
    <w:rPr>
      <w:rFonts w:ascii="Arial" w:eastAsia="Times New Roman" w:hAnsi="Arial" w:cs="Times New Roman"/>
      <w:sz w:val="21"/>
      <w:szCs w:val="20"/>
      <w:lang w:val="nl-NL" w:eastAsia="nl-NL"/>
    </w:rPr>
  </w:style>
  <w:style w:type="paragraph" w:customStyle="1" w:styleId="tabelkopje">
    <w:name w:val="tabelkopje"/>
    <w:basedOn w:val="a"/>
    <w:rsid w:val="00D85E6C"/>
    <w:pPr>
      <w:spacing w:line="252" w:lineRule="atLeast"/>
    </w:pPr>
    <w:rPr>
      <w:rFonts w:ascii="Arial" w:eastAsia="Times New Roman" w:hAnsi="Arial" w:cs="Times New Roman"/>
      <w:b/>
      <w:sz w:val="16"/>
      <w:szCs w:val="20"/>
      <w:lang w:val="en-GB" w:eastAsia="nl-NL"/>
    </w:rPr>
  </w:style>
  <w:style w:type="paragraph" w:customStyle="1" w:styleId="StyleTableTextRight">
    <w:name w:val="Style Table Text + Right"/>
    <w:basedOn w:val="a"/>
    <w:rsid w:val="00D85E6C"/>
    <w:pPr>
      <w:spacing w:line="288" w:lineRule="auto"/>
      <w:jc w:val="right"/>
    </w:pPr>
    <w:rPr>
      <w:rFonts w:ascii="Arial" w:eastAsia="Times New Roman" w:hAnsi="Arial" w:cs="Times New Roman"/>
      <w:sz w:val="16"/>
      <w:szCs w:val="20"/>
      <w:lang w:val="en-GB"/>
    </w:rPr>
  </w:style>
  <w:style w:type="paragraph" w:customStyle="1" w:styleId="TableText">
    <w:name w:val="Table Text"/>
    <w:basedOn w:val="a"/>
    <w:rsid w:val="00D85E6C"/>
    <w:pPr>
      <w:spacing w:line="280" w:lineRule="atLeast"/>
    </w:pPr>
    <w:rPr>
      <w:rFonts w:ascii="Arial" w:eastAsia="Times New Roman" w:hAnsi="Arial" w:cs="Times New Roman"/>
      <w:sz w:val="16"/>
      <w:szCs w:val="24"/>
      <w:lang w:val="en-GB"/>
    </w:rPr>
  </w:style>
  <w:style w:type="paragraph" w:customStyle="1" w:styleId="TableHeading">
    <w:name w:val="Table Heading"/>
    <w:basedOn w:val="TableText"/>
    <w:rsid w:val="00D85E6C"/>
    <w:pPr>
      <w:keepNext/>
    </w:pPr>
    <w:rPr>
      <w:b/>
    </w:rPr>
  </w:style>
  <w:style w:type="paragraph" w:customStyle="1" w:styleId="Nummering3">
    <w:name w:val="Nummering 3"/>
    <w:basedOn w:val="a"/>
    <w:rsid w:val="00D85E6C"/>
    <w:pPr>
      <w:numPr>
        <w:numId w:val="2"/>
      </w:numPr>
      <w:tabs>
        <w:tab w:val="num" w:pos="1074"/>
      </w:tabs>
      <w:spacing w:line="252" w:lineRule="atLeast"/>
      <w:ind w:left="1074" w:hanging="360"/>
      <w:jc w:val="both"/>
    </w:pPr>
    <w:rPr>
      <w:rFonts w:ascii="Arial" w:eastAsia="Times New Roman" w:hAnsi="Arial" w:cs="Times New Roman"/>
      <w:sz w:val="21"/>
      <w:szCs w:val="20"/>
      <w:lang w:val="nl-NL" w:eastAsia="nl-NL"/>
    </w:rPr>
  </w:style>
  <w:style w:type="table" w:styleId="af5">
    <w:name w:val="Table Grid"/>
    <w:basedOn w:val="a1"/>
    <w:uiPriority w:val="59"/>
    <w:rsid w:val="00D85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D85E6C"/>
    <w:pPr>
      <w:spacing w:after="0" w:line="240" w:lineRule="auto"/>
    </w:pPr>
  </w:style>
  <w:style w:type="character" w:styleId="af7">
    <w:name w:val="FollowedHyperlink"/>
    <w:basedOn w:val="a0"/>
    <w:uiPriority w:val="99"/>
    <w:semiHidden/>
    <w:unhideWhenUsed/>
    <w:rsid w:val="00D85E6C"/>
    <w:rPr>
      <w:color w:val="800080" w:themeColor="followedHyperlink"/>
      <w:u w:val="single"/>
    </w:rPr>
  </w:style>
  <w:style w:type="paragraph" w:styleId="af8">
    <w:name w:val="Subtitle"/>
    <w:basedOn w:val="a"/>
    <w:next w:val="a"/>
    <w:link w:val="af9"/>
    <w:uiPriority w:val="11"/>
    <w:qFormat/>
    <w:rsid w:val="00D85E6C"/>
    <w:pPr>
      <w:numPr>
        <w:ilvl w:val="1"/>
      </w:numPr>
      <w:ind w:firstLine="720"/>
    </w:pPr>
    <w:rPr>
      <w:rFonts w:eastAsiaTheme="majorEastAsia" w:cstheme="majorBidi"/>
      <w:i/>
      <w:iCs/>
      <w:color w:val="4F81BD" w:themeColor="accent1"/>
      <w:spacing w:val="15"/>
      <w:lang w:eastAsia="ru-RU"/>
    </w:rPr>
  </w:style>
  <w:style w:type="character" w:customStyle="1" w:styleId="af9">
    <w:name w:val="Подзаголовок Знак"/>
    <w:basedOn w:val="a0"/>
    <w:link w:val="af8"/>
    <w:uiPriority w:val="11"/>
    <w:rsid w:val="00D85E6C"/>
    <w:rPr>
      <w:rFonts w:eastAsiaTheme="majorEastAsia" w:cstheme="majorBidi"/>
      <w:i/>
      <w:iCs/>
      <w:color w:val="4F81BD" w:themeColor="accent1"/>
      <w:spacing w:val="15"/>
      <w:lang w:eastAsia="ru-RU"/>
    </w:rPr>
  </w:style>
  <w:style w:type="character" w:styleId="afa">
    <w:name w:val="Strong"/>
    <w:basedOn w:val="a0"/>
    <w:uiPriority w:val="22"/>
    <w:qFormat/>
    <w:rsid w:val="00D85E6C"/>
    <w:rPr>
      <w:b/>
      <w:bCs/>
    </w:rPr>
  </w:style>
  <w:style w:type="paragraph" w:customStyle="1" w:styleId="13">
    <w:name w:val="Стиль1"/>
    <w:basedOn w:val="a"/>
    <w:qFormat/>
    <w:rsid w:val="00D85E6C"/>
  </w:style>
  <w:style w:type="paragraph" w:styleId="14">
    <w:name w:val="toc 1"/>
    <w:basedOn w:val="a"/>
    <w:next w:val="a"/>
    <w:autoRedefine/>
    <w:uiPriority w:val="39"/>
    <w:unhideWhenUsed/>
    <w:rsid w:val="00D85E6C"/>
  </w:style>
  <w:style w:type="character" w:styleId="afb">
    <w:name w:val="Subtle Reference"/>
    <w:basedOn w:val="a0"/>
    <w:uiPriority w:val="31"/>
    <w:qFormat/>
    <w:rsid w:val="00D85E6C"/>
    <w:rPr>
      <w:caps w:val="0"/>
      <w:smallCaps w:val="0"/>
      <w:color w:val="C0504D" w:themeColor="accent2"/>
      <w:u w:val="single"/>
    </w:rPr>
  </w:style>
  <w:style w:type="character" w:styleId="afc">
    <w:name w:val="Intense Reference"/>
    <w:basedOn w:val="a0"/>
    <w:uiPriority w:val="32"/>
    <w:rsid w:val="00D85E6C"/>
    <w:rPr>
      <w:b/>
      <w:bCs/>
      <w:caps w:val="0"/>
      <w:smallCaps w:val="0"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946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D85E6C"/>
    <w:pPr>
      <w:keepNext/>
      <w:keepLines/>
      <w:outlineLvl w:val="0"/>
    </w:pPr>
    <w:rPr>
      <w:rFonts w:eastAsiaTheme="majorEastAsia" w:cstheme="majorBidi"/>
      <w:b/>
      <w:bCs/>
    </w:rPr>
  </w:style>
  <w:style w:type="paragraph" w:styleId="4">
    <w:name w:val="heading 4"/>
    <w:aliases w:val="Kopje,Heading 4 Char Char Char,Vierte Ebene"/>
    <w:basedOn w:val="a"/>
    <w:next w:val="a"/>
    <w:link w:val="40"/>
    <w:qFormat/>
    <w:rsid w:val="00D85E6C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E6C"/>
    <w:rPr>
      <w:rFonts w:eastAsiaTheme="majorEastAsia" w:cstheme="majorBidi"/>
      <w:b/>
      <w:bCs/>
    </w:rPr>
  </w:style>
  <w:style w:type="character" w:customStyle="1" w:styleId="40">
    <w:name w:val="Заголовок 4 Знак"/>
    <w:aliases w:val="Kopje Знак,Heading 4 Char Char Char Знак,Vierte Ebene Знак"/>
    <w:basedOn w:val="a0"/>
    <w:link w:val="4"/>
    <w:rsid w:val="00D85E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unhideWhenUsed/>
    <w:rsid w:val="00D85E6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85E6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85E6C"/>
    <w:rPr>
      <w:vertAlign w:val="superscript"/>
    </w:rPr>
  </w:style>
  <w:style w:type="character" w:styleId="a6">
    <w:name w:val="Hyperlink"/>
    <w:basedOn w:val="a0"/>
    <w:uiPriority w:val="99"/>
    <w:unhideWhenUsed/>
    <w:rsid w:val="00D85E6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85E6C"/>
  </w:style>
  <w:style w:type="paragraph" w:customStyle="1" w:styleId="11">
    <w:name w:val="Обычный (веб)1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qFormat/>
    <w:rsid w:val="00D85E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nhideWhenUsed/>
    <w:rsid w:val="00D85E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85E6C"/>
    <w:rPr>
      <w:rFonts w:ascii="Tahoma" w:hAnsi="Tahoma" w:cs="Tahoma"/>
      <w:sz w:val="16"/>
      <w:szCs w:val="16"/>
    </w:rPr>
  </w:style>
  <w:style w:type="paragraph" w:styleId="a9">
    <w:name w:val="Normal (Web)"/>
    <w:aliases w:val=" Знак4, Знак Знак1 Знак, Знак Знак1 Знак Знак, Знак Знак Знак Знак Зн"/>
    <w:basedOn w:val="a"/>
    <w:link w:val="aa"/>
    <w:uiPriority w:val="99"/>
    <w:unhideWhenUsed/>
    <w:qFormat/>
    <w:rsid w:val="00D85E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ый (веб) Знак"/>
    <w:aliases w:val=" Знак4 Знак, Знак Знак1 Знак Знак1, Знак Знак1 Знак Знак Знак, Знак Знак Знак Знак Зн Знак"/>
    <w:link w:val="a9"/>
    <w:uiPriority w:val="99"/>
    <w:rsid w:val="00D85E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">
    <w:name w:val="st"/>
    <w:basedOn w:val="a"/>
    <w:rsid w:val="00D85E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List Paragraph"/>
    <w:basedOn w:val="a"/>
    <w:link w:val="ac"/>
    <w:uiPriority w:val="99"/>
    <w:qFormat/>
    <w:rsid w:val="00D85E6C"/>
    <w:pPr>
      <w:spacing w:after="200" w:line="276" w:lineRule="auto"/>
      <w:ind w:left="720"/>
      <w:contextualSpacing/>
    </w:pPr>
  </w:style>
  <w:style w:type="character" w:customStyle="1" w:styleId="ac">
    <w:name w:val="Абзац списка Знак"/>
    <w:link w:val="ab"/>
    <w:uiPriority w:val="99"/>
    <w:locked/>
    <w:rsid w:val="00D85E6C"/>
  </w:style>
  <w:style w:type="character" w:customStyle="1" w:styleId="s0">
    <w:name w:val="s0"/>
    <w:basedOn w:val="a0"/>
    <w:rsid w:val="00D85E6C"/>
  </w:style>
  <w:style w:type="paragraph" w:customStyle="1" w:styleId="12">
    <w:name w:val="Абзац списка1"/>
    <w:basedOn w:val="a"/>
    <w:rsid w:val="00D85E6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tableLeft">
    <w:name w:val="Style table + Left"/>
    <w:basedOn w:val="a"/>
    <w:rsid w:val="00D85E6C"/>
    <w:pPr>
      <w:spacing w:before="200" w:after="200" w:line="240" w:lineRule="exact"/>
    </w:pPr>
    <w:rPr>
      <w:rFonts w:ascii="Trebuchet MS" w:eastAsia="Times New Roman" w:hAnsi="Trebuchet MS" w:cs="Times New Roman"/>
      <w:sz w:val="20"/>
      <w:szCs w:val="20"/>
      <w:lang w:val="en-GB"/>
    </w:rPr>
  </w:style>
  <w:style w:type="paragraph" w:styleId="ad">
    <w:name w:val="header"/>
    <w:basedOn w:val="a"/>
    <w:link w:val="ae"/>
    <w:uiPriority w:val="99"/>
    <w:unhideWhenUsed/>
    <w:rsid w:val="00D85E6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85E6C"/>
  </w:style>
  <w:style w:type="paragraph" w:styleId="af">
    <w:name w:val="footer"/>
    <w:basedOn w:val="a"/>
    <w:link w:val="af0"/>
    <w:uiPriority w:val="99"/>
    <w:unhideWhenUsed/>
    <w:rsid w:val="00D85E6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85E6C"/>
  </w:style>
  <w:style w:type="paragraph" w:styleId="af1">
    <w:name w:val="Body Text"/>
    <w:basedOn w:val="a"/>
    <w:link w:val="af2"/>
    <w:rsid w:val="00D85E6C"/>
    <w:pPr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D85E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a"/>
    <w:next w:val="a"/>
    <w:link w:val="af4"/>
    <w:qFormat/>
    <w:rsid w:val="00D85E6C"/>
    <w:pPr>
      <w:spacing w:line="252" w:lineRule="exact"/>
      <w:ind w:left="1020" w:hanging="1020"/>
      <w:jc w:val="both"/>
    </w:pPr>
    <w:rPr>
      <w:rFonts w:ascii="Arial" w:eastAsia="Times New Roman" w:hAnsi="Arial" w:cs="Times New Roman"/>
      <w:b/>
      <w:sz w:val="21"/>
      <w:szCs w:val="20"/>
      <w:lang w:val="nl-NL" w:eastAsia="nl-NL"/>
    </w:rPr>
  </w:style>
  <w:style w:type="character" w:customStyle="1" w:styleId="af4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basedOn w:val="a0"/>
    <w:link w:val="af3"/>
    <w:rsid w:val="00D85E6C"/>
    <w:rPr>
      <w:rFonts w:ascii="Arial" w:eastAsia="Times New Roman" w:hAnsi="Arial" w:cs="Times New Roman"/>
      <w:b/>
      <w:sz w:val="21"/>
      <w:szCs w:val="20"/>
      <w:lang w:val="nl-NL" w:eastAsia="nl-NL"/>
    </w:rPr>
  </w:style>
  <w:style w:type="paragraph" w:customStyle="1" w:styleId="opsomming10">
    <w:name w:val="opsomming 1"/>
    <w:basedOn w:val="a"/>
    <w:rsid w:val="00D85E6C"/>
    <w:pPr>
      <w:numPr>
        <w:numId w:val="5"/>
      </w:numPr>
      <w:tabs>
        <w:tab w:val="left" w:pos="357"/>
      </w:tabs>
      <w:spacing w:line="252" w:lineRule="atLeast"/>
      <w:jc w:val="both"/>
    </w:pPr>
    <w:rPr>
      <w:rFonts w:ascii="Arial" w:eastAsia="Times New Roman" w:hAnsi="Arial" w:cs="Times New Roman"/>
      <w:sz w:val="21"/>
      <w:szCs w:val="20"/>
      <w:lang w:val="en-GB" w:eastAsia="nl-NL"/>
    </w:rPr>
  </w:style>
  <w:style w:type="character" w:customStyle="1" w:styleId="Hoofdstuk">
    <w:name w:val="Hoofdstuk Знак Знак"/>
    <w:basedOn w:val="a0"/>
    <w:rsid w:val="00D85E6C"/>
    <w:rPr>
      <w:rFonts w:ascii="Arial" w:hAnsi="Arial"/>
      <w:b/>
      <w:caps/>
      <w:sz w:val="21"/>
      <w:lang w:val="nl-NL" w:eastAsia="nl-NL" w:bidi="ar-SA"/>
    </w:rPr>
  </w:style>
  <w:style w:type="paragraph" w:customStyle="1" w:styleId="Opsomming1">
    <w:name w:val="Opsomming 1"/>
    <w:basedOn w:val="a"/>
    <w:rsid w:val="00D85E6C"/>
    <w:pPr>
      <w:numPr>
        <w:numId w:val="3"/>
      </w:numPr>
      <w:spacing w:line="252" w:lineRule="atLeast"/>
      <w:jc w:val="both"/>
    </w:pPr>
    <w:rPr>
      <w:rFonts w:ascii="Arial" w:eastAsia="Times New Roman" w:hAnsi="Arial" w:cs="Times New Roman"/>
      <w:sz w:val="21"/>
      <w:szCs w:val="20"/>
      <w:lang w:val="nl-NL" w:eastAsia="nl-NL"/>
    </w:rPr>
  </w:style>
  <w:style w:type="paragraph" w:customStyle="1" w:styleId="tabelkopje">
    <w:name w:val="tabelkopje"/>
    <w:basedOn w:val="a"/>
    <w:rsid w:val="00D85E6C"/>
    <w:pPr>
      <w:spacing w:line="252" w:lineRule="atLeast"/>
    </w:pPr>
    <w:rPr>
      <w:rFonts w:ascii="Arial" w:eastAsia="Times New Roman" w:hAnsi="Arial" w:cs="Times New Roman"/>
      <w:b/>
      <w:sz w:val="16"/>
      <w:szCs w:val="20"/>
      <w:lang w:val="en-GB" w:eastAsia="nl-NL"/>
    </w:rPr>
  </w:style>
  <w:style w:type="paragraph" w:customStyle="1" w:styleId="StyleTableTextRight">
    <w:name w:val="Style Table Text + Right"/>
    <w:basedOn w:val="a"/>
    <w:rsid w:val="00D85E6C"/>
    <w:pPr>
      <w:spacing w:line="288" w:lineRule="auto"/>
      <w:jc w:val="right"/>
    </w:pPr>
    <w:rPr>
      <w:rFonts w:ascii="Arial" w:eastAsia="Times New Roman" w:hAnsi="Arial" w:cs="Times New Roman"/>
      <w:sz w:val="16"/>
      <w:szCs w:val="20"/>
      <w:lang w:val="en-GB"/>
    </w:rPr>
  </w:style>
  <w:style w:type="paragraph" w:customStyle="1" w:styleId="TableText">
    <w:name w:val="Table Text"/>
    <w:basedOn w:val="a"/>
    <w:rsid w:val="00D85E6C"/>
    <w:pPr>
      <w:spacing w:line="280" w:lineRule="atLeast"/>
    </w:pPr>
    <w:rPr>
      <w:rFonts w:ascii="Arial" w:eastAsia="Times New Roman" w:hAnsi="Arial" w:cs="Times New Roman"/>
      <w:sz w:val="16"/>
      <w:szCs w:val="24"/>
      <w:lang w:val="en-GB"/>
    </w:rPr>
  </w:style>
  <w:style w:type="paragraph" w:customStyle="1" w:styleId="TableHeading">
    <w:name w:val="Table Heading"/>
    <w:basedOn w:val="TableText"/>
    <w:rsid w:val="00D85E6C"/>
    <w:pPr>
      <w:keepNext/>
    </w:pPr>
    <w:rPr>
      <w:b/>
    </w:rPr>
  </w:style>
  <w:style w:type="paragraph" w:customStyle="1" w:styleId="Nummering3">
    <w:name w:val="Nummering 3"/>
    <w:basedOn w:val="a"/>
    <w:rsid w:val="00D85E6C"/>
    <w:pPr>
      <w:numPr>
        <w:numId w:val="2"/>
      </w:numPr>
      <w:tabs>
        <w:tab w:val="num" w:pos="1074"/>
      </w:tabs>
      <w:spacing w:line="252" w:lineRule="atLeast"/>
      <w:ind w:left="1074" w:hanging="360"/>
      <w:jc w:val="both"/>
    </w:pPr>
    <w:rPr>
      <w:rFonts w:ascii="Arial" w:eastAsia="Times New Roman" w:hAnsi="Arial" w:cs="Times New Roman"/>
      <w:sz w:val="21"/>
      <w:szCs w:val="20"/>
      <w:lang w:val="nl-NL" w:eastAsia="nl-NL"/>
    </w:rPr>
  </w:style>
  <w:style w:type="table" w:styleId="af5">
    <w:name w:val="Table Grid"/>
    <w:basedOn w:val="a1"/>
    <w:uiPriority w:val="59"/>
    <w:rsid w:val="00D85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D85E6C"/>
    <w:pPr>
      <w:spacing w:after="0" w:line="240" w:lineRule="auto"/>
    </w:pPr>
  </w:style>
  <w:style w:type="character" w:styleId="af7">
    <w:name w:val="FollowedHyperlink"/>
    <w:basedOn w:val="a0"/>
    <w:uiPriority w:val="99"/>
    <w:semiHidden/>
    <w:unhideWhenUsed/>
    <w:rsid w:val="00D85E6C"/>
    <w:rPr>
      <w:color w:val="800080" w:themeColor="followedHyperlink"/>
      <w:u w:val="single"/>
    </w:rPr>
  </w:style>
  <w:style w:type="paragraph" w:styleId="af8">
    <w:name w:val="Subtitle"/>
    <w:basedOn w:val="a"/>
    <w:next w:val="a"/>
    <w:link w:val="af9"/>
    <w:uiPriority w:val="11"/>
    <w:qFormat/>
    <w:rsid w:val="00D85E6C"/>
    <w:pPr>
      <w:numPr>
        <w:ilvl w:val="1"/>
      </w:numPr>
      <w:ind w:firstLine="720"/>
    </w:pPr>
    <w:rPr>
      <w:rFonts w:eastAsiaTheme="majorEastAsia" w:cstheme="majorBidi"/>
      <w:i/>
      <w:iCs/>
      <w:color w:val="4F81BD" w:themeColor="accent1"/>
      <w:spacing w:val="15"/>
      <w:lang w:eastAsia="ru-RU"/>
    </w:rPr>
  </w:style>
  <w:style w:type="character" w:customStyle="1" w:styleId="af9">
    <w:name w:val="Подзаголовок Знак"/>
    <w:basedOn w:val="a0"/>
    <w:link w:val="af8"/>
    <w:uiPriority w:val="11"/>
    <w:rsid w:val="00D85E6C"/>
    <w:rPr>
      <w:rFonts w:eastAsiaTheme="majorEastAsia" w:cstheme="majorBidi"/>
      <w:i/>
      <w:iCs/>
      <w:color w:val="4F81BD" w:themeColor="accent1"/>
      <w:spacing w:val="15"/>
      <w:lang w:eastAsia="ru-RU"/>
    </w:rPr>
  </w:style>
  <w:style w:type="character" w:styleId="afa">
    <w:name w:val="Strong"/>
    <w:basedOn w:val="a0"/>
    <w:uiPriority w:val="22"/>
    <w:qFormat/>
    <w:rsid w:val="00D85E6C"/>
    <w:rPr>
      <w:b/>
      <w:bCs/>
    </w:rPr>
  </w:style>
  <w:style w:type="paragraph" w:customStyle="1" w:styleId="13">
    <w:name w:val="Стиль1"/>
    <w:basedOn w:val="a"/>
    <w:qFormat/>
    <w:rsid w:val="00D85E6C"/>
  </w:style>
  <w:style w:type="paragraph" w:styleId="14">
    <w:name w:val="toc 1"/>
    <w:basedOn w:val="a"/>
    <w:next w:val="a"/>
    <w:autoRedefine/>
    <w:uiPriority w:val="39"/>
    <w:unhideWhenUsed/>
    <w:rsid w:val="00D85E6C"/>
  </w:style>
  <w:style w:type="character" w:styleId="afb">
    <w:name w:val="Subtle Reference"/>
    <w:basedOn w:val="a0"/>
    <w:uiPriority w:val="31"/>
    <w:qFormat/>
    <w:rsid w:val="00D85E6C"/>
    <w:rPr>
      <w:caps w:val="0"/>
      <w:smallCaps w:val="0"/>
      <w:color w:val="C0504D" w:themeColor="accent2"/>
      <w:u w:val="single"/>
    </w:rPr>
  </w:style>
  <w:style w:type="character" w:styleId="afc">
    <w:name w:val="Intense Reference"/>
    <w:basedOn w:val="a0"/>
    <w:uiPriority w:val="32"/>
    <w:rsid w:val="00D85E6C"/>
    <w:rPr>
      <w:b/>
      <w:bCs/>
      <w:caps w:val="0"/>
      <w:smallCaps w:val="0"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binetoffice.gov.u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is.gov.u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hitehouse.gov/omb/circulars_index-budge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fs.ru/working-materials/2006/399-praktika-gosudarstvennykh-investitsiy-v-zarubezhnykh-stranakh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ales.gov.uk/topics/educationandskills/publications/researchandevaluation/evaluation/CIF-evaluation-guide?lang=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1703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2015-09-23T07:22:00Z</dcterms:created>
  <dcterms:modified xsi:type="dcterms:W3CDTF">2015-09-23T08:26:00Z</dcterms:modified>
</cp:coreProperties>
</file>