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b w:val="0"/>
          <w:bCs w:val="0"/>
          <w:caps w:val="0"/>
          <w:color w:val="auto"/>
          <w:szCs w:val="22"/>
          <w:lang w:eastAsia="en-US"/>
        </w:rPr>
        <w:id w:val="582965611"/>
        <w:docPartObj>
          <w:docPartGallery w:val="Table of Contents"/>
          <w:docPartUnique/>
        </w:docPartObj>
      </w:sdtPr>
      <w:sdtEndPr/>
      <w:sdtContent>
        <w:p w:rsidR="009F014C" w:rsidRPr="00A6243D" w:rsidRDefault="009F014C" w:rsidP="009F014C">
          <w:pPr>
            <w:pStyle w:val="a3"/>
            <w:widowControl w:val="0"/>
            <w:spacing w:before="0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A6243D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9F014C" w:rsidRDefault="009F014C" w:rsidP="009F014C">
          <w:pPr>
            <w:pStyle w:val="11"/>
            <w:widowControl w:val="0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7141928" w:history="1">
            <w:r w:rsidRPr="009005DF">
              <w:rPr>
                <w:rStyle w:val="a4"/>
                <w:noProof/>
              </w:rPr>
              <w:t>Введение</w:t>
            </w:r>
          </w:hyperlink>
        </w:p>
        <w:p w:rsidR="009F014C" w:rsidRDefault="00741ECE" w:rsidP="009F014C">
          <w:pPr>
            <w:pStyle w:val="11"/>
            <w:widowControl w:val="0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29" w:history="1">
            <w:r w:rsidR="009F014C" w:rsidRPr="009005DF">
              <w:rPr>
                <w:rStyle w:val="a4"/>
                <w:noProof/>
              </w:rPr>
              <w:t>1 Теоретические основы аудита предприятий малого бизнеса</w:t>
            </w:r>
          </w:hyperlink>
        </w:p>
        <w:p w:rsidR="009F014C" w:rsidRDefault="00741ECE" w:rsidP="009F014C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30" w:history="1">
            <w:r w:rsidR="009F014C" w:rsidRPr="009005DF">
              <w:rPr>
                <w:rStyle w:val="a4"/>
                <w:noProof/>
              </w:rPr>
              <w:t>1.1 Основы аудиторской деятельности</w:t>
            </w:r>
          </w:hyperlink>
        </w:p>
        <w:p w:rsidR="009F014C" w:rsidRDefault="00741ECE" w:rsidP="009F014C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31" w:history="1">
            <w:r w:rsidR="009F014C" w:rsidRPr="009005DF">
              <w:rPr>
                <w:rStyle w:val="a4"/>
                <w:noProof/>
              </w:rPr>
              <w:t>1.2 Особенности получения аудиторских доказательств при аудите малых предприятий</w:t>
            </w:r>
          </w:hyperlink>
        </w:p>
        <w:p w:rsidR="009F014C" w:rsidRDefault="00741ECE" w:rsidP="009F014C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33" w:history="1">
            <w:r w:rsidR="009F014C" w:rsidRPr="009005DF">
              <w:rPr>
                <w:rStyle w:val="a4"/>
                <w:noProof/>
              </w:rPr>
              <w:t>1.3 Необходимость изучения, цели и задачи аудита при проверке малых предприятий</w:t>
            </w:r>
          </w:hyperlink>
        </w:p>
        <w:p w:rsidR="009F014C" w:rsidRDefault="00741ECE" w:rsidP="009F014C">
          <w:pPr>
            <w:pStyle w:val="11"/>
            <w:widowControl w:val="0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34" w:history="1">
            <w:r w:rsidR="009F014C" w:rsidRPr="009005DF">
              <w:rPr>
                <w:rStyle w:val="a4"/>
                <w:noProof/>
              </w:rPr>
              <w:t>2 Методика проведения аудита на малом предприятии</w:t>
            </w:r>
          </w:hyperlink>
        </w:p>
        <w:p w:rsidR="009F014C" w:rsidRDefault="00741ECE" w:rsidP="009F014C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35" w:history="1">
            <w:r w:rsidR="009F014C" w:rsidRPr="009005DF">
              <w:rPr>
                <w:rStyle w:val="a4"/>
                <w:noProof/>
              </w:rPr>
              <w:t>2.1. Экономическая характеристика предприятия ТОО «»</w:t>
            </w:r>
          </w:hyperlink>
        </w:p>
        <w:p w:rsidR="009F014C" w:rsidRDefault="00741ECE" w:rsidP="009F014C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36" w:history="1">
            <w:r w:rsidR="009F014C" w:rsidRPr="009005DF">
              <w:rPr>
                <w:rStyle w:val="a4"/>
                <w:noProof/>
              </w:rPr>
              <w:t>2.2 Организация и планирование аудита малых предприятий</w:t>
            </w:r>
          </w:hyperlink>
        </w:p>
        <w:p w:rsidR="009F014C" w:rsidRDefault="00741ECE" w:rsidP="009F014C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37" w:history="1">
            <w:r w:rsidR="009F014C" w:rsidRPr="009005DF">
              <w:rPr>
                <w:rStyle w:val="a4"/>
                <w:noProof/>
              </w:rPr>
              <w:t>2.3 Планирование аудиторской проверки</w:t>
            </w:r>
          </w:hyperlink>
        </w:p>
        <w:p w:rsidR="009F014C" w:rsidRDefault="00741ECE" w:rsidP="009F014C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38" w:history="1">
            <w:r w:rsidR="009F014C" w:rsidRPr="009005DF">
              <w:rPr>
                <w:rStyle w:val="a4"/>
                <w:noProof/>
              </w:rPr>
              <w:t>2.4 Результаты аудиторской проверки</w:t>
            </w:r>
          </w:hyperlink>
        </w:p>
        <w:p w:rsidR="009F014C" w:rsidRDefault="00741ECE" w:rsidP="009F014C">
          <w:pPr>
            <w:pStyle w:val="2"/>
            <w:widowControl w:val="0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39" w:history="1">
            <w:r w:rsidR="009F014C" w:rsidRPr="009005DF">
              <w:rPr>
                <w:rStyle w:val="a4"/>
                <w:rFonts w:eastAsia="Times New Roman"/>
                <w:noProof/>
                <w:lang w:eastAsia="ru-RU"/>
              </w:rPr>
              <w:t>2.5 Аудит эффективности системы «малое предпринимательство региона»</w:t>
            </w:r>
          </w:hyperlink>
        </w:p>
        <w:p w:rsidR="009F014C" w:rsidRDefault="00741ECE" w:rsidP="009F014C">
          <w:pPr>
            <w:pStyle w:val="11"/>
            <w:widowControl w:val="0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40" w:history="1">
            <w:r w:rsidR="009F014C" w:rsidRPr="009005DF">
              <w:rPr>
                <w:rStyle w:val="a4"/>
                <w:rFonts w:eastAsia="Times New Roman"/>
                <w:noProof/>
                <w:lang w:eastAsia="ru-RU"/>
              </w:rPr>
              <w:t>Заключение</w:t>
            </w:r>
          </w:hyperlink>
        </w:p>
        <w:p w:rsidR="009F014C" w:rsidRDefault="00741ECE" w:rsidP="009F014C">
          <w:pPr>
            <w:pStyle w:val="11"/>
            <w:widowControl w:val="0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41" w:history="1">
            <w:r w:rsidR="009F014C" w:rsidRPr="009005DF">
              <w:rPr>
                <w:rStyle w:val="a4"/>
                <w:noProof/>
                <w:lang w:eastAsia="ru-RU"/>
              </w:rPr>
              <w:t>Список используемой литературы</w:t>
            </w:r>
          </w:hyperlink>
        </w:p>
        <w:p w:rsidR="009F014C" w:rsidRDefault="00741ECE" w:rsidP="009F014C">
          <w:pPr>
            <w:pStyle w:val="11"/>
            <w:widowControl w:val="0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7141942" w:history="1">
            <w:r w:rsidR="009F014C" w:rsidRPr="009005DF">
              <w:rPr>
                <w:rStyle w:val="a4"/>
                <w:noProof/>
                <w:lang w:eastAsia="ru-RU"/>
              </w:rPr>
              <w:t>Приложения</w:t>
            </w:r>
          </w:hyperlink>
        </w:p>
        <w:p w:rsidR="009F014C" w:rsidRDefault="009F014C" w:rsidP="009F014C">
          <w:pPr>
            <w:widowControl w:val="0"/>
          </w:pPr>
          <w:r>
            <w:rPr>
              <w:b/>
              <w:bCs/>
            </w:rPr>
            <w:fldChar w:fldCharType="end"/>
          </w:r>
        </w:p>
      </w:sdtContent>
    </w:sdt>
    <w:p w:rsidR="009F014C" w:rsidRDefault="009F014C">
      <w:pPr>
        <w:ind w:firstLine="0"/>
        <w:jc w:val="left"/>
      </w:pPr>
      <w:r>
        <w:br w:type="page"/>
      </w:r>
    </w:p>
    <w:p w:rsidR="009F014C" w:rsidRPr="009F014C" w:rsidRDefault="009F014C" w:rsidP="009F014C">
      <w:pPr>
        <w:pStyle w:val="1"/>
        <w:jc w:val="center"/>
        <w:rPr>
          <w:rFonts w:ascii="Times New Roman" w:hAnsi="Times New Roman" w:cs="Times New Roman"/>
          <w:b w:val="0"/>
          <w:color w:val="auto"/>
          <w:lang w:eastAsia="ru-RU"/>
        </w:rPr>
      </w:pPr>
      <w:bookmarkStart w:id="0" w:name="_Toc387141941"/>
      <w:r w:rsidRPr="009F014C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Список используемой литературы</w:t>
      </w:r>
      <w:bookmarkEnd w:id="0"/>
    </w:p>
    <w:p w:rsidR="009F014C" w:rsidRDefault="009F014C" w:rsidP="009F014C">
      <w:pPr>
        <w:ind w:firstLine="0"/>
        <w:rPr>
          <w:lang w:eastAsia="ru-RU"/>
        </w:rPr>
      </w:pPr>
    </w:p>
    <w:p w:rsidR="009F014C" w:rsidRDefault="009F014C" w:rsidP="009F014C">
      <w:pPr>
        <w:ind w:firstLine="0"/>
        <w:rPr>
          <w:lang w:eastAsia="ru-RU"/>
        </w:rPr>
      </w:pPr>
    </w:p>
    <w:p w:rsidR="009F014C" w:rsidRDefault="009F014C" w:rsidP="009F014C">
      <w:pPr>
        <w:pStyle w:val="a7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Постановление Правительства Республики Казахстан от 31 марта 1999 года № 343 «О развитии рынка отдельных видов работ и услуг» (с изменениями и дополнениями по состоянию на 18.09.07 г.)</w:t>
      </w:r>
    </w:p>
    <w:p w:rsidR="009F014C" w:rsidRPr="00626F09" w:rsidRDefault="009F014C" w:rsidP="009F014C">
      <w:pPr>
        <w:pStyle w:val="a7"/>
        <w:numPr>
          <w:ilvl w:val="0"/>
          <w:numId w:val="1"/>
        </w:numPr>
        <w:rPr>
          <w:lang w:eastAsia="ru-RU"/>
        </w:rPr>
      </w:pPr>
      <w:r w:rsidRPr="00626F09">
        <w:rPr>
          <w:lang w:eastAsia="ru-RU"/>
        </w:rPr>
        <w:t>Закон Республики Казахстан от 31 января 2006 года № 124-</w:t>
      </w:r>
      <w:proofErr w:type="spellStart"/>
      <w:r w:rsidRPr="00626F09">
        <w:rPr>
          <w:lang w:eastAsia="ru-RU"/>
        </w:rPr>
        <w:t>III</w:t>
      </w:r>
      <w:proofErr w:type="spellEnd"/>
      <w:r w:rsidRPr="00626F09">
        <w:rPr>
          <w:lang w:eastAsia="ru-RU"/>
        </w:rPr>
        <w:t xml:space="preserve"> «О частном предпринимательстве» (с изменениями и дополнениями по состоянию на 07.03.2014 г.)</w:t>
      </w:r>
    </w:p>
    <w:p w:rsidR="009F014C" w:rsidRDefault="009F014C" w:rsidP="009F014C">
      <w:pPr>
        <w:pStyle w:val="a7"/>
        <w:numPr>
          <w:ilvl w:val="0"/>
          <w:numId w:val="1"/>
        </w:numPr>
        <w:rPr>
          <w:lang w:eastAsia="ru-RU"/>
        </w:rPr>
      </w:pPr>
      <w:r w:rsidRPr="00626F09">
        <w:rPr>
          <w:lang w:eastAsia="ru-RU"/>
        </w:rPr>
        <w:t>Закон Республики Казахстан от 2 мая 1995 года № 2255 «О хозяйственных товариществах» (с изменениями и дополнениями по состоянию на 07.03.2014 г.)</w:t>
      </w:r>
    </w:p>
    <w:p w:rsidR="009F014C" w:rsidRDefault="009F014C" w:rsidP="009F014C">
      <w:pPr>
        <w:pStyle w:val="a7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Закон Республики Казахстан от 20 ноября 1998 года № 304-I «Об аудиторской деятельности» (с изменениями и дополнениями по состоянию на 13.01.2014 г.)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9F014C" w:rsidRPr="001A1B64" w:rsidTr="00353EF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F014C" w:rsidRPr="001A1B64" w:rsidTr="00353E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F014C" w:rsidRPr="001A1B64" w:rsidRDefault="009F014C" w:rsidP="009F014C">
                  <w:pPr>
                    <w:pStyle w:val="a7"/>
                    <w:numPr>
                      <w:ilvl w:val="0"/>
                      <w:numId w:val="1"/>
                    </w:numPr>
                    <w:rPr>
                      <w:lang w:eastAsia="ru-RU"/>
                    </w:rPr>
                  </w:pPr>
                  <w:r w:rsidRPr="001A1B64">
                    <w:rPr>
                      <w:lang w:eastAsia="ru-RU"/>
                    </w:rPr>
                    <w:t>Международные стандарты аудита, выражения уверенности и этики (Международная федерация бухгалтеров, 2006)</w:t>
                  </w:r>
                </w:p>
              </w:tc>
            </w:tr>
          </w:tbl>
          <w:p w:rsidR="009F014C" w:rsidRDefault="009F014C" w:rsidP="009F014C">
            <w:pPr>
              <w:pStyle w:val="a7"/>
              <w:numPr>
                <w:ilvl w:val="0"/>
                <w:numId w:val="1"/>
              </w:numPr>
              <w:rPr>
                <w:lang w:eastAsia="ru-RU"/>
              </w:rPr>
            </w:pPr>
            <w:proofErr w:type="spellStart"/>
            <w:r w:rsidRPr="001A1B64">
              <w:rPr>
                <w:lang w:eastAsia="ru-RU"/>
              </w:rPr>
              <w:t>Лабынцев</w:t>
            </w:r>
            <w:proofErr w:type="spellEnd"/>
            <w:r w:rsidRPr="001A1B64">
              <w:rPr>
                <w:lang w:eastAsia="ru-RU"/>
              </w:rPr>
              <w:t xml:space="preserve"> </w:t>
            </w:r>
            <w:proofErr w:type="spellStart"/>
            <w:r w:rsidRPr="001A1B64">
              <w:rPr>
                <w:lang w:eastAsia="ru-RU"/>
              </w:rPr>
              <w:t>Н.Т</w:t>
            </w:r>
            <w:proofErr w:type="spellEnd"/>
            <w:r w:rsidRPr="001A1B64">
              <w:rPr>
                <w:lang w:eastAsia="ru-RU"/>
              </w:rPr>
              <w:t xml:space="preserve">., Ковалева </w:t>
            </w:r>
            <w:proofErr w:type="spellStart"/>
            <w:r w:rsidRPr="001A1B64">
              <w:rPr>
                <w:lang w:eastAsia="ru-RU"/>
              </w:rPr>
              <w:t>О.В</w:t>
            </w:r>
            <w:proofErr w:type="spellEnd"/>
            <w:r w:rsidRPr="001A1B64">
              <w:rPr>
                <w:lang w:eastAsia="ru-RU"/>
              </w:rPr>
              <w:t xml:space="preserve">. Аудит: теория и практика. Учебное пособие-М.: ПРИОР, 2000 г. </w:t>
            </w:r>
            <w:proofErr w:type="spellStart"/>
            <w:r w:rsidRPr="001A1B64">
              <w:rPr>
                <w:lang w:eastAsia="ru-RU"/>
              </w:rPr>
              <w:t>с.36</w:t>
            </w:r>
            <w:proofErr w:type="spellEnd"/>
          </w:p>
          <w:p w:rsidR="009F014C" w:rsidRDefault="009F014C" w:rsidP="009F014C">
            <w:pPr>
              <w:pStyle w:val="a7"/>
              <w:numPr>
                <w:ilvl w:val="0"/>
                <w:numId w:val="1"/>
              </w:num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Каренова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Г.</w:t>
            </w:r>
            <w:proofErr w:type="gramStart"/>
            <w:r>
              <w:rPr>
                <w:lang w:eastAsia="ru-RU"/>
              </w:rPr>
              <w:t>С</w:t>
            </w:r>
            <w:proofErr w:type="spellEnd"/>
            <w:proofErr w:type="gramEnd"/>
            <w:r>
              <w:rPr>
                <w:lang w:eastAsia="ru-RU"/>
              </w:rPr>
              <w:t xml:space="preserve"> Аудит-Караганда, 2007. -</w:t>
            </w:r>
            <w:proofErr w:type="spellStart"/>
            <w:r>
              <w:rPr>
                <w:lang w:eastAsia="ru-RU"/>
              </w:rPr>
              <w:t>262с</w:t>
            </w:r>
            <w:proofErr w:type="spellEnd"/>
            <w:r>
              <w:rPr>
                <w:lang w:eastAsia="ru-RU"/>
              </w:rPr>
              <w:t>.</w:t>
            </w:r>
          </w:p>
          <w:p w:rsidR="009F014C" w:rsidRDefault="009F014C" w:rsidP="009F014C">
            <w:pPr>
              <w:pStyle w:val="a7"/>
              <w:numPr>
                <w:ilvl w:val="0"/>
                <w:numId w:val="1"/>
              </w:num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Абленов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Д.О</w:t>
            </w:r>
            <w:proofErr w:type="spellEnd"/>
            <w:r>
              <w:rPr>
                <w:lang w:eastAsia="ru-RU"/>
              </w:rPr>
              <w:t>. Профессиональный аудит. Учебное пособие. – Алматы: Экономика, 2008. - 557 с.</w:t>
            </w:r>
          </w:p>
          <w:p w:rsidR="009F014C" w:rsidRDefault="009F014C" w:rsidP="009F014C">
            <w:pPr>
              <w:pStyle w:val="a7"/>
              <w:numPr>
                <w:ilvl w:val="0"/>
                <w:numId w:val="1"/>
              </w:num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Торшаева</w:t>
            </w:r>
            <w:proofErr w:type="spellEnd"/>
            <w:r>
              <w:rPr>
                <w:lang w:eastAsia="ru-RU"/>
              </w:rPr>
              <w:t xml:space="preserve"> Ш. М. Основы аудита: Учебное пособие - Караганда: 2002 - 60 с.</w:t>
            </w:r>
          </w:p>
          <w:p w:rsidR="009F014C" w:rsidRDefault="009F014C" w:rsidP="009F014C">
            <w:pPr>
              <w:pStyle w:val="a7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 Осадчая В. И. </w:t>
            </w:r>
            <w:proofErr w:type="spellStart"/>
            <w:r>
              <w:rPr>
                <w:lang w:eastAsia="ru-RU"/>
              </w:rPr>
              <w:t>Аудиторство</w:t>
            </w:r>
            <w:proofErr w:type="spellEnd"/>
            <w:r>
              <w:rPr>
                <w:lang w:eastAsia="ru-RU"/>
              </w:rPr>
              <w:t>. Учебно-практическое пособие. – Караганда, 2002. – 130 с.</w:t>
            </w:r>
          </w:p>
          <w:p w:rsidR="009F014C" w:rsidRPr="001A1B64" w:rsidRDefault="009F014C" w:rsidP="00741ECE">
            <w:pPr>
              <w:pStyle w:val="a7"/>
              <w:ind w:left="927" w:firstLine="0"/>
              <w:rPr>
                <w:lang w:eastAsia="ru-RU"/>
              </w:rPr>
            </w:pPr>
            <w:bookmarkStart w:id="1" w:name="_GoBack"/>
            <w:bookmarkEnd w:id="1"/>
          </w:p>
        </w:tc>
      </w:tr>
    </w:tbl>
    <w:p w:rsidR="00327539" w:rsidRDefault="00327539"/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08D"/>
    <w:multiLevelType w:val="hybridMultilevel"/>
    <w:tmpl w:val="1C542994"/>
    <w:lvl w:ilvl="0" w:tplc="6C42B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4C"/>
    <w:rsid w:val="00327539"/>
    <w:rsid w:val="00741ECE"/>
    <w:rsid w:val="009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4C"/>
    <w:pPr>
      <w:ind w:firstLine="454"/>
      <w:jc w:val="both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0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9F014C"/>
    <w:pPr>
      <w:spacing w:line="276" w:lineRule="auto"/>
      <w:ind w:firstLine="0"/>
      <w:jc w:val="left"/>
      <w:outlineLvl w:val="9"/>
    </w:pPr>
    <w:rPr>
      <w:caps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F014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F014C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9F01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4C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F0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4C"/>
    <w:pPr>
      <w:ind w:firstLine="454"/>
      <w:jc w:val="both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0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9F014C"/>
    <w:pPr>
      <w:spacing w:line="276" w:lineRule="auto"/>
      <w:ind w:firstLine="0"/>
      <w:jc w:val="left"/>
      <w:outlineLvl w:val="9"/>
    </w:pPr>
    <w:rPr>
      <w:caps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F014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F014C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9F01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4C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F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2016-04-12T10:44:00Z</dcterms:created>
  <dcterms:modified xsi:type="dcterms:W3CDTF">2016-04-12T10:44:00Z</dcterms:modified>
</cp:coreProperties>
</file>