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B0" w:rsidRDefault="005037B0" w:rsidP="005037B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5037B0" w:rsidRDefault="005037B0" w:rsidP="005037B0">
      <w:pPr>
        <w:pStyle w:val="11"/>
        <w:rPr>
          <w:rFonts w:ascii="Calibri" w:hAnsi="Calibri"/>
          <w:caps w:val="0"/>
          <w:szCs w:val="22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372485950" w:history="1">
        <w:r>
          <w:rPr>
            <w:rStyle w:val="a3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_Toc372485950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037B0" w:rsidRDefault="005037B0" w:rsidP="005037B0">
      <w:pPr>
        <w:pStyle w:val="11"/>
        <w:rPr>
          <w:rStyle w:val="a3"/>
        </w:rPr>
      </w:pPr>
    </w:p>
    <w:p w:rsidR="005037B0" w:rsidRDefault="005037B0" w:rsidP="005037B0">
      <w:pPr>
        <w:pStyle w:val="11"/>
        <w:rPr>
          <w:rFonts w:ascii="Calibri" w:hAnsi="Calibri"/>
          <w:caps w:val="0"/>
          <w:szCs w:val="22"/>
        </w:rPr>
      </w:pPr>
      <w:hyperlink w:anchor="_Toc372485951" w:history="1">
        <w:r>
          <w:rPr>
            <w:rStyle w:val="a3"/>
          </w:rPr>
          <w:t>1 Теоретическая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_Toc372485951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037B0" w:rsidRDefault="005037B0" w:rsidP="005037B0">
      <w:pPr>
        <w:pStyle w:val="2"/>
        <w:tabs>
          <w:tab w:val="right" w:leader="dot" w:pos="9629"/>
        </w:tabs>
        <w:rPr>
          <w:rFonts w:ascii="Calibri" w:hAnsi="Calibri"/>
          <w:noProof/>
          <w:sz w:val="28"/>
          <w:szCs w:val="22"/>
        </w:rPr>
      </w:pPr>
      <w:hyperlink w:anchor="_Toc372485952" w:history="1">
        <w:r>
          <w:rPr>
            <w:rStyle w:val="a3"/>
            <w:noProof/>
            <w:sz w:val="28"/>
          </w:rPr>
          <w:t>1.1 Бюджетирование: его принципы и виды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_Toc372485952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5037B0" w:rsidRDefault="005037B0" w:rsidP="005037B0">
      <w:pPr>
        <w:pStyle w:val="2"/>
        <w:tabs>
          <w:tab w:val="right" w:leader="dot" w:pos="9629"/>
        </w:tabs>
        <w:rPr>
          <w:rFonts w:ascii="Calibri" w:hAnsi="Calibri"/>
          <w:noProof/>
          <w:sz w:val="28"/>
          <w:szCs w:val="22"/>
        </w:rPr>
      </w:pPr>
      <w:hyperlink w:anchor="_Toc372485953" w:history="1">
        <w:r>
          <w:rPr>
            <w:rStyle w:val="a3"/>
            <w:noProof/>
            <w:sz w:val="28"/>
          </w:rPr>
          <w:t>1.2 Бюджетирование  - основа управления затратами  предприятия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_Toc372485953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11</w:t>
        </w:r>
        <w:r>
          <w:rPr>
            <w:noProof/>
            <w:webHidden/>
            <w:sz w:val="28"/>
          </w:rPr>
          <w:fldChar w:fldCharType="end"/>
        </w:r>
      </w:hyperlink>
    </w:p>
    <w:p w:rsidR="005037B0" w:rsidRDefault="005037B0" w:rsidP="005037B0">
      <w:pPr>
        <w:pStyle w:val="2"/>
        <w:tabs>
          <w:tab w:val="right" w:leader="dot" w:pos="9629"/>
        </w:tabs>
        <w:rPr>
          <w:rFonts w:ascii="Calibri" w:hAnsi="Calibri"/>
          <w:noProof/>
          <w:sz w:val="28"/>
          <w:szCs w:val="22"/>
        </w:rPr>
      </w:pPr>
      <w:hyperlink w:anchor="_Toc372485954" w:history="1">
        <w:r>
          <w:rPr>
            <w:rStyle w:val="a3"/>
            <w:noProof/>
            <w:sz w:val="28"/>
          </w:rPr>
          <w:t>1.3 Внедрение бюджетирования для повышения эффективности финансового планирования на предприятии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_Toc372485954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16</w:t>
        </w:r>
        <w:r>
          <w:rPr>
            <w:noProof/>
            <w:webHidden/>
            <w:sz w:val="28"/>
          </w:rPr>
          <w:fldChar w:fldCharType="end"/>
        </w:r>
      </w:hyperlink>
    </w:p>
    <w:p w:rsidR="005037B0" w:rsidRDefault="005037B0" w:rsidP="005037B0">
      <w:pPr>
        <w:pStyle w:val="11"/>
        <w:rPr>
          <w:rStyle w:val="a3"/>
        </w:rPr>
      </w:pPr>
    </w:p>
    <w:p w:rsidR="005037B0" w:rsidRDefault="005037B0" w:rsidP="005037B0">
      <w:pPr>
        <w:pStyle w:val="11"/>
        <w:rPr>
          <w:rFonts w:ascii="Calibri" w:hAnsi="Calibri"/>
          <w:caps w:val="0"/>
          <w:szCs w:val="22"/>
        </w:rPr>
      </w:pPr>
      <w:hyperlink w:anchor="_Toc372485955" w:history="1">
        <w:r>
          <w:rPr>
            <w:rStyle w:val="a3"/>
          </w:rPr>
          <w:t>2 Практическая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_Toc372485955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037B0" w:rsidRDefault="005037B0" w:rsidP="005037B0">
      <w:pPr>
        <w:pStyle w:val="11"/>
        <w:rPr>
          <w:rStyle w:val="a3"/>
        </w:rPr>
      </w:pPr>
    </w:p>
    <w:p w:rsidR="005037B0" w:rsidRDefault="005037B0" w:rsidP="005037B0">
      <w:pPr>
        <w:pStyle w:val="11"/>
        <w:rPr>
          <w:rFonts w:ascii="Calibri" w:hAnsi="Calibri"/>
          <w:caps w:val="0"/>
          <w:szCs w:val="22"/>
        </w:rPr>
      </w:pPr>
      <w:hyperlink w:anchor="_Toc372485956" w:history="1">
        <w:r>
          <w:rPr>
            <w:rStyle w:val="a3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_Toc372485956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037B0" w:rsidRDefault="005037B0" w:rsidP="005037B0">
      <w:pPr>
        <w:pStyle w:val="11"/>
        <w:rPr>
          <w:rStyle w:val="a3"/>
        </w:rPr>
      </w:pPr>
    </w:p>
    <w:p w:rsidR="005037B0" w:rsidRDefault="005037B0" w:rsidP="005037B0">
      <w:pPr>
        <w:pStyle w:val="11"/>
        <w:rPr>
          <w:rFonts w:ascii="Calibri" w:hAnsi="Calibri"/>
          <w:caps w:val="0"/>
          <w:szCs w:val="22"/>
        </w:rPr>
      </w:pPr>
      <w:hyperlink w:anchor="_Toc372485957" w:history="1">
        <w:r>
          <w:rPr>
            <w:rStyle w:val="a3"/>
          </w:rPr>
          <w:t>Список использованной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_Toc372485957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5037B0" w:rsidRDefault="005037B0" w:rsidP="005037B0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5037B0" w:rsidRDefault="005037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37B0" w:rsidRDefault="005037B0" w:rsidP="005037B0">
      <w:pPr>
        <w:pStyle w:val="1"/>
        <w:widowControl w:val="0"/>
        <w:ind w:firstLine="567"/>
        <w:rPr>
          <w:rFonts w:cs="Times New Roman"/>
          <w:szCs w:val="28"/>
        </w:rPr>
      </w:pPr>
      <w:bookmarkStart w:id="0" w:name="_Toc184036809"/>
      <w:bookmarkStart w:id="1" w:name="_Toc372485957"/>
      <w:r>
        <w:rPr>
          <w:rFonts w:cs="Times New Roman"/>
          <w:szCs w:val="28"/>
        </w:rPr>
        <w:lastRenderedPageBreak/>
        <w:t>Список использованной литературы</w:t>
      </w:r>
      <w:bookmarkEnd w:id="0"/>
      <w:bookmarkEnd w:id="1"/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Палий В.Ф. Управленческий учет издержек и доходов (с элементами финансового учета). — М.: Инфра-М, 2006. — 279 с</w:t>
      </w:r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Вахрушина М.А. Бухгалтерский управленческий учет: Учебник для вузов. 2-е изд.,доп. и пер. — М.: ИКФ Омега-Л; Высш. шк., 2002. </w:t>
      </w:r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t xml:space="preserve"> </w:t>
      </w:r>
      <w:r>
        <w:rPr>
          <w:sz w:val="28"/>
          <w:szCs w:val="28"/>
        </w:rPr>
        <w:t>Ивашкевич В.Б.     Бухгалтерский управленческий учет : учеб. для вузов. — М. : Экономистъ, 2006</w:t>
      </w:r>
    </w:p>
    <w:p w:rsidR="005037B0" w:rsidRDefault="005037B0" w:rsidP="005037B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4. Aпчepч A. Управленческий учет: принципы и практика: Пер. с англ./ Под ред Я.В. Соколова, И.А. Смирновой.- М.: Финансы и статистика, 2002</w:t>
      </w:r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Друри К. Введение в управленческий и производственный учет: Учеб. пособие для вузов /Пер. с анг. — 3-е изд перераб. и доп.- М.: Аудит, ЮНИТИ, 1998</w:t>
      </w:r>
    </w:p>
    <w:p w:rsidR="005037B0" w:rsidRP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Разливаева Л.В. Управленческий учет. Учебно-практическое пособие. – Караганда, 2007</w:t>
      </w:r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Управленческий учет: Конспект лекций / сост. Т.А. Понкрашева, НовГУ им. Ярослава Мудрого. –Новгород, 2001.</w:t>
      </w:r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. Ковалев В.В. Финансовый анализ: Управление капиталом. Выбор инвестиций. Анализ отчетности. 2-е изд перераб. и доп.- М.: Финансы и статистика, 1997</w:t>
      </w:r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Грищенко О.В.Управленческий учет Конспект лекций. Таганрог: ТТИ ЮФУ, 2007.</w:t>
      </w:r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Управленческий учет: Учебное пособие/Под редакцией А.Д. Шеремета— М.: ИД ФБК-ПРЕСС, 2000</w:t>
      </w:r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Карпова Т.П. Управленческий учет. Профессиональный учебник.– М.: Юнити-Дана, 2004</w:t>
      </w:r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Вахрушина М.А., Рассказова-Николаева С.А., Сидорова М.И. Управленческий учет-1: учебное пособие по Программе подготовки и аттестации профессиональных бухгалтеров. Базовый курс. – М.: Издательский дом  БИНФА, 2008</w:t>
      </w:r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Концепция контроллинга: управленческий учет. Система отчетности. Бюджетирование. – 2-е изд. – М.: Альпина Бизнес Бук, 200614. Врублевский Н.Д. Бухгалтерский управленческий учет (учебник). – М.: издательство «Бухгалтерский учет», 2005</w:t>
      </w:r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14. Управленческий учет /Э.А. Аткинсон, Р.С. Каплан, Р.Д. Банкер, С.И. Янг. – 3-е изд. – М.: Издательский дом «Вильямс», 2005</w:t>
      </w:r>
    </w:p>
    <w:p w:rsidR="005037B0" w:rsidRDefault="005037B0" w:rsidP="005037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Кучеренко А.И, доц. РЭА им. Г. В. Плеханова, канд. экон. наук// "Справочник экономиста" №3 2010 //Бюджетирование как метод финансового планирования деятельности организации</w:t>
      </w:r>
    </w:p>
    <w:p w:rsidR="005037B0" w:rsidRDefault="005037B0" w:rsidP="005037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756B" w:rsidRDefault="00E6756B" w:rsidP="005037B0">
      <w:bookmarkStart w:id="2" w:name="_GoBack"/>
      <w:bookmarkEnd w:id="2"/>
    </w:p>
    <w:sectPr w:rsidR="00E6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B0"/>
    <w:rsid w:val="005037B0"/>
    <w:rsid w:val="00E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37B0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5037B0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5037B0"/>
    <w:pPr>
      <w:ind w:left="240"/>
    </w:pPr>
  </w:style>
  <w:style w:type="character" w:styleId="a3">
    <w:name w:val="Hyperlink"/>
    <w:semiHidden/>
    <w:rsid w:val="005037B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037B0"/>
    <w:rPr>
      <w:rFonts w:cs="Arial"/>
      <w:bCs/>
      <w:cap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37B0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5037B0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5037B0"/>
    <w:pPr>
      <w:ind w:left="240"/>
    </w:pPr>
  </w:style>
  <w:style w:type="character" w:styleId="a3">
    <w:name w:val="Hyperlink"/>
    <w:semiHidden/>
    <w:rsid w:val="005037B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037B0"/>
    <w:rPr>
      <w:rFonts w:cs="Arial"/>
      <w:bCs/>
      <w:cap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2014-12-08T09:13:00Z</dcterms:created>
  <dcterms:modified xsi:type="dcterms:W3CDTF">2014-12-08T09:14:00Z</dcterms:modified>
</cp:coreProperties>
</file>