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C2" w:rsidRDefault="00B113C2" w:rsidP="00B113C2">
      <w:pPr>
        <w:pStyle w:val="1"/>
      </w:pPr>
      <w:bookmarkStart w:id="0" w:name="_Toc309637309"/>
      <w:bookmarkStart w:id="1" w:name="_Toc309640347"/>
      <w:bookmarkStart w:id="2" w:name="_Toc309640622"/>
      <w:bookmarkStart w:id="3" w:name="_Toc309640660"/>
      <w:bookmarkStart w:id="4" w:name="_Toc312623663"/>
      <w:r>
        <w:t>Содержание</w:t>
      </w:r>
      <w:bookmarkEnd w:id="0"/>
      <w:bookmarkEnd w:id="1"/>
      <w:bookmarkEnd w:id="2"/>
      <w:bookmarkEnd w:id="3"/>
      <w:bookmarkEnd w:id="4"/>
    </w:p>
    <w:p w:rsidR="00B113C2" w:rsidRDefault="00B113C2" w:rsidP="00B113C2">
      <w:pPr>
        <w:pStyle w:val="11"/>
        <w:rPr>
          <w:rFonts w:ascii="Calibri" w:hAnsi="Calibri"/>
          <w:caps w:val="0"/>
        </w:rPr>
      </w:pPr>
      <w:r>
        <w:fldChar w:fldCharType="begin"/>
      </w:r>
      <w:r>
        <w:instrText xml:space="preserve"> TOC \o "1-2" \h \z </w:instrText>
      </w:r>
      <w:r>
        <w:fldChar w:fldCharType="separate"/>
      </w:r>
      <w:hyperlink w:anchor="_Toc312623663" w:history="1"/>
    </w:p>
    <w:p w:rsidR="00B113C2" w:rsidRDefault="00B113C2" w:rsidP="00B113C2">
      <w:pPr>
        <w:pStyle w:val="11"/>
        <w:rPr>
          <w:rFonts w:ascii="Calibri" w:hAnsi="Calibri"/>
          <w:caps w:val="0"/>
        </w:rPr>
      </w:pPr>
      <w:hyperlink w:anchor="_Toc312623664" w:history="1">
        <w:r>
          <w:rPr>
            <w:rStyle w:val="a3"/>
          </w:rPr>
          <w:t>Введение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_Toc312623664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B113C2" w:rsidRDefault="00B113C2" w:rsidP="00B113C2">
      <w:pPr>
        <w:pStyle w:val="11"/>
        <w:rPr>
          <w:rStyle w:val="a3"/>
        </w:rPr>
      </w:pPr>
    </w:p>
    <w:p w:rsidR="00B113C2" w:rsidRDefault="00B113C2" w:rsidP="00B113C2">
      <w:pPr>
        <w:pStyle w:val="11"/>
        <w:rPr>
          <w:rFonts w:ascii="Calibri" w:hAnsi="Calibri"/>
          <w:caps w:val="0"/>
        </w:rPr>
      </w:pPr>
      <w:hyperlink w:anchor="_Toc312623665" w:history="1">
        <w:r>
          <w:rPr>
            <w:rStyle w:val="a3"/>
          </w:rPr>
          <w:t>1 Теоретическая часть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_Toc312623665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113C2" w:rsidRDefault="00B113C2" w:rsidP="00B113C2">
      <w:pPr>
        <w:pStyle w:val="2"/>
        <w:tabs>
          <w:tab w:val="right" w:leader="dot" w:pos="9628"/>
        </w:tabs>
        <w:ind w:left="0"/>
        <w:rPr>
          <w:rFonts w:ascii="Calibri" w:hAnsi="Calibri"/>
          <w:noProof/>
          <w:sz w:val="28"/>
          <w:szCs w:val="28"/>
        </w:rPr>
      </w:pPr>
      <w:hyperlink w:anchor="_Toc312623666" w:history="1">
        <w:r>
          <w:rPr>
            <w:rStyle w:val="a3"/>
            <w:noProof/>
            <w:sz w:val="28"/>
            <w:szCs w:val="28"/>
          </w:rPr>
          <w:t>1.1 Структура основного бюджета</w:t>
        </w:r>
        <w:r>
          <w:rPr>
            <w:noProof/>
            <w:webHidden/>
            <w:sz w:val="28"/>
            <w:szCs w:val="28"/>
          </w:rPr>
          <w:tab/>
        </w:r>
        <w:r>
          <w:rPr>
            <w:noProof/>
            <w:webHidden/>
            <w:sz w:val="28"/>
            <w:szCs w:val="28"/>
          </w:rPr>
          <w:fldChar w:fldCharType="begin"/>
        </w:r>
        <w:r>
          <w:rPr>
            <w:noProof/>
            <w:webHidden/>
            <w:sz w:val="28"/>
            <w:szCs w:val="28"/>
          </w:rPr>
          <w:instrText xml:space="preserve"> PAGEREF _Toc312623666 \h </w:instrText>
        </w:r>
        <w:r>
          <w:rPr>
            <w:noProof/>
            <w:webHidden/>
            <w:sz w:val="28"/>
            <w:szCs w:val="28"/>
          </w:rPr>
        </w:r>
        <w:r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5</w:t>
        </w:r>
        <w:r>
          <w:rPr>
            <w:noProof/>
            <w:webHidden/>
            <w:sz w:val="28"/>
            <w:szCs w:val="28"/>
          </w:rPr>
          <w:fldChar w:fldCharType="end"/>
        </w:r>
      </w:hyperlink>
    </w:p>
    <w:p w:rsidR="00B113C2" w:rsidRDefault="00B113C2" w:rsidP="00B113C2">
      <w:pPr>
        <w:pStyle w:val="2"/>
        <w:tabs>
          <w:tab w:val="right" w:leader="dot" w:pos="9628"/>
        </w:tabs>
        <w:ind w:left="0"/>
        <w:rPr>
          <w:rFonts w:ascii="Calibri" w:hAnsi="Calibri"/>
          <w:noProof/>
          <w:sz w:val="28"/>
          <w:szCs w:val="28"/>
        </w:rPr>
      </w:pPr>
      <w:hyperlink w:anchor="_Toc312623667" w:history="1">
        <w:r>
          <w:rPr>
            <w:rStyle w:val="a3"/>
            <w:noProof/>
            <w:sz w:val="28"/>
            <w:szCs w:val="28"/>
          </w:rPr>
          <w:t>1.2 Виды и функции финансового бюджета</w:t>
        </w:r>
        <w:r>
          <w:rPr>
            <w:noProof/>
            <w:webHidden/>
            <w:sz w:val="28"/>
            <w:szCs w:val="28"/>
          </w:rPr>
          <w:tab/>
        </w:r>
        <w:r>
          <w:rPr>
            <w:noProof/>
            <w:webHidden/>
            <w:sz w:val="28"/>
            <w:szCs w:val="28"/>
          </w:rPr>
          <w:fldChar w:fldCharType="begin"/>
        </w:r>
        <w:r>
          <w:rPr>
            <w:noProof/>
            <w:webHidden/>
            <w:sz w:val="28"/>
            <w:szCs w:val="28"/>
          </w:rPr>
          <w:instrText xml:space="preserve"> PAGEREF _Toc312623667 \h </w:instrText>
        </w:r>
        <w:r>
          <w:rPr>
            <w:noProof/>
            <w:webHidden/>
            <w:sz w:val="28"/>
            <w:szCs w:val="28"/>
          </w:rPr>
        </w:r>
        <w:r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11</w:t>
        </w:r>
        <w:r>
          <w:rPr>
            <w:noProof/>
            <w:webHidden/>
            <w:sz w:val="28"/>
            <w:szCs w:val="28"/>
          </w:rPr>
          <w:fldChar w:fldCharType="end"/>
        </w:r>
      </w:hyperlink>
    </w:p>
    <w:p w:rsidR="00B113C2" w:rsidRDefault="00B113C2" w:rsidP="00B113C2">
      <w:pPr>
        <w:pStyle w:val="2"/>
        <w:tabs>
          <w:tab w:val="right" w:leader="dot" w:pos="9628"/>
        </w:tabs>
        <w:ind w:left="0"/>
        <w:rPr>
          <w:rFonts w:ascii="Calibri" w:hAnsi="Calibri"/>
          <w:noProof/>
          <w:sz w:val="28"/>
          <w:szCs w:val="28"/>
        </w:rPr>
      </w:pPr>
      <w:hyperlink w:anchor="_Toc312623668" w:history="1">
        <w:r>
          <w:rPr>
            <w:rStyle w:val="a3"/>
            <w:noProof/>
            <w:sz w:val="28"/>
            <w:szCs w:val="28"/>
          </w:rPr>
          <w:t>1.3 Методика составления инвестиционного бюджета, бюджета денежных средств, прогнозного баланса</w:t>
        </w:r>
        <w:r>
          <w:rPr>
            <w:noProof/>
            <w:webHidden/>
            <w:sz w:val="28"/>
            <w:szCs w:val="28"/>
          </w:rPr>
          <w:tab/>
        </w:r>
        <w:r>
          <w:rPr>
            <w:noProof/>
            <w:webHidden/>
            <w:sz w:val="28"/>
            <w:szCs w:val="28"/>
          </w:rPr>
          <w:fldChar w:fldCharType="begin"/>
        </w:r>
        <w:r>
          <w:rPr>
            <w:noProof/>
            <w:webHidden/>
            <w:sz w:val="28"/>
            <w:szCs w:val="28"/>
          </w:rPr>
          <w:instrText xml:space="preserve"> PAGEREF _Toc312623668 \h </w:instrText>
        </w:r>
        <w:r>
          <w:rPr>
            <w:noProof/>
            <w:webHidden/>
            <w:sz w:val="28"/>
            <w:szCs w:val="28"/>
          </w:rPr>
        </w:r>
        <w:r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17</w:t>
        </w:r>
        <w:r>
          <w:rPr>
            <w:noProof/>
            <w:webHidden/>
            <w:sz w:val="28"/>
            <w:szCs w:val="28"/>
          </w:rPr>
          <w:fldChar w:fldCharType="end"/>
        </w:r>
      </w:hyperlink>
    </w:p>
    <w:p w:rsidR="00B113C2" w:rsidRDefault="00B113C2" w:rsidP="00B113C2">
      <w:pPr>
        <w:pStyle w:val="11"/>
        <w:rPr>
          <w:rStyle w:val="a3"/>
        </w:rPr>
      </w:pPr>
    </w:p>
    <w:p w:rsidR="00B113C2" w:rsidRDefault="00B113C2" w:rsidP="00B113C2">
      <w:pPr>
        <w:pStyle w:val="11"/>
        <w:rPr>
          <w:rFonts w:ascii="Calibri" w:hAnsi="Calibri"/>
          <w:caps w:val="0"/>
        </w:rPr>
      </w:pPr>
      <w:hyperlink w:anchor="_Toc312623669" w:history="1">
        <w:r>
          <w:rPr>
            <w:rStyle w:val="a3"/>
          </w:rPr>
          <w:t>2 Практическая часть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_Toc312623669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B113C2" w:rsidRDefault="00B113C2" w:rsidP="00B113C2">
      <w:pPr>
        <w:pStyle w:val="11"/>
        <w:rPr>
          <w:rStyle w:val="a3"/>
        </w:rPr>
      </w:pPr>
    </w:p>
    <w:p w:rsidR="00B113C2" w:rsidRDefault="00B113C2" w:rsidP="00B113C2">
      <w:pPr>
        <w:pStyle w:val="11"/>
        <w:rPr>
          <w:rFonts w:ascii="Calibri" w:hAnsi="Calibri"/>
          <w:caps w:val="0"/>
        </w:rPr>
      </w:pPr>
      <w:hyperlink w:anchor="_Toc312623670" w:history="1">
        <w:r>
          <w:rPr>
            <w:rStyle w:val="a3"/>
          </w:rPr>
          <w:t>Заключение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_Toc312623670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B113C2" w:rsidRDefault="00B113C2" w:rsidP="00B113C2">
      <w:pPr>
        <w:pStyle w:val="11"/>
        <w:rPr>
          <w:rStyle w:val="a3"/>
        </w:rPr>
      </w:pPr>
    </w:p>
    <w:p w:rsidR="00B113C2" w:rsidRDefault="00B113C2" w:rsidP="00B113C2">
      <w:pPr>
        <w:pStyle w:val="11"/>
        <w:rPr>
          <w:rFonts w:ascii="Calibri" w:hAnsi="Calibri"/>
          <w:caps w:val="0"/>
        </w:rPr>
      </w:pPr>
      <w:hyperlink w:anchor="_Toc312623671" w:history="1">
        <w:r>
          <w:rPr>
            <w:rStyle w:val="a3"/>
          </w:rPr>
          <w:t>Список использованной литературы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_Toc312623671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B113C2" w:rsidRDefault="00B113C2" w:rsidP="00B113C2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B113C2" w:rsidRDefault="00B113C2" w:rsidP="00B113C2">
      <w:r>
        <w:br w:type="page"/>
      </w:r>
    </w:p>
    <w:p w:rsidR="00B113C2" w:rsidRDefault="00B113C2" w:rsidP="00B113C2">
      <w:pPr>
        <w:pStyle w:val="1"/>
      </w:pPr>
      <w:bookmarkStart w:id="5" w:name="_Toc184036809"/>
      <w:bookmarkStart w:id="6" w:name="_Toc312623671"/>
      <w:r>
        <w:lastRenderedPageBreak/>
        <w:t>Список использованной литературы</w:t>
      </w:r>
      <w:bookmarkEnd w:id="5"/>
      <w:bookmarkEnd w:id="6"/>
    </w:p>
    <w:p w:rsidR="00B113C2" w:rsidRDefault="00B113C2" w:rsidP="00B113C2">
      <w:pPr>
        <w:jc w:val="both"/>
      </w:pPr>
    </w:p>
    <w:p w:rsidR="00B113C2" w:rsidRDefault="00B113C2" w:rsidP="00B113C2">
      <w:pPr>
        <w:jc w:val="both"/>
        <w:rPr>
          <w:sz w:val="28"/>
          <w:szCs w:val="28"/>
        </w:rPr>
      </w:pPr>
      <w:r>
        <w:rPr>
          <w:sz w:val="28"/>
          <w:szCs w:val="28"/>
        </w:rPr>
        <w:t>1. Калуженков Н. Бухгалтер и налоги, Бюджет как инструмент управления предприятием http://www.bin.kz/</w:t>
      </w:r>
    </w:p>
    <w:p w:rsidR="00B113C2" w:rsidRDefault="00B113C2" w:rsidP="00B113C2">
      <w:pPr>
        <w:jc w:val="both"/>
        <w:rPr>
          <w:sz w:val="28"/>
          <w:szCs w:val="28"/>
        </w:rPr>
      </w:pPr>
      <w:r>
        <w:rPr>
          <w:sz w:val="28"/>
          <w:szCs w:val="28"/>
        </w:rPr>
        <w:t>2. Мицкевич А.А. Управление затратами и прибылью 2003</w:t>
      </w:r>
    </w:p>
    <w:p w:rsidR="00B113C2" w:rsidRDefault="00B113C2" w:rsidP="00B113C2">
      <w:pPr>
        <w:jc w:val="both"/>
        <w:rPr>
          <w:sz w:val="28"/>
          <w:szCs w:val="28"/>
        </w:rPr>
      </w:pPr>
      <w:r>
        <w:rPr>
          <w:sz w:val="28"/>
          <w:szCs w:val="28"/>
        </w:rPr>
        <w:t>3. Селезнева Н.Н., Ионова А.Ф. Финансовый анализ. Управление финансами ЮНИТИ, 2001</w:t>
      </w:r>
    </w:p>
    <w:p w:rsidR="00B113C2" w:rsidRDefault="00B113C2" w:rsidP="00B113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Вахрушина М.А.Бухгалтерский управленческий учет: учеб. для студентов вузов, обучающихся по экон. специальностям  Москва : Омега-Л, 2007. </w:t>
      </w:r>
    </w:p>
    <w:p w:rsidR="00B113C2" w:rsidRDefault="00B113C2" w:rsidP="00B113C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5.</w:t>
      </w:r>
      <w:r>
        <w:t xml:space="preserve"> </w:t>
      </w:r>
      <w:r>
        <w:rPr>
          <w:sz w:val="28"/>
          <w:szCs w:val="28"/>
        </w:rPr>
        <w:t>Савчук В.П.  Финансовая диагностика и мониторинг деятельности предприятия</w:t>
      </w:r>
    </w:p>
    <w:p w:rsidR="00B113C2" w:rsidRDefault="00B113C2" w:rsidP="00B113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Апчерч А. Управленческий учет: принципы и практика: Пер. с англ./ Под ред Я.В. Соколова, И.А. Смирновой.- М.: Финансы и статистика 2002 </w:t>
      </w:r>
    </w:p>
    <w:p w:rsidR="00B113C2" w:rsidRDefault="00B113C2" w:rsidP="00B113C2">
      <w:pPr>
        <w:jc w:val="both"/>
        <w:rPr>
          <w:sz w:val="28"/>
          <w:szCs w:val="28"/>
        </w:rPr>
      </w:pPr>
      <w:r>
        <w:rPr>
          <w:sz w:val="28"/>
          <w:szCs w:val="28"/>
        </w:rPr>
        <w:t>7. Грищенко О.В.Управленческий учет Конспект лекций. Таганрог: ТТИ ЮФУ, 2007.</w:t>
      </w:r>
    </w:p>
    <w:p w:rsidR="00B113C2" w:rsidRDefault="00B113C2" w:rsidP="00B113C2">
      <w:pPr>
        <w:jc w:val="both"/>
        <w:rPr>
          <w:sz w:val="28"/>
          <w:szCs w:val="28"/>
        </w:rPr>
      </w:pPr>
      <w:r>
        <w:rPr>
          <w:sz w:val="28"/>
          <w:szCs w:val="28"/>
        </w:rPr>
        <w:t>8. Контроллинг http://www.bword.ru/ekonomika/controlling/</w:t>
      </w:r>
    </w:p>
    <w:p w:rsidR="00B113C2" w:rsidRDefault="00B113C2" w:rsidP="00B113C2">
      <w:pPr>
        <w:jc w:val="both"/>
        <w:rPr>
          <w:sz w:val="28"/>
          <w:szCs w:val="28"/>
        </w:rPr>
      </w:pPr>
      <w:r>
        <w:rPr>
          <w:sz w:val="28"/>
          <w:szCs w:val="28"/>
        </w:rPr>
        <w:t>9. Финансист http://www.funansust.ru/home.html</w:t>
      </w:r>
    </w:p>
    <w:p w:rsidR="00B113C2" w:rsidRDefault="00B113C2" w:rsidP="00B113C2">
      <w:pPr>
        <w:jc w:val="both"/>
        <w:rPr>
          <w:sz w:val="28"/>
          <w:szCs w:val="28"/>
        </w:rPr>
      </w:pPr>
      <w:r>
        <w:rPr>
          <w:sz w:val="28"/>
          <w:szCs w:val="28"/>
        </w:rPr>
        <w:t>10. . Кудинов А. Финансовое планирование деятельности предприятия http://www.iteam.ru/</w:t>
      </w:r>
    </w:p>
    <w:p w:rsidR="00B113C2" w:rsidRDefault="00B113C2" w:rsidP="00B113C2">
      <w:pPr>
        <w:jc w:val="both"/>
        <w:rPr>
          <w:sz w:val="28"/>
          <w:szCs w:val="28"/>
        </w:rPr>
      </w:pPr>
      <w:r>
        <w:rPr>
          <w:sz w:val="28"/>
          <w:szCs w:val="28"/>
        </w:rPr>
        <w:t>11. Степанова Г.Н. Стратегический менеджмент. Планирование на предприятии: Учебное пособие. - М.: Издательство МГУП, 2001</w:t>
      </w:r>
    </w:p>
    <w:p w:rsidR="00B113C2" w:rsidRDefault="00B113C2" w:rsidP="00B113C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12. Лысковский В. Бюджетирование в 10 схемах http://www.iteam.ru/</w:t>
      </w:r>
    </w:p>
    <w:p w:rsidR="00B113C2" w:rsidRDefault="00B113C2" w:rsidP="00B113C2">
      <w:pPr>
        <w:jc w:val="both"/>
        <w:rPr>
          <w:sz w:val="28"/>
          <w:szCs w:val="28"/>
        </w:rPr>
      </w:pPr>
      <w:r>
        <w:rPr>
          <w:sz w:val="28"/>
          <w:szCs w:val="28"/>
        </w:rPr>
        <w:t>13. Боровков П. Бюджетирование в крупных многоуровневых компаниях http://www.cfin.ru/</w:t>
      </w:r>
    </w:p>
    <w:p w:rsidR="00B113C2" w:rsidRDefault="00B113C2" w:rsidP="00B113C2">
      <w:pPr>
        <w:jc w:val="both"/>
        <w:rPr>
          <w:sz w:val="28"/>
          <w:szCs w:val="28"/>
        </w:rPr>
      </w:pPr>
      <w:r>
        <w:rPr>
          <w:sz w:val="28"/>
          <w:szCs w:val="28"/>
        </w:rPr>
        <w:t>14. Муравьев С. Методика формирования гибкого бюджета  № 7 июль 2003  Финансы: стратегия и тактика</w:t>
      </w:r>
    </w:p>
    <w:p w:rsidR="00B113C2" w:rsidRDefault="00B113C2" w:rsidP="00B113C2">
      <w:pPr>
        <w:jc w:val="both"/>
        <w:rPr>
          <w:sz w:val="28"/>
          <w:szCs w:val="28"/>
        </w:rPr>
      </w:pPr>
      <w:r>
        <w:rPr>
          <w:sz w:val="28"/>
          <w:szCs w:val="28"/>
        </w:rPr>
        <w:t>15. Покалюхин Д. Журнал "Финансовый директор" 01.06.2009</w:t>
      </w:r>
    </w:p>
    <w:p w:rsidR="00B113C2" w:rsidRDefault="00B113C2" w:rsidP="00B113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Управленческий учет: Учебное пособие/Под редакцией А.Д. Шеремета— М.: ИД ФБК-ПРЕСС, 2000.— 512 с. </w:t>
      </w:r>
    </w:p>
    <w:p w:rsidR="00B113C2" w:rsidRDefault="00B113C2" w:rsidP="00B113C2">
      <w:pPr>
        <w:jc w:val="both"/>
        <w:rPr>
          <w:sz w:val="28"/>
          <w:szCs w:val="28"/>
        </w:rPr>
      </w:pPr>
      <w:r>
        <w:rPr>
          <w:sz w:val="28"/>
          <w:szCs w:val="28"/>
        </w:rPr>
        <w:t>17. Казанцев К.А., Попов Е.В. Алгоритм формирования бюджета движения денежных средств при краткосрочном (оперативном) планировании Опубликовано в журнале Экономический анализ: теория и практика. 2004. №12.</w:t>
      </w:r>
    </w:p>
    <w:p w:rsidR="00B113C2" w:rsidRDefault="00B113C2" w:rsidP="00B113C2">
      <w:pPr>
        <w:jc w:val="both"/>
        <w:rPr>
          <w:sz w:val="28"/>
          <w:szCs w:val="28"/>
        </w:rPr>
      </w:pPr>
      <w:r>
        <w:rPr>
          <w:sz w:val="28"/>
          <w:szCs w:val="28"/>
        </w:rPr>
        <w:t>18.Донцова Л.В., Никифорова Н.А. Анализ финансовой отчетности. -М.: Издательство «Дело и Сервис», 2008.</w:t>
      </w:r>
    </w:p>
    <w:p w:rsidR="00B113C2" w:rsidRDefault="00B113C2" w:rsidP="00B113C2">
      <w:pPr>
        <w:jc w:val="both"/>
        <w:rPr>
          <w:sz w:val="28"/>
          <w:szCs w:val="28"/>
        </w:rPr>
      </w:pPr>
    </w:p>
    <w:p w:rsidR="00980703" w:rsidRDefault="00980703" w:rsidP="00B113C2">
      <w:bookmarkStart w:id="7" w:name="_GoBack"/>
      <w:bookmarkEnd w:id="7"/>
    </w:p>
    <w:sectPr w:rsidR="00980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3C2"/>
    <w:rsid w:val="00980703"/>
    <w:rsid w:val="00B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3C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13C2"/>
    <w:pPr>
      <w:keepNext/>
      <w:jc w:val="both"/>
      <w:outlineLvl w:val="0"/>
    </w:pPr>
    <w:rPr>
      <w:rFonts w:cs="Arial"/>
      <w:bCs/>
      <w:cap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13C2"/>
    <w:rPr>
      <w:rFonts w:cs="Arial"/>
      <w:bCs/>
      <w:caps/>
      <w:kern w:val="32"/>
      <w:sz w:val="28"/>
      <w:szCs w:val="32"/>
    </w:rPr>
  </w:style>
  <w:style w:type="paragraph" w:styleId="11">
    <w:name w:val="toc 1"/>
    <w:basedOn w:val="a"/>
    <w:next w:val="a"/>
    <w:autoRedefine/>
    <w:semiHidden/>
    <w:rsid w:val="00B113C2"/>
    <w:pPr>
      <w:tabs>
        <w:tab w:val="right" w:leader="dot" w:pos="9628"/>
      </w:tabs>
    </w:pPr>
    <w:rPr>
      <w:caps/>
      <w:noProof/>
      <w:sz w:val="28"/>
      <w:szCs w:val="28"/>
    </w:rPr>
  </w:style>
  <w:style w:type="paragraph" w:styleId="2">
    <w:name w:val="toc 2"/>
    <w:basedOn w:val="a"/>
    <w:next w:val="a"/>
    <w:autoRedefine/>
    <w:semiHidden/>
    <w:rsid w:val="00B113C2"/>
    <w:pPr>
      <w:ind w:left="240"/>
    </w:pPr>
  </w:style>
  <w:style w:type="character" w:styleId="a3">
    <w:name w:val="Hyperlink"/>
    <w:basedOn w:val="a0"/>
    <w:semiHidden/>
    <w:rsid w:val="00B113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3C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13C2"/>
    <w:pPr>
      <w:keepNext/>
      <w:jc w:val="both"/>
      <w:outlineLvl w:val="0"/>
    </w:pPr>
    <w:rPr>
      <w:rFonts w:cs="Arial"/>
      <w:bCs/>
      <w:cap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13C2"/>
    <w:rPr>
      <w:rFonts w:cs="Arial"/>
      <w:bCs/>
      <w:caps/>
      <w:kern w:val="32"/>
      <w:sz w:val="28"/>
      <w:szCs w:val="32"/>
    </w:rPr>
  </w:style>
  <w:style w:type="paragraph" w:styleId="11">
    <w:name w:val="toc 1"/>
    <w:basedOn w:val="a"/>
    <w:next w:val="a"/>
    <w:autoRedefine/>
    <w:semiHidden/>
    <w:rsid w:val="00B113C2"/>
    <w:pPr>
      <w:tabs>
        <w:tab w:val="right" w:leader="dot" w:pos="9628"/>
      </w:tabs>
    </w:pPr>
    <w:rPr>
      <w:caps/>
      <w:noProof/>
      <w:sz w:val="28"/>
      <w:szCs w:val="28"/>
    </w:rPr>
  </w:style>
  <w:style w:type="paragraph" w:styleId="2">
    <w:name w:val="toc 2"/>
    <w:basedOn w:val="a"/>
    <w:next w:val="a"/>
    <w:autoRedefine/>
    <w:semiHidden/>
    <w:rsid w:val="00B113C2"/>
    <w:pPr>
      <w:ind w:left="240"/>
    </w:pPr>
  </w:style>
  <w:style w:type="character" w:styleId="a3">
    <w:name w:val="Hyperlink"/>
    <w:basedOn w:val="a0"/>
    <w:semiHidden/>
    <w:rsid w:val="00B113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2014-12-04T11:03:00Z</dcterms:created>
  <dcterms:modified xsi:type="dcterms:W3CDTF">2014-12-04T11:04:00Z</dcterms:modified>
</cp:coreProperties>
</file>