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0B" w:rsidRDefault="0016631E" w:rsidP="0016631E">
      <w:pPr>
        <w:jc w:val="center"/>
        <w:rPr>
          <w:rFonts w:ascii="Times New Roman" w:hAnsi="Times New Roman" w:cs="Times New Roman"/>
          <w:sz w:val="24"/>
        </w:rPr>
      </w:pPr>
      <w:r w:rsidRPr="0016631E">
        <w:rPr>
          <w:rFonts w:ascii="Times New Roman" w:hAnsi="Times New Roman" w:cs="Times New Roman"/>
          <w:sz w:val="24"/>
        </w:rPr>
        <w:t>Дипломная работа_ Совершенствование системы адаптации персонала на примере медицинского учреждения</w:t>
      </w:r>
    </w:p>
    <w:p w:rsidR="0016631E" w:rsidRDefault="0016631E" w:rsidP="001663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Стр_63</w:t>
      </w:r>
    </w:p>
    <w:p w:rsidR="0016631E" w:rsidRPr="00BA0CFF" w:rsidRDefault="0016631E" w:rsidP="0016631E">
      <w:pPr>
        <w:shd w:val="clear" w:color="auto" w:fill="FFFFFF"/>
        <w:spacing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r w:rsidRPr="00BF6C65">
        <w:rPr>
          <w:rFonts w:cs="Times New Roman"/>
          <w:sz w:val="24"/>
          <w:szCs w:val="24"/>
        </w:rPr>
        <w:fldChar w:fldCharType="begin"/>
      </w:r>
      <w:r w:rsidRPr="00BF6C65">
        <w:rPr>
          <w:rFonts w:cs="Times New Roman"/>
          <w:sz w:val="24"/>
          <w:szCs w:val="24"/>
        </w:rPr>
        <w:instrText xml:space="preserve"> TOC \o "1-3" \h \z \u </w:instrText>
      </w:r>
      <w:r w:rsidRPr="00BF6C65">
        <w:rPr>
          <w:rFonts w:cs="Times New Roman"/>
          <w:sz w:val="24"/>
          <w:szCs w:val="24"/>
        </w:rPr>
        <w:fldChar w:fldCharType="separate"/>
      </w:r>
      <w:hyperlink w:anchor="_Toc98324812" w:history="1">
        <w:r w:rsidRPr="00BF6C65">
          <w:rPr>
            <w:rStyle w:val="a3"/>
            <w:rFonts w:cs="Times New Roman"/>
            <w:noProof/>
            <w:sz w:val="24"/>
            <w:szCs w:val="24"/>
          </w:rPr>
          <w:t>ВВЕДЕНИЕ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13" w:history="1">
        <w:r w:rsidRPr="00BF6C65">
          <w:rPr>
            <w:rStyle w:val="a3"/>
            <w:rFonts w:cs="Times New Roman"/>
            <w:noProof/>
            <w:sz w:val="24"/>
            <w:szCs w:val="24"/>
          </w:rPr>
          <w:t>1 ТЕОРЕТИЧЕСКИЕ АСПЕКТЫ СИСТЕМЫ АДАПТАЦИИ ПЕРСОНАЛА МЕДИЦИНСКОГО УЧРЕЖДЕНИЯ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14" w:history="1">
        <w:r w:rsidRPr="00BF6C65">
          <w:rPr>
            <w:rStyle w:val="a3"/>
            <w:rFonts w:cs="Times New Roman"/>
            <w:noProof/>
            <w:sz w:val="24"/>
            <w:szCs w:val="24"/>
          </w:rPr>
          <w:t>1.1 Сущность, понятие и задачи системы адаптации персонала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15" w:history="1">
        <w:r w:rsidRPr="00BF6C65">
          <w:rPr>
            <w:rStyle w:val="a3"/>
            <w:rFonts w:cs="Times New Roman"/>
            <w:noProof/>
            <w:sz w:val="24"/>
            <w:szCs w:val="24"/>
          </w:rPr>
          <w:t>1.2 Управление системой адаптацией персонала в организации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16" w:history="1">
        <w:r w:rsidRPr="00BF6C65">
          <w:rPr>
            <w:rStyle w:val="a3"/>
            <w:rFonts w:cs="Times New Roman"/>
            <w:noProof/>
            <w:sz w:val="24"/>
            <w:szCs w:val="24"/>
          </w:rPr>
          <w:t>1.3 Специфика построения систем адаптации персонала в медицинских учреждениях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17" w:history="1">
        <w:r w:rsidRPr="00BF6C65">
          <w:rPr>
            <w:rStyle w:val="a3"/>
            <w:rFonts w:cs="Times New Roman"/>
            <w:noProof/>
            <w:sz w:val="24"/>
            <w:szCs w:val="24"/>
          </w:rPr>
          <w:t xml:space="preserve">2 ОЦЕНКА ЭФФЕКТИВНОСТИ СИСТЕМЫ АДАПТАЦИИ ПЕРСОНАЛА МЕДИЦИНСКОГО УЧРЕЖДЕНИЯ 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18" w:history="1">
        <w:r w:rsidRPr="00BF6C65">
          <w:rPr>
            <w:rStyle w:val="a3"/>
            <w:rFonts w:cs="Times New Roman"/>
            <w:noProof/>
            <w:sz w:val="24"/>
            <w:szCs w:val="24"/>
          </w:rPr>
          <w:t>2.1 Организационно – экономическая характеристика медицинского учреждения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19" w:history="1">
        <w:r w:rsidRPr="00BF6C65">
          <w:rPr>
            <w:rStyle w:val="a3"/>
            <w:rFonts w:cs="Times New Roman"/>
            <w:noProof/>
            <w:sz w:val="24"/>
            <w:szCs w:val="24"/>
          </w:rPr>
          <w:t>2.2 Анализ управления адаптацией персонала в медицинском центре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20" w:history="1">
        <w:r w:rsidRPr="00BF6C65">
          <w:rPr>
            <w:rStyle w:val="a3"/>
            <w:rFonts w:cs="Times New Roman"/>
            <w:noProof/>
            <w:sz w:val="24"/>
            <w:szCs w:val="24"/>
          </w:rPr>
          <w:t>2.3 Оценка эффективности системы адаптации персонала на предприятии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21" w:history="1">
        <w:r w:rsidRPr="00BF6C65">
          <w:rPr>
            <w:rStyle w:val="a3"/>
            <w:rFonts w:cs="Times New Roman"/>
            <w:noProof/>
            <w:sz w:val="24"/>
            <w:szCs w:val="24"/>
          </w:rPr>
          <w:t xml:space="preserve">3 РАЗРАБОТКА РЕКОМЕНДАЦИЙ ПО СОВЕРШЕНСТВОВАНИЮ СИСТЕМЫ АДАПТАЦИИ ПЕРСОНАЛА МЕДИЦИНСКОГО УЧРЕЖДЕНИЯ 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22" w:history="1">
        <w:r w:rsidRPr="00BF6C65">
          <w:rPr>
            <w:rStyle w:val="a3"/>
            <w:rFonts w:cs="Times New Roman"/>
            <w:noProof/>
            <w:sz w:val="24"/>
            <w:szCs w:val="24"/>
          </w:rPr>
          <w:t>3.1 Проблемы в системе адаптации персонала в медицинском центре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23" w:history="1">
        <w:r w:rsidRPr="00BF6C65">
          <w:rPr>
            <w:rStyle w:val="a3"/>
            <w:rFonts w:cs="Times New Roman"/>
            <w:noProof/>
            <w:sz w:val="24"/>
            <w:szCs w:val="24"/>
          </w:rPr>
          <w:t>3.2 Мероприятия по совершенствованию адаптации персонала в медицинском центре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24" w:history="1">
        <w:r w:rsidRPr="00BF6C65">
          <w:rPr>
            <w:rStyle w:val="a3"/>
            <w:rFonts w:cs="Times New Roman"/>
            <w:noProof/>
            <w:sz w:val="24"/>
            <w:szCs w:val="24"/>
          </w:rPr>
          <w:t>3.3 Экономическая эффективность предложенных мероприятий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25" w:history="1">
        <w:r w:rsidRPr="00BF6C65">
          <w:rPr>
            <w:rStyle w:val="a3"/>
            <w:rFonts w:cs="Times New Roman"/>
            <w:noProof/>
            <w:sz w:val="24"/>
            <w:szCs w:val="24"/>
          </w:rPr>
          <w:t>3.4 Оценка рисков реализации предложенных мероприятий</w:t>
        </w:r>
      </w:hyperlink>
    </w:p>
    <w:p w:rsidR="0016631E" w:rsidRPr="00BF6C65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61" w:history="1">
        <w:r w:rsidRPr="00BF6C65">
          <w:rPr>
            <w:rStyle w:val="a3"/>
            <w:rFonts w:cs="Times New Roman"/>
            <w:noProof/>
            <w:sz w:val="24"/>
            <w:szCs w:val="24"/>
          </w:rPr>
          <w:t>ЗАКЛЮЧЕНИЕ</w:t>
        </w:r>
      </w:hyperlink>
    </w:p>
    <w:p w:rsidR="0016631E" w:rsidRDefault="0016631E" w:rsidP="0016631E">
      <w:pPr>
        <w:pStyle w:val="11"/>
        <w:tabs>
          <w:tab w:val="right" w:leader="dot" w:pos="9345"/>
        </w:tabs>
        <w:spacing w:after="0" w:line="360" w:lineRule="auto"/>
        <w:rPr>
          <w:noProof/>
          <w:sz w:val="24"/>
          <w:szCs w:val="24"/>
        </w:rPr>
      </w:pPr>
      <w:hyperlink w:anchor="_Toc98324862" w:history="1">
        <w:r w:rsidRPr="00BF6C65">
          <w:rPr>
            <w:rStyle w:val="a3"/>
            <w:rFonts w:cs="Times New Roman"/>
            <w:noProof/>
            <w:sz w:val="24"/>
            <w:szCs w:val="24"/>
          </w:rPr>
          <w:t>СПИСОК ИСПОЛЬЗОВАННЫХ ИСТОЧНИКОВ</w:t>
        </w:r>
      </w:hyperlink>
    </w:p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Default="0016631E" w:rsidP="0016631E"/>
    <w:p w:rsidR="0016631E" w:rsidRPr="00BA0CFF" w:rsidRDefault="0016631E" w:rsidP="0016631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98324861"/>
      <w:r w:rsidRPr="00BA0C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ЗАКЛЮЧЕНИЕ</w:t>
      </w:r>
      <w:bookmarkEnd w:id="0"/>
    </w:p>
    <w:p w:rsidR="0016631E" w:rsidRP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P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1E">
        <w:rPr>
          <w:rFonts w:ascii="Times New Roman" w:hAnsi="Times New Roman" w:cs="Times New Roman"/>
          <w:sz w:val="24"/>
          <w:szCs w:val="24"/>
        </w:rPr>
        <w:t>Полученные в процессе написания данной работы обобщающие результаты дают основания сформулировать соответствующие выводы и рекомендации, имеющие теоретическое и практическое значение:</w:t>
      </w: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1E">
        <w:rPr>
          <w:rFonts w:ascii="Times New Roman" w:hAnsi="Times New Roman" w:cs="Times New Roman"/>
          <w:sz w:val="24"/>
          <w:szCs w:val="24"/>
        </w:rPr>
        <w:t>1. Доказано, что адаптация персонала на предприятии решает задачи, отличные от задач других подсистем управления персоналом (формирование, развитие, оценка, мотивация, использование, перемещение персонала), но находится с ними в тесной связи и взаимозависимости. Такими задачами определены достижение надлежащего уровня функционирования нового или будущего персонала за счет оптимальных затрат ресурсов и в максимально допустимые короткие сроки, а также снижение уровня текучести персонала, который работает на предприятии до 2-х лет.</w:t>
      </w: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1E" w:rsidRDefault="0016631E" w:rsidP="0016631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98324862"/>
      <w:r w:rsidRPr="00BA0C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СПИСОК ИСПОЛЬЗОВАННЫХ ИСТОЧНИКОВ</w:t>
      </w:r>
      <w:bookmarkEnd w:id="1"/>
    </w:p>
    <w:p w:rsidR="0016631E" w:rsidRDefault="0016631E" w:rsidP="0016631E"/>
    <w:p w:rsidR="0016631E" w:rsidRPr="00826952" w:rsidRDefault="0016631E" w:rsidP="0016631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>Адаптация персонала и наставничество в медицинской организации [Электронный ресурс]. – Режим доступа: https://www.provrach.ru/article/922-qqe2-adaptatsiya-personala-i-nastavnichestvo-v-meditsinskoy-organizatsii</w:t>
      </w:r>
    </w:p>
    <w:p w:rsidR="0016631E" w:rsidRPr="00826952" w:rsidRDefault="0016631E" w:rsidP="0016631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 xml:space="preserve">Батися, М. Управление кадровыми рисками в процессе адаптации новых сотрудников / М. Батися, А. Р. Нуриева // Прогрессивная экономика. – 2021. – № 12. – С. 31-44. </w:t>
      </w:r>
    </w:p>
    <w:p w:rsidR="0016631E" w:rsidRPr="00826952" w:rsidRDefault="0016631E" w:rsidP="0016631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>Болдырева, Н. В. Вопросы адаптации персонала к меняющимся условиям / Н. В. Болдырева, М. М. Голованов // Вестник Института мировых цивилизаций. – 2019. – Т. 10. – № 2(23). – С. 15-25.</w:t>
      </w:r>
    </w:p>
    <w:p w:rsidR="0016631E" w:rsidRPr="00826952" w:rsidRDefault="0016631E" w:rsidP="0016631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>Бузимова, А. С. Адаптация персонала в организации / А. С. Бузимова // Аллея науки. – 2020. – Т. 1. – № 8(47). – С. 217-224.</w:t>
      </w:r>
    </w:p>
    <w:p w:rsidR="0016631E" w:rsidRPr="00826952" w:rsidRDefault="0016631E" w:rsidP="0016631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>Буракова, К. С. Профессиональная адаптация работников / К. С. Буракова // Форум молодых ученых. – 2019. – № 2(30). – С. 344-346.</w:t>
      </w:r>
    </w:p>
    <w:p w:rsidR="0016631E" w:rsidRPr="0016631E" w:rsidRDefault="0016631E" w:rsidP="0016631E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GoBack"/>
      <w:bookmarkEnd w:id="2"/>
    </w:p>
    <w:p w:rsidR="0016631E" w:rsidRPr="0016631E" w:rsidRDefault="0016631E" w:rsidP="0016631E"/>
    <w:p w:rsidR="0016631E" w:rsidRPr="0016631E" w:rsidRDefault="0016631E" w:rsidP="0016631E">
      <w:pPr>
        <w:rPr>
          <w:rFonts w:ascii="Times New Roman" w:hAnsi="Times New Roman" w:cs="Times New Roman"/>
          <w:sz w:val="24"/>
        </w:rPr>
      </w:pPr>
      <w:r w:rsidRPr="00BF6C65">
        <w:rPr>
          <w:rFonts w:cs="Times New Roman"/>
          <w:sz w:val="24"/>
          <w:szCs w:val="24"/>
        </w:rPr>
        <w:fldChar w:fldCharType="end"/>
      </w:r>
    </w:p>
    <w:sectPr w:rsidR="0016631E" w:rsidRPr="0016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595"/>
    <w:multiLevelType w:val="hybridMultilevel"/>
    <w:tmpl w:val="AA5A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1C"/>
    <w:rsid w:val="0016631E"/>
    <w:rsid w:val="0088730B"/>
    <w:rsid w:val="00D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122A"/>
  <w15:chartTrackingRefBased/>
  <w15:docId w15:val="{54E9A85B-937A-441F-B54D-8FF225B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3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31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6631E"/>
    <w:pPr>
      <w:spacing w:after="10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166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16631E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16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2022-11-09T06:24:00Z</dcterms:created>
  <dcterms:modified xsi:type="dcterms:W3CDTF">2022-11-09T06:28:00Z</dcterms:modified>
</cp:coreProperties>
</file>