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25" w:rsidRPr="00461165" w:rsidRDefault="00461165" w:rsidP="004611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61165">
        <w:rPr>
          <w:rFonts w:ascii="Times New Roman" w:hAnsi="Times New Roman" w:cs="Times New Roman"/>
          <w:bCs/>
          <w:sz w:val="28"/>
          <w:szCs w:val="28"/>
        </w:rPr>
        <w:t>Совет по правам человека ООН: правовые аспекты и порядок деятельности</w:t>
      </w: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65">
        <w:rPr>
          <w:rFonts w:ascii="Times New Roman" w:hAnsi="Times New Roman" w:cs="Times New Roman"/>
          <w:sz w:val="28"/>
          <w:szCs w:val="28"/>
        </w:rPr>
        <w:t>СОДЕРЖАНИЕ</w:t>
      </w: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65">
        <w:rPr>
          <w:rFonts w:ascii="Times New Roman" w:hAnsi="Times New Roman" w:cs="Times New Roman"/>
          <w:sz w:val="28"/>
          <w:szCs w:val="28"/>
        </w:rPr>
        <w:t>ВВЕДЕНИЕ</w:t>
      </w: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65">
        <w:rPr>
          <w:rFonts w:ascii="Times New Roman" w:hAnsi="Times New Roman" w:cs="Times New Roman"/>
          <w:sz w:val="28"/>
          <w:szCs w:val="28"/>
        </w:rPr>
        <w:t>1 СИСТЕМА ОРГАНОВ И УЧРЕЖДЕНИЙ ОРГАНИЗАЦИИ ОБЪЕДИНЕННЫХ НАЦИЙ ПО ПРАВАМ ЧЕЛОВЕКА</w:t>
      </w: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65">
        <w:rPr>
          <w:rFonts w:ascii="Times New Roman" w:hAnsi="Times New Roman" w:cs="Times New Roman"/>
          <w:sz w:val="28"/>
          <w:szCs w:val="28"/>
        </w:rPr>
        <w:t>1.1 История создания Совета по правам человека ООН</w:t>
      </w: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65">
        <w:rPr>
          <w:rFonts w:ascii="Times New Roman" w:hAnsi="Times New Roman" w:cs="Times New Roman"/>
          <w:sz w:val="28"/>
          <w:szCs w:val="28"/>
        </w:rPr>
        <w:t>1.2 Состав Совета по правам человека ООН</w:t>
      </w: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65">
        <w:rPr>
          <w:rFonts w:ascii="Times New Roman" w:hAnsi="Times New Roman" w:cs="Times New Roman"/>
          <w:sz w:val="28"/>
          <w:szCs w:val="28"/>
        </w:rPr>
        <w:t>1.3 Другие вспомогательные органы</w:t>
      </w: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65">
        <w:rPr>
          <w:rFonts w:ascii="Times New Roman" w:hAnsi="Times New Roman" w:cs="Times New Roman"/>
          <w:sz w:val="28"/>
          <w:szCs w:val="28"/>
        </w:rPr>
        <w:t>2 ПРАВОВАЯ РЕГЛАМЕНТАЦИЯ ДЕЯТЕЛЬНОСТИ СОВЕТА ПО ПРАВАМ ЧЕЛОВЕКА ООН</w:t>
      </w: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65">
        <w:rPr>
          <w:rFonts w:ascii="Times New Roman" w:hAnsi="Times New Roman" w:cs="Times New Roman"/>
          <w:sz w:val="28"/>
          <w:szCs w:val="28"/>
        </w:rPr>
        <w:t xml:space="preserve">2.1 Правовое регулирование деятельности  Совета по правам человека </w:t>
      </w: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65">
        <w:rPr>
          <w:rFonts w:ascii="Times New Roman" w:hAnsi="Times New Roman" w:cs="Times New Roman"/>
          <w:sz w:val="28"/>
          <w:szCs w:val="28"/>
        </w:rPr>
        <w:t>2.2 Членство Республики Казахстан в Совете по правам человека ООН</w:t>
      </w: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65">
        <w:rPr>
          <w:rFonts w:ascii="Times New Roman" w:hAnsi="Times New Roman" w:cs="Times New Roman"/>
          <w:sz w:val="28"/>
          <w:szCs w:val="28"/>
        </w:rPr>
        <w:t>ЗАКЛЮЧЕНИЕ</w:t>
      </w:r>
    </w:p>
    <w:p w:rsid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165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461165" w:rsidRDefault="00461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165" w:rsidRDefault="00461165" w:rsidP="0046116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461165" w:rsidRPr="00432384" w:rsidRDefault="00461165" w:rsidP="0046116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</w:p>
    <w:p w:rsidR="00461165" w:rsidRPr="00432384" w:rsidRDefault="00461165" w:rsidP="0046116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Целью дипломного исследования было изучение правовых аспектов и порядка деятельности Совета по правам человека Организации Объединенных Наций.</w:t>
      </w:r>
    </w:p>
    <w:p w:rsidR="00461165" w:rsidRPr="00432384" w:rsidRDefault="00461165" w:rsidP="0046116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Решены задачи:</w:t>
      </w:r>
    </w:p>
    <w:p w:rsidR="00461165" w:rsidRPr="00432384" w:rsidRDefault="00461165" w:rsidP="0046116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- изучена система органов и учреждений Организации Объединенных Наций по правам человека;</w:t>
      </w:r>
    </w:p>
    <w:p w:rsidR="00461165" w:rsidRPr="00432384" w:rsidRDefault="00461165" w:rsidP="0046116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- проанализирована история создания Совета по правам человека ООН;</w:t>
      </w:r>
    </w:p>
    <w:p w:rsidR="00461165" w:rsidRPr="00432384" w:rsidRDefault="00461165" w:rsidP="0046116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- определен состав Совета по правам человека ООН;</w:t>
      </w:r>
    </w:p>
    <w:p w:rsidR="00461165" w:rsidRPr="00432384" w:rsidRDefault="00461165" w:rsidP="0046116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- выделено, какие другие вспомогательные органы существуют в рамках Совета по правам человека ООН;</w:t>
      </w:r>
    </w:p>
    <w:p w:rsidR="00461165" w:rsidRPr="00432384" w:rsidRDefault="00461165" w:rsidP="0046116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- рассмотрено, что собой представляет правовая регламентация деятельности Совета по правам человека ООН;</w:t>
      </w:r>
    </w:p>
    <w:p w:rsidR="00461165" w:rsidRPr="00432384" w:rsidRDefault="00461165" w:rsidP="0046116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- принято к сведению, что собой представляет правовое регулирование деятельности Совета по правам человека; </w:t>
      </w:r>
    </w:p>
    <w:p w:rsidR="00461165" w:rsidRDefault="00461165" w:rsidP="0046116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- рассмотрены вопросы аспекты членства Республики Казахстан в Совете по правам человека ООН.</w:t>
      </w:r>
    </w:p>
    <w:p w:rsidR="00461165" w:rsidRDefault="004611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1165" w:rsidRDefault="00461165" w:rsidP="00461165">
      <w:pPr>
        <w:pStyle w:val="a3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461165" w:rsidRPr="00432384" w:rsidRDefault="00461165" w:rsidP="00461165">
      <w:pPr>
        <w:pStyle w:val="a3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1. Права человека // </w:t>
      </w:r>
      <w:hyperlink r:id="rId5" w:history="1"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un</w:t>
        </w:r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aboutun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booklet</w:t>
        </w:r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rights</w:t>
        </w:r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shtml</w:t>
        </w:r>
        <w:proofErr w:type="spellEnd"/>
      </w:hyperlink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2. О Генеральной Ассамблее // </w:t>
      </w:r>
      <w:hyperlink r:id="rId6" w:history="1"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www.un.org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ga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about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subsidiary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councils.shtml</w:t>
        </w:r>
        <w:proofErr w:type="spellEnd"/>
      </w:hyperlink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3. Резолюция, принятая Генеральной Ассамблеей 15.03.06 – 60/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251.Совет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по правам человека // http://www1.umn.edu/humanrts/russian/council/Rres_humanrightscouncil.html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Самедов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. Совет по правам человека ООН и его предшественник – Комиссия по правам человека: деятельность по установлению стандартов и мониторингам // Евразийская адвокатура. – 2014. - № 1 (8). - http://cyberleninka.ru/article/n/sovet-po-pravam-cheloveka-oon-i-ego-predshestvennik-komissiya-po-pravam-cheloveka-deyatelnost-po-ustanovleniyu-standartov-i-monitoringam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32384">
        <w:rPr>
          <w:rFonts w:ascii="Times New Roman" w:hAnsi="Times New Roman" w:cs="Times New Roman"/>
          <w:sz w:val="28"/>
          <w:szCs w:val="28"/>
        </w:rPr>
        <w:t>5.Совет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по правам человека //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www.ohchr.org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HRBodies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HRC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HRCIndex.aspx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6. Пакет решений для определения работы и установления процедур и механизмов. Резолюция 5/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1.Институциональное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строительство Совета по правам человека Организации Объединенных Наций//ap.ohchr.org/documents/R/HRC/resolutions/A_HRC_RES_5_1.doc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hyperlink r:id="rId7" w:history="1"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Commission on Human Rights</w:t>
        </w:r>
      </w:hyperlink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, 62nd Session, Geneva// </w:t>
      </w:r>
      <w:hyperlink r:id="rId8" w:history="1"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www2.ohchr.org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english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/bodies/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chr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index.htm</w:t>
        </w:r>
        <w:proofErr w:type="spellEnd"/>
      </w:hyperlink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32384">
        <w:rPr>
          <w:rFonts w:ascii="Times New Roman" w:hAnsi="Times New Roman" w:cs="Times New Roman"/>
          <w:sz w:val="28"/>
          <w:szCs w:val="28"/>
        </w:rPr>
        <w:t>по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384">
        <w:rPr>
          <w:rFonts w:ascii="Times New Roman" w:hAnsi="Times New Roman" w:cs="Times New Roman"/>
          <w:sz w:val="28"/>
          <w:szCs w:val="28"/>
        </w:rPr>
        <w:t>состоянию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384">
        <w:rPr>
          <w:rFonts w:ascii="Times New Roman" w:hAnsi="Times New Roman" w:cs="Times New Roman"/>
          <w:sz w:val="28"/>
          <w:szCs w:val="28"/>
        </w:rPr>
        <w:t>на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8. Колосов 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Ю.М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., Кузнецов 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. Международное право. – М., 1995. – 398 с. 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32384">
        <w:rPr>
          <w:rFonts w:ascii="Times New Roman" w:hAnsi="Times New Roman" w:cs="Times New Roman"/>
          <w:sz w:val="28"/>
          <w:szCs w:val="28"/>
          <w:lang w:val="en-US"/>
        </w:rPr>
        <w:t>9.</w:t>
      </w:r>
      <w:hyperlink r:id="rId9" w:history="1"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The Shame of the United Nations</w:t>
        </w:r>
      </w:hyperlink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// New York Times, 2006. - http://www.nytimes.com/2006/02/26/opinion/26sun2.html?_r=3&amp;n=Top/Opinion/Editorials%20and%20Op-Ed/Editorials&amp;oref=slogin&amp; (</w:t>
      </w:r>
      <w:r w:rsidRPr="00432384">
        <w:rPr>
          <w:rFonts w:ascii="Times New Roman" w:hAnsi="Times New Roman" w:cs="Times New Roman"/>
          <w:sz w:val="28"/>
          <w:szCs w:val="28"/>
        </w:rPr>
        <w:t>по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384">
        <w:rPr>
          <w:rFonts w:ascii="Times New Roman" w:hAnsi="Times New Roman" w:cs="Times New Roman"/>
          <w:sz w:val="28"/>
          <w:szCs w:val="28"/>
        </w:rPr>
        <w:t>состоянию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384">
        <w:rPr>
          <w:rFonts w:ascii="Times New Roman" w:hAnsi="Times New Roman" w:cs="Times New Roman"/>
          <w:sz w:val="28"/>
          <w:szCs w:val="28"/>
        </w:rPr>
        <w:t>на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0" w:history="1"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Доклад группы высокого уровня по угрозам вызовам и переменам, пункт 283</w:t>
        </w:r>
      </w:hyperlink>
      <w:r w:rsidRPr="00432384">
        <w:rPr>
          <w:rFonts w:ascii="Times New Roman" w:hAnsi="Times New Roman" w:cs="Times New Roman"/>
          <w:sz w:val="28"/>
          <w:szCs w:val="28"/>
        </w:rPr>
        <w:t xml:space="preserve"> // https://www1.umn.edu/humanrts/russian/instree/Runhighpanelreport.pdf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hyperlink r:id="rId11" w:history="1"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Sudan Retains U.N. Human Rights Post</w:t>
        </w:r>
      </w:hyperlink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// http://</w:t>
      </w:r>
      <w:proofErr w:type="spellStart"/>
      <w:r w:rsidRPr="00432384">
        <w:rPr>
          <w:rFonts w:ascii="Times New Roman" w:hAnsi="Times New Roman" w:cs="Times New Roman"/>
          <w:sz w:val="28"/>
          <w:szCs w:val="28"/>
          <w:lang w:val="en-US"/>
        </w:rPr>
        <w:t>www.nbcnews.com</w:t>
      </w:r>
      <w:proofErr w:type="spellEnd"/>
      <w:r w:rsidRPr="00432384">
        <w:rPr>
          <w:rFonts w:ascii="Times New Roman" w:hAnsi="Times New Roman" w:cs="Times New Roman"/>
          <w:sz w:val="28"/>
          <w:szCs w:val="28"/>
          <w:lang w:val="en-US"/>
        </w:rPr>
        <w:t>/id/4898975/#.</w:t>
      </w:r>
      <w:proofErr w:type="spellStart"/>
      <w:r w:rsidRPr="00432384">
        <w:rPr>
          <w:rFonts w:ascii="Times New Roman" w:hAnsi="Times New Roman" w:cs="Times New Roman"/>
          <w:sz w:val="28"/>
          <w:szCs w:val="28"/>
          <w:lang w:val="en-US"/>
        </w:rPr>
        <w:t>VVCu0iaJjIU</w:t>
      </w:r>
      <w:proofErr w:type="spellEnd"/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32384">
        <w:rPr>
          <w:rFonts w:ascii="Times New Roman" w:hAnsi="Times New Roman" w:cs="Times New Roman"/>
          <w:sz w:val="28"/>
          <w:szCs w:val="28"/>
        </w:rPr>
        <w:t>по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384">
        <w:rPr>
          <w:rFonts w:ascii="Times New Roman" w:hAnsi="Times New Roman" w:cs="Times New Roman"/>
          <w:sz w:val="28"/>
          <w:szCs w:val="28"/>
        </w:rPr>
        <w:t>состоянию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384">
        <w:rPr>
          <w:rFonts w:ascii="Times New Roman" w:hAnsi="Times New Roman" w:cs="Times New Roman"/>
          <w:sz w:val="28"/>
          <w:szCs w:val="28"/>
        </w:rPr>
        <w:t>на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17.04.15)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32384"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 w:rsidRPr="00432384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hyperlink r:id="rId12" w:history="1"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The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 xml:space="preserve"> U.N.'s Human Rights Rituals</w:t>
        </w:r>
      </w:hyperlink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, 2003// </w:t>
      </w:r>
      <w:hyperlink r:id="rId13" w:history="1"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www.webcitation.org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66KeGCE0P</w:t>
        </w:r>
        <w:proofErr w:type="spellEnd"/>
      </w:hyperlink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32384">
        <w:rPr>
          <w:rFonts w:ascii="Times New Roman" w:hAnsi="Times New Roman" w:cs="Times New Roman"/>
          <w:sz w:val="28"/>
          <w:szCs w:val="28"/>
        </w:rPr>
        <w:t>по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384">
        <w:rPr>
          <w:rFonts w:ascii="Times New Roman" w:hAnsi="Times New Roman" w:cs="Times New Roman"/>
          <w:sz w:val="28"/>
          <w:szCs w:val="28"/>
        </w:rPr>
        <w:t>состоянию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2384">
        <w:rPr>
          <w:rFonts w:ascii="Times New Roman" w:hAnsi="Times New Roman" w:cs="Times New Roman"/>
          <w:sz w:val="28"/>
          <w:szCs w:val="28"/>
        </w:rPr>
        <w:t>на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 xml:space="preserve">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13. 60-я сессия Комиссии по правам человека ООН, 2004// 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www.who.int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hhr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information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60_commission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14. Крылов 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С.Б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. Материалы к истории создания Организации Объединенных Наций. М., 1949. – 346 с.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32384">
        <w:rPr>
          <w:rFonts w:ascii="Times New Roman" w:hAnsi="Times New Roman" w:cs="Times New Roman"/>
          <w:sz w:val="28"/>
          <w:szCs w:val="28"/>
        </w:rPr>
        <w:lastRenderedPageBreak/>
        <w:t>15.Совет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по правам человека //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www.ohchr.org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HRBodies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HRC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MembersByGroup.aspx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16. Национальный доклад, представленный в соответствии с пунктом 5 приложения к резолюции 16/21 Совета по правам человека_ Казахстан//http://www.ohchr.org/RU/HRBodies/UPR/PAGES/KZSession20.aspx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17. Решение 6/102 Совета по правам человека// </w:t>
      </w:r>
      <w:hyperlink r:id="rId14" w:history="1"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http://ap.ohchr.org/documents/F/HRC/decisions/A_HRC_DEC_6_102.pdf</w:t>
        </w:r>
      </w:hyperlink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18. Резолюция 5/2 Совета по правам человека// </w:t>
      </w:r>
      <w:hyperlink r:id="rId15" w:history="1"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ap.ohchr.org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documents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dpage_e.aspx?si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=A/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HRC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RES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/5/2</w:t>
        </w:r>
      </w:hyperlink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19. Кодекс поведения // </w:t>
      </w:r>
      <w:hyperlink r:id="rId16" w:history="1"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ap.ohchr.org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documents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dpage_e.aspx?si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=A/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HRC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RES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/5/2</w:t>
        </w:r>
      </w:hyperlink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32384">
        <w:rPr>
          <w:rFonts w:ascii="Times New Roman" w:hAnsi="Times New Roman" w:cs="Times New Roman"/>
          <w:sz w:val="28"/>
          <w:szCs w:val="28"/>
        </w:rPr>
        <w:t>20.Рабочее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руководство // </w:t>
      </w:r>
      <w:hyperlink r:id="rId17" w:history="1"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www.ohchr.org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HRBodies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SP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Pages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Introduction.aspx</w:t>
        </w:r>
        <w:proofErr w:type="spellEnd"/>
      </w:hyperlink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21. Внутренняя процедура консультаций для обзора практик и рабочих методов </w:t>
      </w:r>
      <w:hyperlink r:id="rId18" w:history="1"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http://www2.ohchr.org/english/bodies/chr/special/docs/IAP_WorkingMethods.pdf</w:t>
        </w:r>
      </w:hyperlink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22. Рогов И. О возможностях и обязательствах Казахстана, ставшего членом Совета ООН по правам человека, 2012 // </w:t>
      </w:r>
      <w:hyperlink r:id="rId19" w:history="1"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www.inform.kz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rus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article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/2509984</w:t>
        </w:r>
      </w:hyperlink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23. Резолюция 19/26 Совета по правам человека ООН// 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www.ohchr.org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HRBodies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HRC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SIDS-LDCs.aspx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11.054.15)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32384">
        <w:rPr>
          <w:rFonts w:ascii="Times New Roman" w:hAnsi="Times New Roman" w:cs="Times New Roman"/>
          <w:sz w:val="28"/>
          <w:szCs w:val="28"/>
        </w:rPr>
        <w:t>24.Конституция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category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konstituciya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19.04.15)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32384">
        <w:rPr>
          <w:rFonts w:ascii="Times New Roman" w:hAnsi="Times New Roman" w:cs="Times New Roman"/>
          <w:sz w:val="28"/>
          <w:szCs w:val="28"/>
        </w:rPr>
        <w:t>25.Резюме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, подготовленное Управлением Верховного комиссара Организации Объединенных Наций по правам человека в соответствии с пунктом 15 с) приложения к резолюции 5/1 и пунктом 5 приложения к резолюции 16/21 Совета по правам человека Казахстан//http://www.ohchr.org/RU/HRBodies/UPR/PAGES/KZSession20.aspx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26. Подборка, подготовленная Управлением Верховного комиссара Организации Объединенных Наций по правам человека в соответствии с пунктом 15 b) приложения к резолюции 5/1 Совета по правам человека и пунктом 5 приложения к резолюции 16/21 Совета Казахстан//http://www.ohchr.org/RU/HRBodies/UPR/PAGES/KZSession20.aspx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27. Резюме, подготовленное Управлением Верховного комиссара Организации Объединенных Наций по правам человека в соответствии с </w:t>
      </w:r>
      <w:r w:rsidRPr="00432384">
        <w:rPr>
          <w:rFonts w:ascii="Times New Roman" w:hAnsi="Times New Roman" w:cs="Times New Roman"/>
          <w:sz w:val="28"/>
          <w:szCs w:val="28"/>
        </w:rPr>
        <w:lastRenderedPageBreak/>
        <w:t>пунктом 15 с) приложения к резолюции 5/1 и пунктом 5 приложения к резолюции 16/21 Совета по правам человека Казахстан//http://www.ohchr.org/RU/HRBodies/UPR/PAGES/KZSession20.aspx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28. Доклад Рабочей группы по универсальному периодическому обзору Казахстан// 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newskaz.ru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politics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/20141031/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7151103.html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29. Резолюция, принятая Советом по правам человека 12/1. Межправительственная рабочая группа открытого состава по обзору работы и функционирования Совета по правам человека. Организационные и процедурные вопросы // http://www.refworld.org.ru/topic,51dc064c4,51dc104d93,,0,,,PSE.html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30. 10 принципов, ведущих к успешному итогу обзора Совета по правам человека касательно специальных процедур//http://www.ohchr.org/Documents/HRBodies/HRCouncil/10Principles04052010_ru.pdf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31. Правила процедуры Генеральной Ассамблеи //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www.un.org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garules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 (по состоянию на 12.05.15)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32384">
        <w:rPr>
          <w:rFonts w:ascii="Times New Roman" w:hAnsi="Times New Roman" w:cs="Times New Roman"/>
          <w:sz w:val="28"/>
          <w:szCs w:val="28"/>
        </w:rPr>
        <w:t>32.Документация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Консультативного комитета Совета по правам человека//http://www.ohchr.org/ru/HRBodies/HRC/AdvisoryCommittee/Pages/HRCACIndex.aspx (по состоянию на 12.05.15)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33. Документация по Процедуре рассмотрения жалоб Совета по правам человека//http://www.ohchr.org/ru/HRBodies/HRC/ComplaintProcedure/Pages/HRCComplaintProcedureIndex.aspx (по состоянию на 12.05.15)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34. Ратифицированные конвенции в 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: // </w:t>
      </w:r>
      <w:hyperlink r:id="rId20" w:history="1"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www.natd.gov.kz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helper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mskdsis_rk</w:t>
        </w:r>
        <w:proofErr w:type="spellEnd"/>
        <w:r w:rsidRPr="0043238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32384">
        <w:rPr>
          <w:rFonts w:ascii="Times New Roman" w:hAnsi="Times New Roman" w:cs="Times New Roman"/>
          <w:sz w:val="28"/>
          <w:szCs w:val="28"/>
        </w:rPr>
        <w:t>; http://www.kfm.gov.kz/ru/international-documents/conventions-agreements/ (по состоянию на 11.05.15)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35. Постановление Правительства Республики Казахстан от 29 сентября 2014 года № 1038 «Об утверждении второго периодического Национального доклада Республики Казахстан в рамках Универсального периодического обзора по правам человека» // 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323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2384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2384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09.04.15)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36. Распоряжение Уполномоченного по правам человека от 26 сентября 2013 года № 20 «Об утверждении Правил отбора участников национального превентивного механизма» (с изменениями от 18.09.2014 г.) // 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323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2384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2384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09.04.15)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37. Распоряжение Уполномоченного по правам человека от 26 сентября 2013 года № 21 «Об утверждении Правил формирования групп из участников национального превентивного механизма для превентивных посещений» (с изменениями от 18.09.2014 г.) // 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323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2384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2384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09.04.15)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 xml:space="preserve">38. Распоряжение Уполномоченного по правам человека от 26 сентября 2013 года № 22 «Об утверждении Правил подготовки ежегодного консолидированного доклада по итогам превентивных посещений» (с изменениями от 18.09.2014 г.) // </w:t>
      </w:r>
      <w:r w:rsidRPr="00432384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4323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2384">
        <w:rPr>
          <w:rFonts w:ascii="Times New Roman" w:hAnsi="Times New Roman" w:cs="Times New Roman"/>
          <w:sz w:val="28"/>
          <w:szCs w:val="28"/>
          <w:lang w:val="en-US"/>
        </w:rPr>
        <w:t>zakon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2384"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09.04.15)</w:t>
      </w:r>
    </w:p>
    <w:p w:rsidR="00461165" w:rsidRPr="00432384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32384">
        <w:rPr>
          <w:rFonts w:ascii="Times New Roman" w:hAnsi="Times New Roman" w:cs="Times New Roman"/>
          <w:sz w:val="28"/>
          <w:szCs w:val="28"/>
        </w:rPr>
        <w:lastRenderedPageBreak/>
        <w:t>39.Более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60-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жалоб из Казахстана поступило в Комитет ООН по правам человека//www.dailynews.kz/society/bolee_60_zhalob_iz_kazahstana_postupilo_v_komitet_oon_po_pravam_cheloveka (по состоянию на 12.05.15)</w:t>
      </w:r>
    </w:p>
    <w:p w:rsidR="00461165" w:rsidRPr="001335F2" w:rsidRDefault="00461165" w:rsidP="00461165">
      <w:pPr>
        <w:pStyle w:val="a3"/>
        <w:widowControl w:val="0"/>
        <w:ind w:firstLine="0"/>
        <w:rPr>
          <w:rFonts w:ascii="Times New Roman" w:hAnsi="Times New Roman" w:cs="Times New Roman"/>
          <w:sz w:val="28"/>
          <w:szCs w:val="28"/>
        </w:rPr>
      </w:pPr>
      <w:r w:rsidRPr="00432384">
        <w:rPr>
          <w:rFonts w:ascii="Times New Roman" w:hAnsi="Times New Roman" w:cs="Times New Roman"/>
          <w:sz w:val="28"/>
          <w:szCs w:val="28"/>
        </w:rPr>
        <w:t>40. ООН в Казахстане //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www.un.kz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pages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2384">
        <w:rPr>
          <w:rFonts w:ascii="Times New Roman" w:hAnsi="Times New Roman" w:cs="Times New Roman"/>
          <w:sz w:val="28"/>
          <w:szCs w:val="28"/>
        </w:rPr>
        <w:t>30.jsp</w:t>
      </w:r>
      <w:proofErr w:type="spellEnd"/>
      <w:r w:rsidRPr="00432384">
        <w:rPr>
          <w:rFonts w:ascii="Times New Roman" w:hAnsi="Times New Roman" w:cs="Times New Roman"/>
          <w:sz w:val="28"/>
          <w:szCs w:val="28"/>
        </w:rPr>
        <w:t xml:space="preserve"> (по состоянию на 12.05.15)</w:t>
      </w:r>
    </w:p>
    <w:p w:rsidR="00461165" w:rsidRPr="00432384" w:rsidRDefault="00461165" w:rsidP="00461165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165" w:rsidRPr="00461165" w:rsidRDefault="00461165" w:rsidP="004611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1165" w:rsidRPr="0046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65"/>
    <w:rsid w:val="001F6625"/>
    <w:rsid w:val="0046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165"/>
    <w:pPr>
      <w:spacing w:after="0" w:line="240" w:lineRule="auto"/>
      <w:ind w:firstLine="567"/>
      <w:jc w:val="both"/>
    </w:pPr>
  </w:style>
  <w:style w:type="character" w:styleId="a4">
    <w:name w:val="Hyperlink"/>
    <w:basedOn w:val="a0"/>
    <w:uiPriority w:val="99"/>
    <w:unhideWhenUsed/>
    <w:rsid w:val="00461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165"/>
    <w:pPr>
      <w:spacing w:after="0" w:line="240" w:lineRule="auto"/>
      <w:ind w:firstLine="567"/>
      <w:jc w:val="both"/>
    </w:pPr>
  </w:style>
  <w:style w:type="character" w:styleId="a4">
    <w:name w:val="Hyperlink"/>
    <w:basedOn w:val="a0"/>
    <w:uiPriority w:val="99"/>
    <w:unhideWhenUsed/>
    <w:rsid w:val="00461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ohchr.org/english/bodies/chr/index.htm" TargetMode="External"/><Relationship Id="rId13" Type="http://schemas.openxmlformats.org/officeDocument/2006/relationships/hyperlink" Target="http://www.webcitation.org/66KeGCE0P" TargetMode="External"/><Relationship Id="rId18" Type="http://schemas.openxmlformats.org/officeDocument/2006/relationships/hyperlink" Target="http://www2.ohchr.org/english/bodies/chr/special/docs/IAP_WorkingMethods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2.ohchr.org/english/bodies/chr/index.htm" TargetMode="External"/><Relationship Id="rId12" Type="http://schemas.openxmlformats.org/officeDocument/2006/relationships/hyperlink" Target="http://www.anneapplebaum.com/2003/04/16/the-uns-human-rights-rituals/" TargetMode="External"/><Relationship Id="rId17" Type="http://schemas.openxmlformats.org/officeDocument/2006/relationships/hyperlink" Target="http://www.ohchr.org/RU/HRBodies/SP/Pages/Introduction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p.ohchr.org/documents/dpage_e.aspx?si=A/HRC/RES/5/2" TargetMode="External"/><Relationship Id="rId20" Type="http://schemas.openxmlformats.org/officeDocument/2006/relationships/hyperlink" Target="http://www.natd.gov.kz/helper/mskdsis_r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.org/ru/ga/about/subsidiary/councils.shtml" TargetMode="External"/><Relationship Id="rId11" Type="http://schemas.openxmlformats.org/officeDocument/2006/relationships/hyperlink" Target="http://www.msnbc.msn.com/id/4898975/" TargetMode="External"/><Relationship Id="rId5" Type="http://schemas.openxmlformats.org/officeDocument/2006/relationships/hyperlink" Target="http://www.un.org/ru/aboutun/booklet/rights.shtml" TargetMode="External"/><Relationship Id="rId15" Type="http://schemas.openxmlformats.org/officeDocument/2006/relationships/hyperlink" Target="http://ap.ohchr.org/documents/dpage_e.aspx?si=A/HRC/RES/5/2" TargetMode="External"/><Relationship Id="rId10" Type="http://schemas.openxmlformats.org/officeDocument/2006/relationships/hyperlink" Target="http://www.un.org/russian/secureworld/part18.htm" TargetMode="External"/><Relationship Id="rId19" Type="http://schemas.openxmlformats.org/officeDocument/2006/relationships/hyperlink" Target="http://www.inform.kz/rus/article/25099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06/02/26/opinion/26sun2.html?_r=2&amp;n=Top/Opinion/Editorials%20and%20Op-Ed/Editorials&amp;oref=slogin" TargetMode="External"/><Relationship Id="rId14" Type="http://schemas.openxmlformats.org/officeDocument/2006/relationships/hyperlink" Target="http://ap.ohchr.org/documents/F/HRC/decisions/A_HRC_DEC_6_102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2015-09-24T08:45:00Z</dcterms:created>
  <dcterms:modified xsi:type="dcterms:W3CDTF">2015-09-24T08:48:00Z</dcterms:modified>
</cp:coreProperties>
</file>