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Страховая организация (компания) как субъект страхового рынка</w:t>
      </w:r>
    </w:p>
    <w:p w:rsid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B190B" w:rsidRP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План</w:t>
      </w:r>
    </w:p>
    <w:p w:rsidR="000B190B" w:rsidRP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Введение</w:t>
      </w:r>
    </w:p>
    <w:p w:rsidR="000B190B" w:rsidRP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1 Теоретические основы деятельности страховых организаций</w:t>
      </w:r>
    </w:p>
    <w:p w:rsidR="000B190B" w:rsidRP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1.1 Сущность и роль страхового рынка</w:t>
      </w:r>
    </w:p>
    <w:p w:rsidR="000B190B" w:rsidRP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1.2 Страховые организации как основные участники страхового рынка</w:t>
      </w:r>
    </w:p>
    <w:p w:rsidR="000B190B" w:rsidRP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2 Характеристика страховых организаций</w:t>
      </w:r>
    </w:p>
    <w:p w:rsidR="000B190B" w:rsidRP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2.1 Структура страховой организации</w:t>
      </w:r>
    </w:p>
    <w:p w:rsidR="000B190B" w:rsidRP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2.2 Профессиональные требования к руководству страховой организации</w:t>
      </w:r>
    </w:p>
    <w:p w:rsidR="000B190B" w:rsidRP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3 Государственное регулирование деятельности страховых организаций</w:t>
      </w:r>
    </w:p>
    <w:p w:rsidR="000B190B" w:rsidRP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Заключение</w:t>
      </w:r>
    </w:p>
    <w:p w:rsidR="000B190B" w:rsidRPr="000B190B" w:rsidRDefault="000B190B" w:rsidP="000B190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190B">
        <w:rPr>
          <w:color w:val="000000"/>
          <w:sz w:val="28"/>
          <w:szCs w:val="28"/>
        </w:rPr>
        <w:t>Список использованной литературы</w:t>
      </w:r>
    </w:p>
    <w:p w:rsidR="000B190B" w:rsidRDefault="000B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1</w:t>
      </w:r>
      <w:r w:rsidRPr="000B190B">
        <w:rPr>
          <w:rFonts w:ascii="Times New Roman" w:hAnsi="Times New Roman" w:cs="Times New Roman"/>
          <w:sz w:val="28"/>
          <w:szCs w:val="28"/>
        </w:rPr>
        <w:tab/>
        <w:t>Послание Президента Республики Казахстан Н.А.Назарбаева народу Казахстана от 6 марта 2009 г. «Через кризис к обновлению и развитию».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2</w:t>
      </w:r>
      <w:r w:rsidRPr="000B190B">
        <w:rPr>
          <w:rFonts w:ascii="Times New Roman" w:hAnsi="Times New Roman" w:cs="Times New Roman"/>
          <w:sz w:val="28"/>
          <w:szCs w:val="28"/>
        </w:rPr>
        <w:tab/>
        <w:t>Шахов В.В. Введение в страхование. – М.: Финансы и статистика, 2000.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3</w:t>
      </w:r>
      <w:r w:rsidRPr="000B190B">
        <w:rPr>
          <w:rFonts w:ascii="Times New Roman" w:hAnsi="Times New Roman" w:cs="Times New Roman"/>
          <w:sz w:val="28"/>
          <w:szCs w:val="28"/>
        </w:rPr>
        <w:tab/>
        <w:t>Шахов В.В. Страхование. – М.: Страховой полис, 1997.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4</w:t>
      </w:r>
      <w:r w:rsidRPr="000B190B">
        <w:rPr>
          <w:rFonts w:ascii="Times New Roman" w:hAnsi="Times New Roman" w:cs="Times New Roman"/>
          <w:sz w:val="28"/>
          <w:szCs w:val="28"/>
        </w:rPr>
        <w:tab/>
        <w:t>Жуйриков К., Назарчук И., Жуйриков Р. Страхование: теория, практика, зарубежный опыт. – А.: Экономика, 2003.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5</w:t>
      </w:r>
      <w:r w:rsidRPr="000B190B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18 декабря 2000 года №126-II «О страховой деятельности»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6</w:t>
      </w:r>
      <w:r w:rsidRPr="000B190B">
        <w:rPr>
          <w:rFonts w:ascii="Times New Roman" w:hAnsi="Times New Roman" w:cs="Times New Roman"/>
          <w:sz w:val="28"/>
          <w:szCs w:val="28"/>
        </w:rPr>
        <w:tab/>
        <w:t>Бланд Д.  Страхование: принципы и практика. – М.: Финансы и статистика, 2000.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7</w:t>
      </w:r>
      <w:r w:rsidRPr="000B190B">
        <w:rPr>
          <w:rFonts w:ascii="Times New Roman" w:hAnsi="Times New Roman" w:cs="Times New Roman"/>
          <w:sz w:val="28"/>
          <w:szCs w:val="28"/>
        </w:rPr>
        <w:tab/>
        <w:t>Гражданский кодекс Республики Казахстан от 27 декабря 1994 года.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8</w:t>
      </w:r>
      <w:r w:rsidRPr="000B190B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 июля 2003 года № 446-II «Об обязательном страховании гражданско-правовой ответственности владельцев транспортных средств»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9</w:t>
      </w:r>
      <w:r w:rsidRPr="000B190B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 июля 2003 года №444-II «Об обязательном страховании гражданско-правовой ответственности переводчика перед пассажирами»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10</w:t>
      </w:r>
      <w:r w:rsidRPr="000B190B">
        <w:rPr>
          <w:rFonts w:ascii="Times New Roman" w:hAnsi="Times New Roman" w:cs="Times New Roman"/>
          <w:sz w:val="28"/>
          <w:szCs w:val="28"/>
        </w:rPr>
        <w:tab/>
        <w:t>Жуйриков К. Страхование в Казахстане: пути дальнейшего развития. – А.: Жибек жолы, 1994.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11</w:t>
      </w:r>
      <w:r w:rsidRPr="000B190B">
        <w:rPr>
          <w:rFonts w:ascii="Times New Roman" w:hAnsi="Times New Roman" w:cs="Times New Roman"/>
          <w:sz w:val="28"/>
          <w:szCs w:val="28"/>
        </w:rPr>
        <w:tab/>
        <w:t>Лаврентьев С. Государственная программа развития страхового рынка Республики Казахстан на 2004–2006 годы и ее реализация//http://www.inrevu.ru/FAVORIT/ART_56/art56.htm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12</w:t>
      </w:r>
      <w:r w:rsidRPr="000B190B">
        <w:rPr>
          <w:rFonts w:ascii="Times New Roman" w:hAnsi="Times New Roman" w:cs="Times New Roman"/>
          <w:sz w:val="28"/>
          <w:szCs w:val="28"/>
        </w:rPr>
        <w:tab/>
        <w:t>Баймагамбетова З.А. Страхование: Учеб.посо-бие.- Астана: КазГАТУ, 2006</w:t>
      </w:r>
    </w:p>
    <w:p w:rsidR="000B190B" w:rsidRPr="000B190B" w:rsidRDefault="000B190B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0B">
        <w:rPr>
          <w:rFonts w:ascii="Times New Roman" w:hAnsi="Times New Roman" w:cs="Times New Roman"/>
          <w:sz w:val="28"/>
          <w:szCs w:val="28"/>
        </w:rPr>
        <w:t>13</w:t>
      </w:r>
      <w:r w:rsidRPr="000B190B">
        <w:rPr>
          <w:rFonts w:ascii="Times New Roman" w:hAnsi="Times New Roman" w:cs="Times New Roman"/>
          <w:sz w:val="28"/>
          <w:szCs w:val="28"/>
        </w:rPr>
        <w:tab/>
        <w:t>Текущее состояние страхового рынка Республики Казахстан и перспективы его развития//www.afn.kz</w:t>
      </w:r>
    </w:p>
    <w:p w:rsidR="00E30505" w:rsidRPr="000B190B" w:rsidRDefault="00E30505" w:rsidP="000B1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0505" w:rsidRPr="000B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0B"/>
    <w:rsid w:val="000B190B"/>
    <w:rsid w:val="00E3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2015-03-04T03:56:00Z</dcterms:created>
  <dcterms:modified xsi:type="dcterms:W3CDTF">2015-03-04T03:57:00Z</dcterms:modified>
</cp:coreProperties>
</file>