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EB" w:rsidRDefault="006959EB" w:rsidP="006959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Др_</w:t>
      </w:r>
      <w:r w:rsidRPr="00BF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</w:t>
      </w:r>
      <w:proofErr w:type="spellEnd"/>
      <w:r w:rsidRPr="00BF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ТАКТИКА РИСК-МЕНЕДЖМЕНТА КОМПАНИИ В УСЛОВИЯХ ФИНАНСОВОЙ НЕСТАБИЛЬНОСТИ</w:t>
      </w:r>
    </w:p>
    <w:p w:rsidR="006959EB" w:rsidRDefault="006959EB" w:rsidP="006959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Стр-51</w:t>
      </w:r>
    </w:p>
    <w:p w:rsidR="006959EB" w:rsidRPr="00EB7DFE" w:rsidRDefault="006959EB" w:rsidP="006959E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59EB" w:rsidRDefault="006959EB" w:rsidP="00695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796"/>
        <w:gridCol w:w="851"/>
      </w:tblGrid>
      <w:tr w:rsidR="006959EB" w:rsidRPr="007A5F61" w:rsidTr="00C10818">
        <w:tc>
          <w:tcPr>
            <w:tcW w:w="8358" w:type="dxa"/>
            <w:gridSpan w:val="2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8358" w:type="dxa"/>
            <w:gridSpan w:val="2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СТРАТЕГИИ И ТАКТИКИ РИСК-МЕНЕДЖМЕНТА КОМПАНИЙ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Сущность и содержание риск-менеджмента, его стратегия и тактика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Факторы финансовой нестабильности. </w:t>
            </w:r>
            <w:r w:rsidRPr="007A5F61">
              <w:rPr>
                <w:rFonts w:ascii="Times New Roman" w:hAnsi="Times New Roman" w:cs="Times New Roman"/>
                <w:sz w:val="28"/>
                <w:szCs w:val="28"/>
              </w:rPr>
              <w:t>Зарубежный опыт управления рисками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Методы управления и способы оценки степени риска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96" w:type="dxa"/>
          </w:tcPr>
          <w:p w:rsidR="006959EB" w:rsidRPr="007A5F61" w:rsidRDefault="006959EB" w:rsidP="00695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СОСТОЯНИЕ РИСК-МЕНЕДЖМЕНТА В ТОО 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7796" w:type="dxa"/>
          </w:tcPr>
          <w:p w:rsidR="006959EB" w:rsidRPr="007A5F61" w:rsidRDefault="006959EB" w:rsidP="006959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Экономическая х</w:t>
            </w:r>
            <w:r w:rsidRPr="007A5F61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деятельности </w:t>
            </w:r>
            <w:r w:rsidRPr="007A5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ТОО 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</w:rPr>
              <w:t>Анализ и оценка рисков предприятия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7796" w:type="dxa"/>
          </w:tcPr>
          <w:p w:rsidR="006959EB" w:rsidRPr="007A5F61" w:rsidRDefault="006959EB" w:rsidP="0069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эффекта от выбранной стратегии риск-менеджмента 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96" w:type="dxa"/>
          </w:tcPr>
          <w:p w:rsidR="006959EB" w:rsidRPr="007A5F61" w:rsidRDefault="006959EB" w:rsidP="0069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</w:rPr>
              <w:t xml:space="preserve">ПУТИ СОВЕРШЕНСТВОВАНИЯ СИСТЕМЫ РАЗРАБОТКИ И РЕАЛИЗАЦИИ СТРАТЕГИИ РИСК-МЕНЕДЖМЕНТА 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стратегии управления рисками на предприятии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</w:rPr>
              <w:t>Мероприятия по снижению степени рисков на предприятии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8358" w:type="dxa"/>
            <w:gridSpan w:val="2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562" w:type="dxa"/>
          </w:tcPr>
          <w:p w:rsidR="006959EB" w:rsidRPr="007A5F61" w:rsidRDefault="006959EB" w:rsidP="00C108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8358" w:type="dxa"/>
            <w:gridSpan w:val="2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F61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59EB" w:rsidRPr="007A5F61" w:rsidTr="00C10818">
        <w:tc>
          <w:tcPr>
            <w:tcW w:w="8358" w:type="dxa"/>
            <w:gridSpan w:val="2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959EB" w:rsidRDefault="006959EB">
      <w:r>
        <w:br w:type="page"/>
      </w:r>
      <w:r>
        <w:lastRenderedPageBreak/>
        <w:br w:type="page"/>
      </w:r>
    </w:p>
    <w:p w:rsidR="006959EB" w:rsidRPr="00BF31A6" w:rsidRDefault="006959EB" w:rsidP="006959EB">
      <w:pPr>
        <w:pStyle w:val="1"/>
        <w:rPr>
          <w:shd w:val="clear" w:color="auto" w:fill="FFFFFF"/>
        </w:rPr>
      </w:pPr>
      <w:r w:rsidRPr="00BF31A6">
        <w:rPr>
          <w:shd w:val="clear" w:color="auto" w:fill="FFFFFF"/>
        </w:rPr>
        <w:lastRenderedPageBreak/>
        <w:t>Заключение</w:t>
      </w:r>
    </w:p>
    <w:p w:rsidR="006959EB" w:rsidRDefault="006959EB" w:rsidP="00695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9EB" w:rsidRDefault="006959EB" w:rsidP="00695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9EB" w:rsidRPr="007B608D" w:rsidRDefault="006959EB" w:rsidP="006959EB">
      <w:pPr>
        <w:pStyle w:val="a4"/>
        <w:widowControl w:val="0"/>
        <w:shd w:val="clear" w:color="auto" w:fill="FFFFFF"/>
        <w:tabs>
          <w:tab w:val="left" w:pos="720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7B608D">
        <w:rPr>
          <w:color w:val="000000"/>
          <w:szCs w:val="28"/>
          <w:shd w:val="clear" w:color="auto" w:fill="FFFFFF"/>
        </w:rPr>
        <w:t xml:space="preserve">В данной работе была исследована действующая практика проведения анализа и оценки </w:t>
      </w:r>
      <w:r>
        <w:rPr>
          <w:snapToGrid w:val="0"/>
          <w:szCs w:val="28"/>
        </w:rPr>
        <w:t xml:space="preserve">риск-менеджмента </w:t>
      </w:r>
      <w:r w:rsidRPr="007B608D">
        <w:rPr>
          <w:color w:val="000000"/>
          <w:szCs w:val="28"/>
          <w:shd w:val="clear" w:color="auto" w:fill="FFFFFF"/>
        </w:rPr>
        <w:t>ТОО «»</w:t>
      </w:r>
      <w:r>
        <w:rPr>
          <w:color w:val="000000"/>
          <w:szCs w:val="28"/>
          <w:shd w:val="clear" w:color="auto" w:fill="FFFFFF"/>
        </w:rPr>
        <w:t xml:space="preserve">, разработана </w:t>
      </w:r>
      <w:r>
        <w:rPr>
          <w:snapToGrid w:val="0"/>
          <w:szCs w:val="28"/>
        </w:rPr>
        <w:t>с</w:t>
      </w:r>
      <w:r w:rsidRPr="0065271D">
        <w:rPr>
          <w:snapToGrid w:val="0"/>
          <w:szCs w:val="28"/>
        </w:rPr>
        <w:t>тратеги</w:t>
      </w:r>
      <w:r>
        <w:rPr>
          <w:snapToGrid w:val="0"/>
          <w:szCs w:val="28"/>
        </w:rPr>
        <w:t>я управления рисками и предложены способы их снижения</w:t>
      </w:r>
      <w:r w:rsidRPr="007B608D">
        <w:rPr>
          <w:color w:val="000000"/>
          <w:szCs w:val="28"/>
          <w:shd w:val="clear" w:color="auto" w:fill="FFFFFF"/>
        </w:rPr>
        <w:t>.</w:t>
      </w:r>
    </w:p>
    <w:p w:rsidR="006959EB" w:rsidRPr="00B25BC6" w:rsidRDefault="006959EB" w:rsidP="006959EB">
      <w:pPr>
        <w:pStyle w:val="a4"/>
        <w:widowControl w:val="0"/>
        <w:tabs>
          <w:tab w:val="left" w:pos="1260"/>
        </w:tabs>
        <w:ind w:firstLine="709"/>
        <w:jc w:val="both"/>
        <w:rPr>
          <w:szCs w:val="28"/>
        </w:rPr>
      </w:pPr>
      <w:r w:rsidRPr="00B25BC6">
        <w:rPr>
          <w:szCs w:val="28"/>
        </w:rPr>
        <w:t>На сегодняшний день внимание к формированию стратегии и тактики риск-менеджмента со стороны бизнеса стремительно возрастает. В общем виде, стратегия может быть определена как эффективная деловая концепция, дополненная набором реальных действий, который способен привести эту деловую концепцию к достижению реального конкурентного преимущества, способного сохраняться длительное время. А тактика - это набор мероприятий, необходимых для реализации разработанной стратегии предприятия. Стратегия и тактика неразрывно связаны друг с другом. Разработка стратегии и тактики риск-менеджмента предприятия всегда должны быть основаны на глубоком понимании рынка, анализе позиций предприятия на рынке, выявлении своих конкурентных преимуществ.</w:t>
      </w:r>
    </w:p>
    <w:p w:rsidR="006959EB" w:rsidRDefault="006959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8"/>
        <w:gridCol w:w="851"/>
      </w:tblGrid>
      <w:tr w:rsidR="006959EB" w:rsidRPr="007A5F61" w:rsidTr="006959EB">
        <w:trPr>
          <w:trHeight w:val="160"/>
        </w:trPr>
        <w:tc>
          <w:tcPr>
            <w:tcW w:w="8358" w:type="dxa"/>
          </w:tcPr>
          <w:p w:rsidR="006959EB" w:rsidRPr="007A5F61" w:rsidRDefault="006959EB" w:rsidP="00C1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9EB" w:rsidRPr="007A5F61" w:rsidRDefault="006959EB" w:rsidP="00C108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959EB" w:rsidRDefault="006959EB" w:rsidP="00695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9EB" w:rsidRDefault="006959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6959EB" w:rsidRDefault="006959EB" w:rsidP="006959EB">
      <w:pPr>
        <w:pStyle w:val="1"/>
        <w:rPr>
          <w:shd w:val="clear" w:color="auto" w:fill="FFFFFF"/>
        </w:rPr>
      </w:pPr>
      <w:bookmarkStart w:id="0" w:name="_Toc506579969"/>
      <w:r w:rsidRPr="00BF31A6">
        <w:rPr>
          <w:shd w:val="clear" w:color="auto" w:fill="FFFFFF"/>
        </w:rPr>
        <w:lastRenderedPageBreak/>
        <w:t>Список использованной литературы</w:t>
      </w:r>
      <w:bookmarkEnd w:id="0"/>
    </w:p>
    <w:p w:rsidR="006959EB" w:rsidRDefault="006959EB" w:rsidP="00695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59EB" w:rsidRPr="00862FFD" w:rsidRDefault="006959EB" w:rsidP="006959EB">
      <w:pPr>
        <w:pStyle w:val="a6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62FFD">
        <w:rPr>
          <w:color w:val="000000"/>
          <w:sz w:val="28"/>
          <w:szCs w:val="28"/>
        </w:rPr>
        <w:t>Истаева</w:t>
      </w:r>
      <w:proofErr w:type="spellEnd"/>
      <w:r w:rsidRPr="00862FFD">
        <w:rPr>
          <w:color w:val="000000"/>
          <w:sz w:val="28"/>
          <w:szCs w:val="28"/>
        </w:rPr>
        <w:t xml:space="preserve"> А.А., Вершинина Г.С. Экономика и планирование коммерческого предпринимательства: Учебное </w:t>
      </w:r>
      <w:proofErr w:type="gramStart"/>
      <w:r w:rsidRPr="00862FFD">
        <w:rPr>
          <w:color w:val="000000"/>
          <w:sz w:val="28"/>
          <w:szCs w:val="28"/>
        </w:rPr>
        <w:t>пособие.-</w:t>
      </w:r>
      <w:proofErr w:type="gramEnd"/>
      <w:r w:rsidRPr="00862FFD">
        <w:rPr>
          <w:color w:val="000000"/>
          <w:sz w:val="28"/>
          <w:szCs w:val="28"/>
        </w:rPr>
        <w:t xml:space="preserve"> Алматы: Экономика, 2009.- 146с.</w:t>
      </w:r>
    </w:p>
    <w:p w:rsidR="006959EB" w:rsidRPr="00862FFD" w:rsidRDefault="006959EB" w:rsidP="006959EB">
      <w:pPr>
        <w:pStyle w:val="a6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2FFD">
        <w:rPr>
          <w:sz w:val="28"/>
          <w:szCs w:val="28"/>
        </w:rPr>
        <w:t>Марголин А.М. Инвестиции и риски: Учебник. – М.: РАГС, 2010. – с. 17.</w:t>
      </w:r>
    </w:p>
    <w:p w:rsidR="006959EB" w:rsidRPr="00862FFD" w:rsidRDefault="006959EB" w:rsidP="006959EB">
      <w:pPr>
        <w:pStyle w:val="a6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62FFD">
        <w:rPr>
          <w:sz w:val="28"/>
          <w:szCs w:val="28"/>
        </w:rPr>
        <w:t>Круи</w:t>
      </w:r>
      <w:proofErr w:type="spellEnd"/>
      <w:r w:rsidRPr="00862FFD">
        <w:rPr>
          <w:sz w:val="28"/>
          <w:szCs w:val="28"/>
        </w:rPr>
        <w:t xml:space="preserve">, М. Основы риск-менеджмента / М. </w:t>
      </w:r>
      <w:proofErr w:type="spellStart"/>
      <w:r w:rsidRPr="00862FFD">
        <w:rPr>
          <w:sz w:val="28"/>
          <w:szCs w:val="28"/>
        </w:rPr>
        <w:t>Круи</w:t>
      </w:r>
      <w:proofErr w:type="spellEnd"/>
      <w:r w:rsidRPr="00862FFD">
        <w:rPr>
          <w:sz w:val="28"/>
          <w:szCs w:val="28"/>
        </w:rPr>
        <w:t xml:space="preserve">, Д. </w:t>
      </w:r>
      <w:proofErr w:type="spellStart"/>
      <w:r w:rsidRPr="00862FFD">
        <w:rPr>
          <w:sz w:val="28"/>
          <w:szCs w:val="28"/>
        </w:rPr>
        <w:t>Галай</w:t>
      </w:r>
      <w:proofErr w:type="spellEnd"/>
      <w:r w:rsidRPr="00862FFD">
        <w:rPr>
          <w:sz w:val="28"/>
          <w:szCs w:val="28"/>
        </w:rPr>
        <w:t xml:space="preserve">, Р. </w:t>
      </w:r>
      <w:proofErr w:type="gramStart"/>
      <w:r w:rsidRPr="00862FFD">
        <w:rPr>
          <w:sz w:val="28"/>
          <w:szCs w:val="28"/>
        </w:rPr>
        <w:t>Марк ;</w:t>
      </w:r>
      <w:proofErr w:type="gramEnd"/>
      <w:r w:rsidRPr="00862FFD">
        <w:rPr>
          <w:sz w:val="28"/>
          <w:szCs w:val="28"/>
        </w:rPr>
        <w:t xml:space="preserve"> пер. с англ. ; под науч. ред. В. Б. </w:t>
      </w:r>
      <w:proofErr w:type="spellStart"/>
      <w:r w:rsidRPr="00862FFD">
        <w:rPr>
          <w:sz w:val="28"/>
          <w:szCs w:val="28"/>
        </w:rPr>
        <w:t>Минасян</w:t>
      </w:r>
      <w:proofErr w:type="spellEnd"/>
      <w:r w:rsidRPr="00862FFD">
        <w:rPr>
          <w:sz w:val="28"/>
          <w:szCs w:val="28"/>
        </w:rPr>
        <w:t xml:space="preserve">. – </w:t>
      </w:r>
      <w:proofErr w:type="gramStart"/>
      <w:r w:rsidRPr="00862FFD">
        <w:rPr>
          <w:sz w:val="28"/>
          <w:szCs w:val="28"/>
        </w:rPr>
        <w:t>Москва :</w:t>
      </w:r>
      <w:proofErr w:type="gramEnd"/>
      <w:r w:rsidRPr="00862FFD">
        <w:rPr>
          <w:sz w:val="28"/>
          <w:szCs w:val="28"/>
        </w:rPr>
        <w:t xml:space="preserve"> </w:t>
      </w:r>
      <w:proofErr w:type="spellStart"/>
      <w:r w:rsidRPr="00862FFD">
        <w:rPr>
          <w:sz w:val="28"/>
          <w:szCs w:val="28"/>
        </w:rPr>
        <w:t>Изда</w:t>
      </w:r>
      <w:proofErr w:type="spellEnd"/>
      <w:r w:rsidRPr="00862FFD">
        <w:rPr>
          <w:sz w:val="28"/>
          <w:szCs w:val="28"/>
        </w:rPr>
        <w:t xml:space="preserve">- </w:t>
      </w:r>
      <w:proofErr w:type="spellStart"/>
      <w:r w:rsidRPr="00862FFD">
        <w:rPr>
          <w:sz w:val="28"/>
          <w:szCs w:val="28"/>
        </w:rPr>
        <w:t>тельство</w:t>
      </w:r>
      <w:proofErr w:type="spellEnd"/>
      <w:r w:rsidRPr="00862FFD">
        <w:rPr>
          <w:sz w:val="28"/>
          <w:szCs w:val="28"/>
        </w:rPr>
        <w:t xml:space="preserve"> «</w:t>
      </w:r>
      <w:proofErr w:type="spellStart"/>
      <w:r w:rsidRPr="00862FFD">
        <w:rPr>
          <w:sz w:val="28"/>
          <w:szCs w:val="28"/>
        </w:rPr>
        <w:t>Юрайт</w:t>
      </w:r>
      <w:proofErr w:type="spellEnd"/>
      <w:r w:rsidRPr="00862FFD">
        <w:rPr>
          <w:sz w:val="28"/>
          <w:szCs w:val="28"/>
        </w:rPr>
        <w:t>», 2011. – 390 с.</w:t>
      </w:r>
    </w:p>
    <w:p w:rsidR="006959EB" w:rsidRPr="00862FFD" w:rsidRDefault="006959EB" w:rsidP="006959EB">
      <w:pPr>
        <w:pStyle w:val="a6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862FFD">
        <w:rPr>
          <w:sz w:val="28"/>
          <w:szCs w:val="28"/>
        </w:rPr>
        <w:t>Найт</w:t>
      </w:r>
      <w:proofErr w:type="spellEnd"/>
      <w:r w:rsidRPr="00862FFD">
        <w:rPr>
          <w:sz w:val="28"/>
          <w:szCs w:val="28"/>
        </w:rPr>
        <w:t xml:space="preserve"> Ф. Понятие риска и неопределенности // THESIS, </w:t>
      </w:r>
      <w:proofErr w:type="spellStart"/>
      <w:r w:rsidRPr="00862FFD">
        <w:rPr>
          <w:sz w:val="28"/>
          <w:szCs w:val="28"/>
        </w:rPr>
        <w:t>Вып</w:t>
      </w:r>
      <w:proofErr w:type="spellEnd"/>
      <w:r w:rsidRPr="00862FFD">
        <w:rPr>
          <w:sz w:val="28"/>
          <w:szCs w:val="28"/>
        </w:rPr>
        <w:t xml:space="preserve">. 5. </w:t>
      </w:r>
      <w:r w:rsidRPr="00862FFD">
        <w:rPr>
          <w:sz w:val="28"/>
          <w:szCs w:val="28"/>
          <w:lang w:val="en-US"/>
        </w:rPr>
        <w:t>1994. -</w:t>
      </w:r>
      <w:r w:rsidRPr="00862FFD">
        <w:rPr>
          <w:sz w:val="28"/>
          <w:szCs w:val="28"/>
        </w:rPr>
        <w:t>С</w:t>
      </w:r>
      <w:r w:rsidRPr="00862FFD">
        <w:rPr>
          <w:sz w:val="28"/>
          <w:szCs w:val="28"/>
          <w:lang w:val="en-US"/>
        </w:rPr>
        <w:t>. 12-28</w:t>
      </w:r>
    </w:p>
    <w:p w:rsidR="006959EB" w:rsidRPr="00862FFD" w:rsidRDefault="006959EB" w:rsidP="006959EB">
      <w:pPr>
        <w:pStyle w:val="a6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2FFD">
        <w:rPr>
          <w:sz w:val="28"/>
          <w:szCs w:val="28"/>
        </w:rPr>
        <w:t xml:space="preserve">Лифшиц, А. С. Управленческие </w:t>
      </w:r>
      <w:proofErr w:type="gramStart"/>
      <w:r w:rsidRPr="00862FFD">
        <w:rPr>
          <w:sz w:val="28"/>
          <w:szCs w:val="28"/>
        </w:rPr>
        <w:t>решения :</w:t>
      </w:r>
      <w:proofErr w:type="gramEnd"/>
      <w:r w:rsidRPr="00862FFD">
        <w:rPr>
          <w:sz w:val="28"/>
          <w:szCs w:val="28"/>
        </w:rPr>
        <w:t xml:space="preserve"> учеб. пособие / А. С. Лифшиц. – </w:t>
      </w:r>
      <w:proofErr w:type="gramStart"/>
      <w:r w:rsidRPr="00862FFD">
        <w:rPr>
          <w:sz w:val="28"/>
          <w:szCs w:val="28"/>
        </w:rPr>
        <w:t>Москва :</w:t>
      </w:r>
      <w:proofErr w:type="gramEnd"/>
      <w:r w:rsidRPr="00862FFD">
        <w:rPr>
          <w:sz w:val="28"/>
          <w:szCs w:val="28"/>
        </w:rPr>
        <w:t xml:space="preserve"> КНОРУС, 2009. – 248 с.</w:t>
      </w:r>
    </w:p>
    <w:p w:rsidR="006959EB" w:rsidRPr="00BF31A6" w:rsidRDefault="006959EB" w:rsidP="00695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:rsidR="006959EB" w:rsidRDefault="006959EB" w:rsidP="006959E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</w:pPr>
      <w:r w:rsidRPr="00EB7D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F999C" wp14:editId="5B54DE92">
                <wp:simplePos x="0" y="0"/>
                <wp:positionH relativeFrom="page">
                  <wp:align>center</wp:align>
                </wp:positionH>
                <wp:positionV relativeFrom="paragraph">
                  <wp:posOffset>2931795</wp:posOffset>
                </wp:positionV>
                <wp:extent cx="2446020" cy="409575"/>
                <wp:effectExtent l="0" t="0" r="9525" b="9525"/>
                <wp:wrapNone/>
                <wp:docPr id="395" name="Надпись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EB" w:rsidRDefault="006959EB" w:rsidP="00695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F999C"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style="position:absolute;margin-left:0;margin-top:230.85pt;width:192.6pt;height:32.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" stroked="f">
                <v:textbox>
                  <w:txbxContent>
                    <w:p w:rsidR="006959EB" w:rsidRDefault="006959EB" w:rsidP="006959EB"/>
                  </w:txbxContent>
                </v:textbox>
                <w10:wrap anchorx="page"/>
              </v:shape>
            </w:pict>
          </mc:Fallback>
        </mc:AlternateContent>
      </w:r>
      <w:r>
        <w:rPr>
          <w:shd w:val="clear" w:color="auto" w:fill="FFFFFF"/>
        </w:rPr>
        <w:br w:type="page"/>
      </w:r>
    </w:p>
    <w:p w:rsidR="00C62156" w:rsidRDefault="00C62156"/>
    <w:sectPr w:rsidR="00C6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C8B"/>
    <w:multiLevelType w:val="hybridMultilevel"/>
    <w:tmpl w:val="2DC8D136"/>
    <w:lvl w:ilvl="0" w:tplc="7E004EE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1D"/>
    <w:rsid w:val="006959EB"/>
    <w:rsid w:val="0070171D"/>
    <w:rsid w:val="00C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D354"/>
  <w15:chartTrackingRefBased/>
  <w15:docId w15:val="{B919017B-559A-4A2D-97BF-5AA410ED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B"/>
  </w:style>
  <w:style w:type="paragraph" w:styleId="1">
    <w:name w:val="heading 1"/>
    <w:basedOn w:val="a"/>
    <w:next w:val="a"/>
    <w:link w:val="10"/>
    <w:uiPriority w:val="9"/>
    <w:qFormat/>
    <w:rsid w:val="006959EB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59EB"/>
    <w:rPr>
      <w:rFonts w:ascii="Times New Roman" w:eastAsiaTheme="majorEastAsia" w:hAnsi="Times New Roman" w:cstheme="majorBidi"/>
      <w:caps/>
      <w:sz w:val="28"/>
      <w:szCs w:val="32"/>
    </w:rPr>
  </w:style>
  <w:style w:type="paragraph" w:styleId="a4">
    <w:name w:val="Body Text Indent"/>
    <w:basedOn w:val="a"/>
    <w:link w:val="a5"/>
    <w:rsid w:val="006959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95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695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2018-10-22T07:00:00Z</dcterms:created>
  <dcterms:modified xsi:type="dcterms:W3CDTF">2018-10-22T07:02:00Z</dcterms:modified>
</cp:coreProperties>
</file>