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F5" w:rsidRDefault="005F4CF5" w:rsidP="005F4CF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Тенденции в финансовом секторе Республики Казахстан</w:t>
      </w:r>
    </w:p>
    <w:p w:rsid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Введение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ГЛАВА 1 ТЕОРЕТИЧЕСКИЕ АСПЕКТЫ ФИНАНСОВОГО СЕКТОРА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1.1 Сущность финансового сектора, его роль в мобилизации и распределении финансовых ресурсов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1.2 Структура и участники финансового сектора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ГЛАВА 2 АНАЛИЗ ТЕНДЕНЦИЙ РАЗВИТИЯ ФИНАНСОВОГО СЕКТОРА РЕСПУБЛИКИ КАЗАХСТАН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 xml:space="preserve">2.1 Состояние финансового сектора Республики Казахстан в период мирового финансового кризиса 2007-2008 </w:t>
      </w:r>
      <w:proofErr w:type="gramStart"/>
      <w:r w:rsidRPr="005F4CF5">
        <w:rPr>
          <w:color w:val="000000"/>
          <w:sz w:val="28"/>
          <w:szCs w:val="28"/>
        </w:rPr>
        <w:t>годах</w:t>
      </w:r>
      <w:proofErr w:type="gramEnd"/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2.2 Посткризисное состояние и тенденции развития финансового сектора Казахстана в 2009-2010 годах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ГЛАВА 3 СОСТОЯНИЕ И ПЕРСПЕКТИВЫ РАЗВИТИЯ ФИНАНСОВОГО СЕКТОРА РЕСПУБЛИКИ КАЗАХСТАН В НАСТОЯЩЕЕ ВРЕМЯ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3.1 Состояние финансового сектора Республики Казахстан в 2011-2012 годах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3.2 Приоритетные направления деятельности Комитета и Национального Банка на 2012 год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Заключение</w:t>
      </w:r>
    </w:p>
    <w:p w:rsidR="005F4CF5" w:rsidRP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Список использованной литературы</w:t>
      </w:r>
    </w:p>
    <w:p w:rsidR="005F4CF5" w:rsidRDefault="005F4CF5" w:rsidP="005F4CF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CF5">
        <w:rPr>
          <w:color w:val="000000"/>
          <w:sz w:val="28"/>
          <w:szCs w:val="28"/>
        </w:rPr>
        <w:t>Приложения</w:t>
      </w:r>
    </w:p>
    <w:p w:rsidR="005F4CF5" w:rsidRDefault="005F4C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F4CF5" w:rsidRDefault="005F4CF5" w:rsidP="005F4CF5">
      <w:pPr>
        <w:pStyle w:val="1"/>
      </w:pPr>
      <w:bookmarkStart w:id="0" w:name="_Toc341873005"/>
      <w:r>
        <w:lastRenderedPageBreak/>
        <w:t>Список использованной литературы</w:t>
      </w:r>
      <w:bookmarkEnd w:id="0"/>
    </w:p>
    <w:p w:rsidR="005F4CF5" w:rsidRDefault="005F4CF5" w:rsidP="005F4CF5">
      <w:pPr>
        <w:widowControl w:val="0"/>
        <w:ind w:firstLine="567"/>
        <w:jc w:val="both"/>
        <w:rPr>
          <w:spacing w:val="4"/>
          <w:sz w:val="28"/>
          <w:szCs w:val="28"/>
        </w:rPr>
      </w:pPr>
    </w:p>
    <w:p w:rsidR="005F4CF5" w:rsidRPr="005F4CF5" w:rsidRDefault="005F4CF5" w:rsidP="005F4C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>Указ Президента Республики Казахстан от 1 февраля 2010 года № 92</w:t>
      </w:r>
      <w:proofErr w:type="gramStart"/>
      <w:r w:rsidRPr="005F4CF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4CF5">
        <w:rPr>
          <w:rFonts w:ascii="Times New Roman" w:hAnsi="Times New Roman" w:cs="Times New Roman"/>
          <w:sz w:val="28"/>
          <w:szCs w:val="28"/>
        </w:rPr>
        <w:t xml:space="preserve"> Стратегическом плане развития Республики Казахстан до 2020 года // </w:t>
      </w:r>
      <w:r w:rsidRPr="005F4C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4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akorda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Нелюбова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Н.Н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., Сазонов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 Финансы: Учебное пособие. – Волго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град: Изд-во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ВолГУ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, 2001. –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96с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словарь под ред. Шуваловой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М.Ф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 – М.: Инфра-М., 2008. –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345с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 xml:space="preserve">Маслова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., Опалов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>: Финансовый рынок - Киев, 2003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Портной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., Николаева Т.П.,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., Соколова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. Финансы и кредит. – </w:t>
      </w:r>
      <w:r w:rsidRPr="005F4CF5">
        <w:rPr>
          <w:rFonts w:ascii="Times New Roman" w:hAnsi="Times New Roman" w:cs="Times New Roman"/>
          <w:b/>
          <w:bCs/>
          <w:sz w:val="28"/>
          <w:szCs w:val="28"/>
        </w:rPr>
        <w:t>М.:</w:t>
      </w:r>
      <w:r w:rsidRPr="005F4CF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экономики,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>статистики и информатики, 2002. – 286 с.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Килячков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А.А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Чалдаева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Л.А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 Рынок ценных бумаг и биржевое дело: Учебное пособие. – М.: Юрист, 2000. –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704с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Бурсученко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Э.И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 Финансовый рынок. Киев: Научна жизнь, 2000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Архипов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М.Ю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 Рынок ценных бумаг и его участники – М.: Финансы и статистика. 2002.-512 с.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58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Пресс-релиз Рейтингового агентства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KZ-rating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«Банковская система Казахстана - устойчивость на фоне глобального кризиса ликвидности. Время новых стратегий» - </w:t>
      </w:r>
      <w:hyperlink r:id="rId6" w:history="1">
        <w:proofErr w:type="spellStart"/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www.KzRating.kz</w:t>
        </w:r>
        <w:proofErr w:type="spellEnd"/>
      </w:hyperlink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 xml:space="preserve">Текущее состояние банковского сектора Республики Казахстан по состоянию на 1 октября 2012 года//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>Комитет по контролю и надзору финансового рынка и финансовых организаций Национального Банка Республики Казахстан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58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31 августа 1995 года «О банках и</w:t>
      </w:r>
      <w:r w:rsidRPr="005F4CF5">
        <w:rPr>
          <w:rFonts w:ascii="Times New Roman" w:hAnsi="Times New Roman" w:cs="Times New Roman"/>
          <w:sz w:val="28"/>
          <w:szCs w:val="28"/>
        </w:rPr>
        <w:t xml:space="preserve"> банковской деятельности в Республике Казахстан».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Текущее состояние небанковского сектора Республики Казахстан по состоянию на 1 октября 2012 года//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>Комитет по контролю и надзору финансового рынка и финансовых организаций Национального Банка Республики Казахстан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Бексултанова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А.Ж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 Рынок ценных бумаг Казахстана, Алматы: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Атамура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, 2000,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с.41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-53.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Галанов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В.А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 Рынок ценных бумаг. – СПб</w:t>
      </w:r>
      <w:proofErr w:type="gram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Банкир, 2005. –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226с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58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 Республики Казахстан «О рынке ценных бумаг» от 2 июля 2003 года за № 461-</w:t>
      </w:r>
      <w:proofErr w:type="spellStart"/>
      <w:r w:rsidRPr="005F4CF5">
        <w:rPr>
          <w:rFonts w:ascii="Times New Roman" w:hAnsi="Times New Roman" w:cs="Times New Roman"/>
          <w:color w:val="000000"/>
          <w:spacing w:val="-4"/>
          <w:sz w:val="28"/>
          <w:szCs w:val="28"/>
        </w:rPr>
        <w:t>II</w:t>
      </w:r>
      <w:proofErr w:type="spellEnd"/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 xml:space="preserve">Текущее состояние рынка ценных бумаг Республики Казахстан на 1 октября 2012 года//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>Комитет по контролю и надзору финансового рынка и финансовых организаций Национального Банка Республики Казахстан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58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4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>Закон Республики Казахстан от 20 июня 1997 года № 136-I «О пенсионном обеспечении в Республике Казахстан»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Текущее состояние накопительной пенсионной системы Республики Казахстан на 1 октября 2012 года//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 xml:space="preserve">Комитет по контролю и надзору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lastRenderedPageBreak/>
        <w:t>финансового рынка и финансовых организаций Национального Банка Республики Казахстан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Воробьева </w:t>
      </w:r>
      <w:proofErr w:type="spellStart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С.М</w:t>
      </w:r>
      <w:proofErr w:type="spellEnd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Страховой рынок </w:t>
      </w:r>
      <w:proofErr w:type="spellStart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РК</w:t>
      </w:r>
      <w:proofErr w:type="spellEnd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Караганда «</w:t>
      </w:r>
      <w:proofErr w:type="spellStart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Болашак</w:t>
      </w:r>
      <w:proofErr w:type="spellEnd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proofErr w:type="spellStart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2000г</w:t>
      </w:r>
      <w:proofErr w:type="spellEnd"/>
      <w:r w:rsidRPr="005F4C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58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>Закон Республики Казахстан от 18 декабря 2000 года № 126-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 «О страховой деятельности»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>Текущее состояние страхового сектора Республики Казахстан на 1 октября 2012 года//  Комитет по контролю и надзору финансового рынка и финансовых организаций Национального Банка Республики Казахстан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  <w:lang w:val="ru-MO"/>
        </w:rPr>
      </w:pPr>
      <w:r w:rsidRPr="005F4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>Отчет о финансовой стабильности Казахстана, декабрь 2007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года – 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nationalbank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Отчет о финансовой стабильности 2008 Казахстана, декабрь 2008 года - </w:t>
      </w:r>
      <w:hyperlink r:id="rId7" w:history="1">
        <w:proofErr w:type="spellStart"/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www.nationalbank.kz</w:t>
        </w:r>
        <w:proofErr w:type="spellEnd"/>
      </w:hyperlink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>Отчет о финансовой стабильности Казахстана</w:t>
      </w:r>
      <w:r w:rsidRPr="005F4CF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5F4CF5">
        <w:rPr>
          <w:rFonts w:ascii="Times New Roman" w:hAnsi="Times New Roman" w:cs="Times New Roman"/>
          <w:sz w:val="28"/>
          <w:szCs w:val="28"/>
        </w:rPr>
        <w:t>декабрь 200</w:t>
      </w:r>
      <w:r w:rsidRPr="005F4CF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F4C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4CF5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5F4C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4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nationalbank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pacing w:val="4"/>
          <w:sz w:val="28"/>
          <w:szCs w:val="28"/>
          <w:lang w:val="kk-KZ"/>
        </w:rPr>
        <w:t xml:space="preserve">Юлия Нимзорова. Финансовая система Казахстана должна занять лидирующее положение среди стран Центрально-Азиатского региона. От 29 января 2009 г// </w:t>
      </w:r>
      <w:r w:rsidRPr="005F4CF5">
        <w:rPr>
          <w:rFonts w:ascii="Times New Roman" w:hAnsi="Times New Roman" w:cs="Times New Roman"/>
          <w:spacing w:val="4"/>
          <w:sz w:val="28"/>
          <w:szCs w:val="28"/>
          <w:lang w:val="kk-KZ"/>
        </w:rPr>
        <w:t>http://www.mediasystem.kz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 xml:space="preserve">Пресс-релиз. Текущее состояние банковского сектора Республики Казахстан в таблицах и графиках по состоянию на 1 января 2010 года // </w:t>
      </w:r>
      <w:hyperlink r:id="rId8" w:history="1">
        <w:proofErr w:type="spellStart"/>
        <w:r w:rsidRPr="005F4CF5">
          <w:rPr>
            <w:rFonts w:ascii="Times New Roman" w:hAnsi="Times New Roman" w:cs="Times New Roman"/>
            <w:sz w:val="28"/>
            <w:szCs w:val="28"/>
          </w:rPr>
          <w:t>www.afn.kz</w:t>
        </w:r>
        <w:proofErr w:type="spellEnd"/>
      </w:hyperlink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состояние банковского сектора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таблицах и графиках на 1 января 2011 года, 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</w:rPr>
        <w:t>АФН</w:t>
      </w:r>
      <w:proofErr w:type="spellEnd"/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Пресс-релиз Агентства Республики Казахстан по регулированию и надзору финансового рынка и финансовых организаций по состоянию на 1 ноября 2010 года – </w:t>
      </w:r>
      <w:hyperlink r:id="rId9" w:history="1"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ru-MO"/>
          </w:rPr>
          <w:t>.</w:t>
        </w:r>
        <w:proofErr w:type="spellStart"/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afn</w:t>
        </w:r>
        <w:proofErr w:type="spellEnd"/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ru-MO"/>
          </w:rPr>
          <w:t>.</w:t>
        </w:r>
        <w:proofErr w:type="spellStart"/>
        <w:r w:rsidRPr="005F4C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kz</w:t>
        </w:r>
        <w:proofErr w:type="spellEnd"/>
      </w:hyperlink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sz w:val="28"/>
          <w:szCs w:val="28"/>
        </w:rPr>
        <w:t>Страховой рынок в 2008-2009 годах // Бюллетень рейтингового агентства «Эксперт РА Казахстан» от 05.01.2010 г.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Пресс-релиз. Текущее состояние накопительной пенсионной системы на 1 января 2010 года // </w:t>
      </w:r>
      <w:hyperlink r:id="rId10" w:history="1">
        <w:proofErr w:type="spellStart"/>
        <w:r w:rsidRPr="005F4CF5">
          <w:rPr>
            <w:rFonts w:ascii="Times New Roman" w:hAnsi="Times New Roman" w:cs="Times New Roman"/>
            <w:sz w:val="28"/>
            <w:szCs w:val="28"/>
          </w:rPr>
          <w:t>www.afn.kz</w:t>
        </w:r>
        <w:proofErr w:type="spellEnd"/>
      </w:hyperlink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Казахстан от 25 декабря 2006 года № 1284 «О Концепции развития финансового сектора Республики Казахстан на 2007-2011 годы»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>Комитет</w:t>
      </w:r>
      <w:r w:rsidRPr="005F4CF5">
        <w:rPr>
          <w:rFonts w:ascii="Times New Roman" w:hAnsi="Times New Roman" w:cs="Times New Roman"/>
          <w:spacing w:val="-4"/>
          <w:sz w:val="28"/>
          <w:szCs w:val="28"/>
          <w:lang w:val="kk-KZ"/>
        </w:rPr>
        <w:t>а</w:t>
      </w:r>
      <w:r w:rsidRPr="005F4CF5">
        <w:rPr>
          <w:rFonts w:ascii="Times New Roman" w:hAnsi="Times New Roman" w:cs="Times New Roman"/>
          <w:spacing w:val="-4"/>
          <w:sz w:val="28"/>
          <w:szCs w:val="28"/>
        </w:rPr>
        <w:t xml:space="preserve"> по контролю и надзору финансового рынка и финансовых организаций Национального Банка Республики Казахстан</w:t>
      </w:r>
      <w:r w:rsidRPr="005F4CF5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в 2011 году</w:t>
      </w:r>
    </w:p>
    <w:p w:rsidR="005F4CF5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>Отчет о финансовой стабильности Казахстана, декабрь 2011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 </w:t>
      </w:r>
      <w:r w:rsidRPr="005F4CF5">
        <w:rPr>
          <w:rFonts w:ascii="Times New Roman" w:hAnsi="Times New Roman" w:cs="Times New Roman"/>
          <w:color w:val="000000"/>
          <w:sz w:val="28"/>
          <w:szCs w:val="28"/>
        </w:rPr>
        <w:t xml:space="preserve">года – 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nationalbank</w:t>
      </w:r>
      <w:proofErr w:type="spellEnd"/>
      <w:r w:rsidRPr="005F4CF5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5F4CF5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proofErr w:type="spellEnd"/>
    </w:p>
    <w:p w:rsidR="00C01C6D" w:rsidRPr="005F4CF5" w:rsidRDefault="005F4CF5" w:rsidP="005F4CF5">
      <w:pPr>
        <w:widowControl w:val="0"/>
        <w:numPr>
          <w:ilvl w:val="0"/>
          <w:numId w:val="1"/>
        </w:numPr>
        <w:tabs>
          <w:tab w:val="clear" w:pos="2138"/>
          <w:tab w:val="num" w:pos="-68"/>
          <w:tab w:val="left" w:pos="960"/>
          <w:tab w:val="left" w:pos="116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5F4CF5">
        <w:rPr>
          <w:rFonts w:ascii="Times New Roman" w:hAnsi="Times New Roman" w:cs="Times New Roman"/>
          <w:sz w:val="28"/>
          <w:szCs w:val="28"/>
        </w:rPr>
        <w:t xml:space="preserve"> Стратегический план Национального Банка </w:t>
      </w:r>
      <w:proofErr w:type="spellStart"/>
      <w:r w:rsidRPr="005F4CF5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 xml:space="preserve"> Казахстан на 2011-2015 годы// 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national</w:t>
      </w:r>
      <w:bookmarkStart w:id="1" w:name="_GoBack"/>
      <w:bookmarkEnd w:id="1"/>
      <w:r w:rsidRPr="005F4CF5">
        <w:rPr>
          <w:rFonts w:ascii="Times New Roman" w:hAnsi="Times New Roman" w:cs="Times New Roman"/>
          <w:sz w:val="28"/>
          <w:szCs w:val="28"/>
          <w:lang w:val="en-US"/>
        </w:rPr>
        <w:t>bank</w:t>
      </w:r>
      <w:proofErr w:type="spellEnd"/>
      <w:r w:rsidRPr="005F4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4CF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sectPr w:rsidR="00C01C6D" w:rsidRPr="005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852"/>
    <w:multiLevelType w:val="hybridMultilevel"/>
    <w:tmpl w:val="5D26DF56"/>
    <w:lvl w:ilvl="0" w:tplc="5836966E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F5"/>
    <w:rsid w:val="005F4CF5"/>
    <w:rsid w:val="00C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CF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5F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CF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5F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Rating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2014-12-12T09:37:00Z</dcterms:created>
  <dcterms:modified xsi:type="dcterms:W3CDTF">2014-12-12T09:39:00Z</dcterms:modified>
</cp:coreProperties>
</file>