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0B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Творческий подход к организации урока и его отдельных этапов</w:t>
      </w:r>
    </w:p>
    <w:p w:rsidR="00CD1968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68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 Теоретические основы творческого подхода к организации урока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Понятие творчества в рамках учебного процесса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Методы обучения при организации творческого урока иностранного языка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Творческие упражнения и задания как способ мотивации к изучению английского языка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 Практическое применение творческих подходов к организации урока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sz w:val="28"/>
          <w:szCs w:val="28"/>
          <w:lang w:eastAsia="ru-RU"/>
        </w:rPr>
        <w:t>2.1 Уроки с применением творческих подходов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Рекомендации по организации творческого процесса обучения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CD1968" w:rsidRPr="00CC2160" w:rsidRDefault="00CD1968" w:rsidP="00020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CD1968" w:rsidRPr="00CC2160" w:rsidRDefault="00CD1968" w:rsidP="0002072D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343878572"/>
      <w:r w:rsidRPr="00CC2160">
        <w:rPr>
          <w:rFonts w:ascii="Times New Roman" w:hAnsi="Times New Roman" w:cs="Times New Roman"/>
          <w:sz w:val="28"/>
          <w:szCs w:val="28"/>
        </w:rPr>
        <w:br w:type="page"/>
      </w:r>
    </w:p>
    <w:p w:rsidR="00CD1968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0"/>
    </w:p>
    <w:p w:rsidR="00CD1968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Андреев В.И. Диалектика воспитания и самовоспитания творческой личности: основы педагогики творчества. Казань, 1988.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Андреев В.И. Опыт компьютерной педагогической диагностики творческих способностей. - Казань, 1989.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</w:t>
      </w:r>
      <w:r w:rsidRPr="00CC2160">
        <w:rPr>
          <w:rFonts w:ascii="Times New Roman" w:hAnsi="Times New Roman" w:cs="Times New Roman"/>
          <w:sz w:val="28"/>
          <w:szCs w:val="28"/>
        </w:rPr>
        <w:tab/>
        <w:t>Анциферова Л.А., Чеснокова И.И. Психологические основы формирования личности в педагогическом процессе. // Педагогика. / Под ред. Косейковеки А., Киша X., Розенфельд Г. - М Педагогика, 1981.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.Белошистая A.B. Индивидуальная работа с ребёнком как условие развития его личности // Вопросы психологии. - 2000. -№4.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.Богоявленская Д.Б. Пути к творчеству. - М., Знание, 1981.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.Богоявленская Д.Б. Субъект деятельности в проблематике творчества. // Вопросы психологии. - 1999. - №2.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.Богоявленская Д.Б., Богоявленская М.Е. Творческая работа просто устойчивое словосочетание // Педагогика. - 1998. - №3.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.Бодалев A.A. Личность и общение. - М., Педагогика, 1983.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.Бондаревская Е.В., Кульневич C.B. Педагогика: личность в гуманистических теориях и системах воспитания. - Ростов-на-Дону, 1999.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.Бонько В.К., Кулик С.П. Мышление человека и проблемы компьютеризации. - Минск, 1992.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.Брунер Дж. Исследование развития познавательной деятельности. - М., 1971.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..Вайнцвайг П. Десять заповедей творческой личности. - М., Прогресс, 1990.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.Вяткин Л.Г. Тарский Ю.И. Психолого-педагогические основы развития творческого потенциала обучаемых. - Саратов, 1994.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.Галкина Т.В., Алексеев Л.Г. Изучение влияния тестовой ситуации на результаты исследования креативной личности. // Методы психологической диагностики, выпуск 2. - М., ИП РАН, 1995.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...Развитие и диагностика способностей. / Под. ред. В.Н. Дружинина, В.В Шадрикова. - М.: Наука, 1991.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.Разумникова О.М., Шемелина О.С. Личностные и когнитивные свойства при экспериментальном определении уровня креативности. // Вопросы психологии. - 1999. - №5. - с. 130-137.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.Речицкая Е.Г. Развитие творческого воображения младших школьников. - М.: ВЛАДОС, 2000. - 124 с.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.Солдатова Е.Л. Креативность в структуре личности (на примере развития креативности в подростковом возрасте). Дис. канд. псих. наук. - М., 1996.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.Толяко В.А. Психология решения школьниками творческих задач. - Киев: Рад. Школа, 1983. - 95 с.</w:t>
      </w:r>
    </w:p>
    <w:p w:rsidR="00CD1968" w:rsidRPr="00CC2160" w:rsidRDefault="00CD1968" w:rsidP="0002072D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2160">
        <w:rPr>
          <w:rFonts w:ascii="Times New Roman" w:hAnsi="Times New Roman" w:cs="Times New Roman"/>
          <w:sz w:val="28"/>
          <w:szCs w:val="28"/>
        </w:rPr>
        <w:t>.</w:t>
      </w:r>
      <w:r w:rsidRPr="00CC2160">
        <w:rPr>
          <w:rFonts w:ascii="Times New Roman" w:hAnsi="Times New Roman" w:cs="Times New Roman"/>
          <w:sz w:val="28"/>
          <w:szCs w:val="28"/>
        </w:rPr>
        <w:tab/>
        <w:t>Яковлева Е.Л. Развитие творческого потенциала личности школьника.</w:t>
      </w:r>
    </w:p>
    <w:p w:rsidR="00CD1968" w:rsidRPr="00CC2160" w:rsidRDefault="00CD1968" w:rsidP="000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D1968" w:rsidRPr="00CC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E14"/>
    <w:multiLevelType w:val="hybridMultilevel"/>
    <w:tmpl w:val="45262680"/>
    <w:lvl w:ilvl="0" w:tplc="EF1A66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C5061"/>
    <w:multiLevelType w:val="hybridMultilevel"/>
    <w:tmpl w:val="BEA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8"/>
    <w:rsid w:val="0002072D"/>
    <w:rsid w:val="00CC2160"/>
    <w:rsid w:val="00CD1968"/>
    <w:rsid w:val="00D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1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9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C2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1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9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C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3</cp:revision>
  <dcterms:created xsi:type="dcterms:W3CDTF">2015-02-11T08:41:00Z</dcterms:created>
  <dcterms:modified xsi:type="dcterms:W3CDTF">2015-02-11T08:44:00Z</dcterms:modified>
</cp:coreProperties>
</file>