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6B" w:rsidRPr="00947CD5" w:rsidRDefault="004768C5" w:rsidP="004768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47CD5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947CD5">
        <w:rPr>
          <w:rFonts w:ascii="Times New Roman" w:hAnsi="Times New Roman" w:cs="Times New Roman"/>
          <w:sz w:val="28"/>
          <w:szCs w:val="28"/>
        </w:rPr>
        <w:t xml:space="preserve">_ </w:t>
      </w:r>
      <w:r w:rsidRPr="00947CD5">
        <w:rPr>
          <w:rFonts w:ascii="Times New Roman" w:hAnsi="Times New Roman" w:cs="Times New Roman"/>
          <w:sz w:val="28"/>
          <w:szCs w:val="28"/>
        </w:rPr>
        <w:t>Инвестиционный проект и стратегия его финансирования</w:t>
      </w:r>
    </w:p>
    <w:p w:rsidR="004768C5" w:rsidRDefault="004768C5" w:rsidP="00476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Стр-74</w:t>
      </w:r>
    </w:p>
    <w:p w:rsidR="004768C5" w:rsidRP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26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ВВЕДЕНИЕ</w:t>
        </w:r>
      </w:hyperlink>
    </w:p>
    <w:p w:rsidR="004768C5" w:rsidRP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27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 ТЕОРЕТИЧЕСКИЕ АСПЕКТЫ РАЗРАБОТКИ ИНВЕСТИЦИОННЫХ ПРОЕКТОВ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28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1.1 Сущность инвестиционного проекта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29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1.2 Теоретические основы разработки инвестиционных проектов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0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1.3 Методическая база оценки и анализа эффективности инвестиционных проектов</w:t>
        </w:r>
      </w:hyperlink>
    </w:p>
    <w:p w:rsidR="004768C5" w:rsidRP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1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2 ОЦЕНКА ЭФФЕКТИВНОСТИ ОРГАНИЗАЦИИ ИНВЕСТИЦИОННЫХ ПРОЕКТОВ В 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2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2.1 Экономическая характеристика производственной деятельности предприятия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3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2.2 Оценка портфеля инвестиционных проектов предприятия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4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2.3 Положительные и отрицательные стороны реализации инвестиционных проектов в организации</w:t>
        </w:r>
      </w:hyperlink>
    </w:p>
    <w:p w:rsidR="004768C5" w:rsidRP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5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3 РАЗРАБОТКА СТРАТЕГИИ ФИНАНСИРОВАНИЯ ИНВЕСТИЦИОННЫХ ПРОЕКТОВ В КОМПАНИИ 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6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3.1 Направления улучшения реализации инвестиционных проектов</w:t>
        </w:r>
      </w:hyperlink>
    </w:p>
    <w:p w:rsidR="004768C5" w:rsidRPr="004768C5" w:rsidRDefault="004768C5" w:rsidP="004768C5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7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3.2 Экономическая эффективность внедряемых мероприятий</w:t>
        </w:r>
      </w:hyperlink>
    </w:p>
    <w:p w:rsidR="004768C5" w:rsidRP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476783238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ЗАКЛЮЧЕНИЕ</w:t>
        </w:r>
      </w:hyperlink>
    </w:p>
    <w:p w:rsidR="004768C5" w:rsidRDefault="004768C5" w:rsidP="004768C5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476783239" w:history="1">
        <w:r w:rsidRPr="004768C5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4768C5" w:rsidRDefault="004768C5">
      <w:r>
        <w:br w:type="page"/>
      </w:r>
    </w:p>
    <w:p w:rsidR="004768C5" w:rsidRPr="004768C5" w:rsidRDefault="004768C5" w:rsidP="004768C5"/>
    <w:p w:rsidR="004768C5" w:rsidRPr="004768C5" w:rsidRDefault="004768C5" w:rsidP="004768C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476783238"/>
      <w:r w:rsidRPr="004768C5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bookmarkEnd w:id="1"/>
    </w:p>
    <w:p w:rsidR="004768C5" w:rsidRPr="004768C5" w:rsidRDefault="004768C5" w:rsidP="00476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768C5" w:rsidRPr="004768C5" w:rsidRDefault="004768C5" w:rsidP="00476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768C5">
        <w:rPr>
          <w:rFonts w:ascii="Times New Roman" w:eastAsia="Calibri" w:hAnsi="Times New Roman" w:cs="Times New Roman"/>
          <w:sz w:val="28"/>
        </w:rPr>
        <w:t>Исследование теоретических аспектов проектного подхода в управлении инвестициями позволило сделать вывод о том, что инвестиции и инвестиционная деятельность являются многоаспектными явлениями, которые характеризуются по-разному в зависимости от контекста, в котором используются.</w:t>
      </w:r>
    </w:p>
    <w:p w:rsidR="004768C5" w:rsidRPr="004768C5" w:rsidRDefault="004768C5" w:rsidP="00476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768C5">
        <w:rPr>
          <w:rFonts w:ascii="Times New Roman" w:eastAsia="Calibri" w:hAnsi="Times New Roman" w:cs="Times New Roman"/>
          <w:sz w:val="28"/>
        </w:rPr>
        <w:t>Принятые законодательные акты и организационные мероприятия способствовали укреплению статуса страны с рыночной экономикой и дальнейшему развитию привлекательного инвестиционного климата РК. В настоящее время инвестиционную деятельность регулирует Закон «Об инвестициях», который гласит о равенстве мер стимулирования инвестиций, как для иностранных, так и для отечественных инвесторов, гарантии защиты прав инвесторов, порядок разрешения споров с участием инвесторов. Инвестиционная деятельность на предприятии требует разработки инвестиционного проекта. Результатом разработки инвестиционного проекта является определение целесообразности инвестиций в этот проект, возможности инвестора осуществить вложения в этот инвестиционный проект, а также оценка привлекательности и экономической эффективности проекта.</w:t>
      </w:r>
    </w:p>
    <w:p w:rsidR="004768C5" w:rsidRDefault="0047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68C5" w:rsidRPr="00BF2882" w:rsidRDefault="004768C5" w:rsidP="004768C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76783239"/>
      <w:r w:rsidRPr="00BF2882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2"/>
    </w:p>
    <w:p w:rsidR="004768C5" w:rsidRPr="00BF2882" w:rsidRDefault="004768C5" w:rsidP="004768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C5" w:rsidRPr="00BF2882" w:rsidRDefault="004768C5" w:rsidP="004768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82">
        <w:rPr>
          <w:rFonts w:ascii="Times New Roman" w:hAnsi="Times New Roman" w:cs="Times New Roman"/>
          <w:sz w:val="28"/>
          <w:szCs w:val="28"/>
        </w:rPr>
        <w:t xml:space="preserve">1 Воропаев В.И. </w:t>
      </w:r>
      <w:r w:rsidRPr="00BF2882">
        <w:rPr>
          <w:rFonts w:ascii="Times New Roman" w:hAnsi="Times New Roman" w:cs="Times New Roman"/>
          <w:bCs/>
          <w:sz w:val="28"/>
          <w:szCs w:val="28"/>
        </w:rPr>
        <w:t>Управление проектами в современном обществе</w:t>
      </w:r>
      <w:r w:rsidRPr="00BF2882">
        <w:rPr>
          <w:rFonts w:ascii="Times New Roman" w:hAnsi="Times New Roman" w:cs="Times New Roman"/>
          <w:sz w:val="28"/>
          <w:szCs w:val="28"/>
        </w:rPr>
        <w:t xml:space="preserve"> / В.И. Воропаев // Управление проектами и программами. - 2015. - № 1. –518 с.;</w:t>
      </w:r>
    </w:p>
    <w:p w:rsidR="004768C5" w:rsidRPr="00BF2882" w:rsidRDefault="004768C5" w:rsidP="004768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8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2882">
        <w:rPr>
          <w:rFonts w:ascii="Times New Roman" w:hAnsi="Times New Roman" w:cs="Times New Roman"/>
          <w:sz w:val="28"/>
          <w:szCs w:val="28"/>
        </w:rPr>
        <w:t>Гарайс</w:t>
      </w:r>
      <w:proofErr w:type="spellEnd"/>
      <w:r w:rsidRPr="00BF2882">
        <w:rPr>
          <w:rFonts w:ascii="Times New Roman" w:hAnsi="Times New Roman" w:cs="Times New Roman"/>
          <w:sz w:val="28"/>
          <w:szCs w:val="28"/>
        </w:rPr>
        <w:t xml:space="preserve"> Р. </w:t>
      </w:r>
      <w:r w:rsidRPr="00BF2882">
        <w:rPr>
          <w:rStyle w:val="a4"/>
          <w:rFonts w:ascii="Times New Roman" w:hAnsi="Times New Roman" w:cs="Times New Roman"/>
          <w:sz w:val="28"/>
          <w:szCs w:val="28"/>
        </w:rPr>
        <w:t>Восприятие проектов и его влияние на управление проектами</w:t>
      </w:r>
      <w:r w:rsidRPr="00BF2882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BF2882">
        <w:rPr>
          <w:rFonts w:ascii="Times New Roman" w:hAnsi="Times New Roman" w:cs="Times New Roman"/>
          <w:sz w:val="28"/>
          <w:szCs w:val="28"/>
        </w:rPr>
        <w:t>Гарайс</w:t>
      </w:r>
      <w:proofErr w:type="spellEnd"/>
      <w:r w:rsidRPr="00BF2882">
        <w:rPr>
          <w:rFonts w:ascii="Times New Roman" w:hAnsi="Times New Roman" w:cs="Times New Roman"/>
          <w:sz w:val="28"/>
          <w:szCs w:val="28"/>
        </w:rPr>
        <w:t xml:space="preserve"> // Управление проектами и программами. - 2008. - № 2. – 106 с.;</w:t>
      </w:r>
    </w:p>
    <w:p w:rsidR="004768C5" w:rsidRPr="00BF2882" w:rsidRDefault="004768C5" w:rsidP="004768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82">
        <w:rPr>
          <w:rFonts w:ascii="Times New Roman" w:hAnsi="Times New Roman" w:cs="Times New Roman"/>
          <w:sz w:val="28"/>
          <w:szCs w:val="28"/>
        </w:rPr>
        <w:t xml:space="preserve">3 Шапиро В.Д. Управление проектами: Учебное пособие для студентов / И.И. </w:t>
      </w:r>
      <w:proofErr w:type="spellStart"/>
      <w:r w:rsidRPr="00BF288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BF2882">
        <w:rPr>
          <w:rFonts w:ascii="Times New Roman" w:hAnsi="Times New Roman" w:cs="Times New Roman"/>
          <w:sz w:val="28"/>
          <w:szCs w:val="28"/>
        </w:rPr>
        <w:t xml:space="preserve">, В.Д. Шапиро, Н.Г. </w:t>
      </w:r>
      <w:proofErr w:type="spellStart"/>
      <w:r w:rsidRPr="00BF2882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BF2882">
        <w:rPr>
          <w:rFonts w:ascii="Times New Roman" w:hAnsi="Times New Roman" w:cs="Times New Roman"/>
          <w:sz w:val="28"/>
          <w:szCs w:val="28"/>
        </w:rPr>
        <w:t xml:space="preserve">; Под общ. ред. И.И. </w:t>
      </w:r>
      <w:proofErr w:type="spellStart"/>
      <w:r w:rsidRPr="00BF288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BF2882">
        <w:rPr>
          <w:rFonts w:ascii="Times New Roman" w:hAnsi="Times New Roman" w:cs="Times New Roman"/>
          <w:sz w:val="28"/>
          <w:szCs w:val="28"/>
        </w:rPr>
        <w:t>. - М.: Омега-Л, 2014. - 960 с.;</w:t>
      </w:r>
    </w:p>
    <w:p w:rsidR="004768C5" w:rsidRPr="00B668BA" w:rsidRDefault="004768C5" w:rsidP="004768C5">
      <w:pPr>
        <w:widowControl w:val="0"/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668BA">
        <w:rPr>
          <w:rStyle w:val="HTML"/>
          <w:rFonts w:ascii="Times New Roman" w:hAnsi="Times New Roman" w:cs="Times New Roman"/>
          <w:sz w:val="28"/>
          <w:szCs w:val="28"/>
        </w:rPr>
        <w:t>4 Большой энциклопедический словарь. Электронный ресурс: endic.ru/</w:t>
      </w:r>
      <w:proofErr w:type="spellStart"/>
      <w:r w:rsidRPr="00B668BA">
        <w:rPr>
          <w:rStyle w:val="HTML"/>
          <w:rFonts w:ascii="Times New Roman" w:hAnsi="Times New Roman" w:cs="Times New Roman"/>
          <w:sz w:val="28"/>
          <w:szCs w:val="28"/>
        </w:rPr>
        <w:t>polytech</w:t>
      </w:r>
      <w:proofErr w:type="spellEnd"/>
      <w:r w:rsidRPr="00B668BA">
        <w:rPr>
          <w:rStyle w:val="HTML"/>
          <w:rFonts w:ascii="Times New Roman" w:hAnsi="Times New Roman" w:cs="Times New Roman"/>
          <w:sz w:val="28"/>
          <w:szCs w:val="28"/>
        </w:rPr>
        <w:t>/Proekt-7962.html;</w:t>
      </w:r>
    </w:p>
    <w:p w:rsidR="004768C5" w:rsidRPr="00B668BA" w:rsidRDefault="004768C5" w:rsidP="004768C5">
      <w:pPr>
        <w:widowControl w:val="0"/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668BA">
        <w:rPr>
          <w:rStyle w:val="HTML"/>
          <w:rFonts w:ascii="Times New Roman" w:hAnsi="Times New Roman" w:cs="Times New Roman"/>
          <w:sz w:val="28"/>
          <w:szCs w:val="28"/>
        </w:rPr>
        <w:t xml:space="preserve">5 </w:t>
      </w:r>
      <w:r w:rsidRPr="00B668B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Ассоциация Управления проектами СОВНЕТ. Электронный ресурс: </w:t>
      </w:r>
      <w:r w:rsidRPr="00B668BA">
        <w:rPr>
          <w:rStyle w:val="HTML"/>
          <w:rFonts w:ascii="Times New Roman" w:hAnsi="Times New Roman" w:cs="Times New Roman"/>
          <w:sz w:val="28"/>
          <w:szCs w:val="28"/>
        </w:rPr>
        <w:t>www.sovnet.ru;</w:t>
      </w:r>
    </w:p>
    <w:p w:rsidR="004768C5" w:rsidRPr="004768C5" w:rsidRDefault="004768C5" w:rsidP="004768C5">
      <w:pPr>
        <w:rPr>
          <w:rFonts w:ascii="Times New Roman" w:hAnsi="Times New Roman" w:cs="Times New Roman"/>
          <w:sz w:val="28"/>
          <w:szCs w:val="28"/>
        </w:rPr>
      </w:pPr>
    </w:p>
    <w:sectPr w:rsidR="004768C5" w:rsidRPr="0047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70"/>
    <w:rsid w:val="000A7EA1"/>
    <w:rsid w:val="004768C5"/>
    <w:rsid w:val="0067326B"/>
    <w:rsid w:val="00947CD5"/>
    <w:rsid w:val="00F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4B9B"/>
  <w15:chartTrackingRefBased/>
  <w15:docId w15:val="{795DF457-FD3F-40B9-B72D-1DC5C11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8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8C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68C5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4768C5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4768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768C5"/>
    <w:rPr>
      <w:b/>
      <w:bCs/>
    </w:rPr>
  </w:style>
  <w:style w:type="character" w:styleId="HTML">
    <w:name w:val="HTML Cite"/>
    <w:basedOn w:val="a0"/>
    <w:uiPriority w:val="99"/>
    <w:semiHidden/>
    <w:unhideWhenUsed/>
    <w:rsid w:val="00476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2018-03-30T08:47:00Z</dcterms:created>
  <dcterms:modified xsi:type="dcterms:W3CDTF">2018-03-30T09:02:00Z</dcterms:modified>
</cp:coreProperties>
</file>