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D4" w:rsidRPr="00FD1E01" w:rsidRDefault="005C7DD4" w:rsidP="005C7DD4">
      <w:pPr>
        <w:jc w:val="center"/>
        <w:outlineLvl w:val="0"/>
        <w:rPr>
          <w:b/>
          <w:sz w:val="28"/>
        </w:rPr>
      </w:pPr>
    </w:p>
    <w:p w:rsidR="00EB7C9B" w:rsidRDefault="005C7DD4" w:rsidP="005C7DD4">
      <w:pPr>
        <w:jc w:val="center"/>
        <w:rPr>
          <w:b/>
          <w:sz w:val="28"/>
        </w:rPr>
      </w:pPr>
      <w:r>
        <w:rPr>
          <w:b/>
          <w:sz w:val="28"/>
        </w:rPr>
        <w:t>Диссертация_</w:t>
      </w:r>
      <w:r w:rsidRPr="00E90578">
        <w:rPr>
          <w:b/>
          <w:sz w:val="28"/>
        </w:rPr>
        <w:t>ОПЫТ</w:t>
      </w:r>
      <w:r>
        <w:rPr>
          <w:b/>
          <w:sz w:val="28"/>
        </w:rPr>
        <w:t xml:space="preserve"> </w:t>
      </w:r>
      <w:r w:rsidRPr="00E90578">
        <w:rPr>
          <w:b/>
          <w:sz w:val="28"/>
        </w:rPr>
        <w:t>ВНЕДРЕНИЯ</w:t>
      </w:r>
      <w:r>
        <w:rPr>
          <w:b/>
          <w:sz w:val="28"/>
        </w:rPr>
        <w:t xml:space="preserve"> </w:t>
      </w:r>
      <w:r w:rsidRPr="00E90578">
        <w:rPr>
          <w:b/>
          <w:sz w:val="28"/>
        </w:rPr>
        <w:t>СИСТЕМЫ</w:t>
      </w:r>
      <w:r>
        <w:rPr>
          <w:b/>
          <w:sz w:val="28"/>
        </w:rPr>
        <w:t xml:space="preserve"> </w:t>
      </w:r>
      <w:r w:rsidRPr="00E90578">
        <w:rPr>
          <w:b/>
          <w:sz w:val="28"/>
        </w:rPr>
        <w:t>МЕНЕДЖМЕНТА</w:t>
      </w:r>
      <w:r>
        <w:rPr>
          <w:b/>
          <w:sz w:val="28"/>
        </w:rPr>
        <w:t xml:space="preserve"> </w:t>
      </w:r>
      <w:r w:rsidRPr="00E90578">
        <w:rPr>
          <w:b/>
          <w:sz w:val="28"/>
        </w:rPr>
        <w:t>КАЧЕСТВА</w:t>
      </w:r>
    </w:p>
    <w:p w:rsidR="005C7DD4" w:rsidRDefault="005C7DD4" w:rsidP="005C7DD4">
      <w:pPr>
        <w:jc w:val="center"/>
        <w:rPr>
          <w:b/>
          <w:sz w:val="28"/>
        </w:rPr>
      </w:pPr>
      <w:r>
        <w:rPr>
          <w:b/>
          <w:sz w:val="28"/>
        </w:rPr>
        <w:t>Стр_81</w:t>
      </w:r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191" w:history="1">
        <w:r w:rsidRPr="005C7DD4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192" w:history="1">
        <w:r w:rsidRPr="005C7DD4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Глава 1. Теоретико-методологические аспекты менеджмента качества в здравоохранении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193" w:history="1">
        <w:r w:rsidRPr="005C7DD4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1.1 Сущность и значение управления качеством, международная и национальная практика внедрения систем менеджмента качества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196" w:history="1">
        <w:r w:rsidRPr="005C7DD4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1.2 Изучение специфики менеджмента качества в организациях здравоохранения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197" w:history="1">
        <w:r w:rsidRPr="005C7DD4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1.3 Аккредитация и сертификация организаций здравоохранения как подтверждение функционирования системы менеджмента качества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198" w:history="1">
        <w:r w:rsidRPr="005C7DD4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Глава 2. Анализ системы менеджмента качества в организации здравоохранения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199" w:history="1">
        <w:r w:rsidRPr="005C7DD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2.1 Общие сведения и анализ деятельности медицинской организации 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200" w:history="1">
        <w:r w:rsidRPr="005C7DD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2.2 Обзор системы менеджмента качества 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201" w:history="1">
        <w:r w:rsidRPr="005C7DD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kk-KZ"/>
          </w:rPr>
          <w:t>2</w:t>
        </w:r>
        <w:r w:rsidRPr="005C7DD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.3 Анализ удовлетворенности пациентов качеством медицинских услуг в 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202" w:history="1">
        <w:r w:rsidRPr="005C7DD4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Глава 3. Основные направления совершенствования системы менеджмента качества организаций здравоохранения в Республике Казахстан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203" w:history="1">
        <w:r w:rsidRPr="005C7DD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kk-KZ"/>
          </w:rPr>
          <w:t xml:space="preserve">3.1 Недостатки системы управления качеством оказания услуг 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204" w:history="1">
        <w:r w:rsidRPr="005C7DD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3.2 </w:t>
        </w:r>
        <w:r w:rsidRPr="005C7DD4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Рекомендации по развитию системы менеджмента качества перинатального центра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205" w:history="1">
        <w:r w:rsidRPr="005C7DD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3.3 Документация по приему пациентов и сбор удовлетворенности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206" w:history="1">
        <w:r w:rsidRPr="005C7DD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  <w:shd w:val="clear" w:color="auto" w:fill="FFFFFF"/>
            <w:lang w:val="kk-KZ"/>
          </w:rPr>
          <w:t>3.4 Эффективность внедрения рекомендаций по совершенствованию механизмов системы управления качеством услуг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207" w:history="1">
        <w:r w:rsidRPr="005C7DD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Выводы</w:t>
        </w:r>
      </w:hyperlink>
    </w:p>
    <w:p w:rsidR="005C7DD4" w:rsidRPr="005C7DD4" w:rsidRDefault="005C7DD4" w:rsidP="005C7DD4">
      <w:pPr>
        <w:pStyle w:val="11"/>
        <w:tabs>
          <w:tab w:val="right" w:leader="dot" w:pos="9628"/>
        </w:tabs>
        <w:spacing w:after="0" w:line="336" w:lineRule="auto"/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bidi="ar-SA"/>
        </w:rPr>
      </w:pPr>
      <w:hyperlink w:anchor="_Toc83081209" w:history="1">
        <w:r w:rsidRPr="005C7DD4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использованных источников</w:t>
        </w:r>
      </w:hyperlink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Pr="000044A7" w:rsidRDefault="005C7DD4" w:rsidP="005C7DD4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83081207"/>
      <w:r w:rsidRPr="000044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Выводы</w:t>
      </w:r>
      <w:bookmarkEnd w:id="0"/>
    </w:p>
    <w:p w:rsidR="005C7DD4" w:rsidRDefault="005C7DD4" w:rsidP="005C7DD4">
      <w:pPr>
        <w:spacing w:line="360" w:lineRule="auto"/>
        <w:ind w:firstLine="709"/>
        <w:rPr>
          <w:lang w:eastAsia="en-US"/>
        </w:rPr>
      </w:pPr>
    </w:p>
    <w:p w:rsidR="005C7DD4" w:rsidRDefault="005C7DD4" w:rsidP="005C7DD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Проведенное в выпускной квалификационной работе исследование позволило сделать следующие выводы:</w:t>
      </w:r>
    </w:p>
    <w:p w:rsidR="005C7DD4" w:rsidRPr="0069783B" w:rsidRDefault="005C7DD4" w:rsidP="005C7DD4">
      <w:pPr>
        <w:tabs>
          <w:tab w:val="left" w:pos="993"/>
        </w:tabs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К</w:t>
      </w:r>
      <w:r w:rsidRPr="0069783B">
        <w:rPr>
          <w:spacing w:val="2"/>
          <w:sz w:val="28"/>
          <w:szCs w:val="28"/>
        </w:rPr>
        <w:t>ачество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здравоохранении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это</w:t>
      </w:r>
      <w:r>
        <w:rPr>
          <w:spacing w:val="2"/>
          <w:sz w:val="28"/>
          <w:szCs w:val="28"/>
        </w:rPr>
        <w:t xml:space="preserve"> не только пролеченные пациенты, </w:t>
      </w:r>
      <w:r w:rsidRPr="0069783B">
        <w:rPr>
          <w:spacing w:val="2"/>
          <w:sz w:val="28"/>
          <w:szCs w:val="28"/>
        </w:rPr>
        <w:t>безопасные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медицинские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услуги,</w:t>
      </w:r>
      <w:r>
        <w:rPr>
          <w:spacing w:val="2"/>
          <w:sz w:val="28"/>
          <w:szCs w:val="28"/>
        </w:rPr>
        <w:t xml:space="preserve"> но к</w:t>
      </w:r>
      <w:r w:rsidRPr="0069783B">
        <w:rPr>
          <w:spacing w:val="2"/>
          <w:sz w:val="28"/>
          <w:szCs w:val="28"/>
        </w:rPr>
        <w:t>ачеством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может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быть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все,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что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воспринимается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потребителем</w:t>
      </w:r>
      <w:r>
        <w:rPr>
          <w:spacing w:val="2"/>
          <w:sz w:val="28"/>
          <w:szCs w:val="28"/>
        </w:rPr>
        <w:t xml:space="preserve">, в </w:t>
      </w:r>
      <w:proofErr w:type="spellStart"/>
      <w:r>
        <w:rPr>
          <w:spacing w:val="2"/>
          <w:sz w:val="28"/>
          <w:szCs w:val="28"/>
        </w:rPr>
        <w:t>т.ч</w:t>
      </w:r>
      <w:proofErr w:type="spellEnd"/>
      <w:r>
        <w:rPr>
          <w:spacing w:val="2"/>
          <w:sz w:val="28"/>
          <w:szCs w:val="28"/>
        </w:rPr>
        <w:t xml:space="preserve">. консультации, диагностика, </w:t>
      </w:r>
      <w:r w:rsidRPr="0069783B">
        <w:rPr>
          <w:spacing w:val="2"/>
          <w:sz w:val="28"/>
          <w:szCs w:val="28"/>
        </w:rPr>
        <w:t>уход,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лечение</w:t>
      </w:r>
      <w:r>
        <w:rPr>
          <w:spacing w:val="2"/>
          <w:sz w:val="28"/>
          <w:szCs w:val="28"/>
        </w:rPr>
        <w:t xml:space="preserve">, дополнительные </w:t>
      </w:r>
      <w:r w:rsidRPr="0069783B">
        <w:rPr>
          <w:spacing w:val="2"/>
          <w:sz w:val="28"/>
          <w:szCs w:val="28"/>
        </w:rPr>
        <w:t>услуги,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сосредоточенные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пациенте,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практикуемые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каждым</w:t>
      </w:r>
      <w:r>
        <w:rPr>
          <w:spacing w:val="2"/>
          <w:sz w:val="28"/>
          <w:szCs w:val="28"/>
        </w:rPr>
        <w:t xml:space="preserve"> </w:t>
      </w:r>
      <w:r w:rsidRPr="0069783B">
        <w:rPr>
          <w:spacing w:val="2"/>
          <w:sz w:val="28"/>
          <w:szCs w:val="28"/>
        </w:rPr>
        <w:t>работником.</w:t>
      </w:r>
    </w:p>
    <w:p w:rsidR="005C7DD4" w:rsidRPr="0087131B" w:rsidRDefault="005C7DD4" w:rsidP="005C7DD4">
      <w:pPr>
        <w:tabs>
          <w:tab w:val="left" w:pos="993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654AB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Общая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характеристика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деятельности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Центра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показала,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что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наблюдается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снижение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количества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пролеченных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случаев,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падение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кредитоспособности</w:t>
      </w:r>
      <w:r>
        <w:rPr>
          <w:spacing w:val="2"/>
          <w:sz w:val="28"/>
          <w:szCs w:val="28"/>
        </w:rPr>
        <w:t xml:space="preserve"> </w:t>
      </w:r>
      <w:r w:rsidRPr="008654AB">
        <w:rPr>
          <w:spacing w:val="2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доходности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центра.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Вместе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тем,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центр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находится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7131B">
        <w:rPr>
          <w:color w:val="000000" w:themeColor="text1"/>
          <w:sz w:val="28"/>
          <w:szCs w:val="28"/>
        </w:rPr>
        <w:t>гос.заказе</w:t>
      </w:r>
      <w:proofErr w:type="spellEnd"/>
      <w:proofErr w:type="gramEnd"/>
      <w:r w:rsidRPr="0087131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это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критичным.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Снизилась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материнская,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детская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смертность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акушерские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осложнения,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что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положительно</w:t>
      </w:r>
      <w:r>
        <w:rPr>
          <w:color w:val="000000" w:themeColor="text1"/>
          <w:sz w:val="28"/>
          <w:szCs w:val="28"/>
        </w:rPr>
        <w:t xml:space="preserve"> </w:t>
      </w:r>
      <w:r w:rsidRPr="0087131B">
        <w:rPr>
          <w:color w:val="000000" w:themeColor="text1"/>
          <w:sz w:val="28"/>
          <w:szCs w:val="28"/>
        </w:rPr>
        <w:t>ха</w:t>
      </w:r>
      <w:r>
        <w:rPr>
          <w:color w:val="000000" w:themeColor="text1"/>
          <w:sz w:val="28"/>
          <w:szCs w:val="28"/>
        </w:rPr>
        <w:t>рактеризует деятельность центра;</w:t>
      </w: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Default="005C7DD4" w:rsidP="005C7DD4">
      <w:pPr>
        <w:jc w:val="both"/>
      </w:pPr>
    </w:p>
    <w:p w:rsidR="005C7DD4" w:rsidRPr="00E6676A" w:rsidRDefault="005C7DD4" w:rsidP="005C7DD4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75096761"/>
      <w:bookmarkStart w:id="2" w:name="_Toc81947701"/>
      <w:bookmarkStart w:id="3" w:name="_Toc83081209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</w:t>
      </w:r>
      <w:r w:rsidRPr="00EE1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E1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</w:t>
      </w:r>
      <w:bookmarkEnd w:id="1"/>
      <w:bookmarkEnd w:id="2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ных источников</w:t>
      </w:r>
      <w:bookmarkEnd w:id="3"/>
    </w:p>
    <w:p w:rsidR="005C7DD4" w:rsidRDefault="005C7DD4" w:rsidP="005C7DD4">
      <w:pPr>
        <w:pStyle w:val="a4"/>
        <w:widowControl w:val="0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C7DD4" w:rsidRPr="00E6676A" w:rsidRDefault="005C7DD4" w:rsidP="005C7DD4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Качалов В.А. Системы менеджмента на основе ISO 9001:2015 и ISO 14001:2015. Комментарии, рекомендации, практика внедрения. М.: </w:t>
      </w:r>
      <w:proofErr w:type="spell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ИздАТ</w:t>
      </w:r>
      <w:proofErr w:type="spell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, 2017. – 146 с.</w:t>
      </w:r>
    </w:p>
    <w:p w:rsidR="005C7DD4" w:rsidRPr="00E6676A" w:rsidRDefault="005C7DD4" w:rsidP="005C7DD4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Концепция развития систем менеджмента в Республике Казахстан до 2015 года (Астана, 2008) [Электронный ресурс]. – Режим доступа: https://online.zakon.kz/Document/?doc_id=30200006#pos=0;300</w:t>
      </w:r>
    </w:p>
    <w:p w:rsidR="005C7DD4" w:rsidRPr="00E6676A" w:rsidRDefault="005C7DD4" w:rsidP="005C7DD4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Горбашко</w:t>
      </w:r>
      <w:proofErr w:type="spell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Е. А. Управление </w:t>
      </w:r>
      <w:proofErr w:type="gram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качеством :</w:t>
      </w:r>
      <w:proofErr w:type="gram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учебник для академического </w:t>
      </w:r>
      <w:proofErr w:type="spell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бакалавриата</w:t>
      </w:r>
      <w:proofErr w:type="spell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/ Е. А. </w:t>
      </w:r>
      <w:proofErr w:type="spell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Горбашко</w:t>
      </w:r>
      <w:proofErr w:type="spell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— 3-е изд., </w:t>
      </w:r>
      <w:proofErr w:type="spell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перераб</w:t>
      </w:r>
      <w:proofErr w:type="spell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и доп. — </w:t>
      </w:r>
      <w:proofErr w:type="gram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М. :</w:t>
      </w:r>
      <w:proofErr w:type="gram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Издательство </w:t>
      </w:r>
      <w:proofErr w:type="spell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Юрайт</w:t>
      </w:r>
      <w:proofErr w:type="spell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, 2018. — 352 с.</w:t>
      </w:r>
    </w:p>
    <w:p w:rsidR="005C7DD4" w:rsidRPr="00E6676A" w:rsidRDefault="005C7DD4" w:rsidP="005C7DD4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Курочкина, А. Ю. Управление качеством </w:t>
      </w:r>
      <w:proofErr w:type="gram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услуг :</w:t>
      </w:r>
      <w:proofErr w:type="gram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учебник и практикум для академического </w:t>
      </w:r>
      <w:proofErr w:type="spell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бакалавриата</w:t>
      </w:r>
      <w:proofErr w:type="spell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/ А. Ю. Курочкина. — 2-е изд., </w:t>
      </w:r>
      <w:proofErr w:type="spell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испр</w:t>
      </w:r>
      <w:proofErr w:type="spell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и доп. — </w:t>
      </w:r>
      <w:proofErr w:type="gram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М. :</w:t>
      </w:r>
      <w:proofErr w:type="gram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Издательство </w:t>
      </w:r>
      <w:proofErr w:type="spell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Юрайт</w:t>
      </w:r>
      <w:proofErr w:type="spell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, 2018. — 172 с.</w:t>
      </w:r>
    </w:p>
    <w:p w:rsidR="005C7DD4" w:rsidRPr="00E6676A" w:rsidRDefault="005C7DD4" w:rsidP="005C7DD4">
      <w:pPr>
        <w:pStyle w:val="a4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Зекунов</w:t>
      </w:r>
      <w:proofErr w:type="spell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А. Г. Управление </w:t>
      </w:r>
      <w:proofErr w:type="gram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качеством :</w:t>
      </w:r>
      <w:proofErr w:type="gram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учебник и практикум для СПО / А. Г. </w:t>
      </w:r>
      <w:proofErr w:type="spell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Зекунов</w:t>
      </w:r>
      <w:proofErr w:type="spell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; под ред. А. Г. </w:t>
      </w:r>
      <w:proofErr w:type="spell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Зекунова</w:t>
      </w:r>
      <w:proofErr w:type="spell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— </w:t>
      </w:r>
      <w:proofErr w:type="gram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М. :</w:t>
      </w:r>
      <w:proofErr w:type="gram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Издательство </w:t>
      </w:r>
      <w:proofErr w:type="spellStart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Юрайт</w:t>
      </w:r>
      <w:proofErr w:type="spellEnd"/>
      <w:r w:rsidRPr="00E6676A">
        <w:rPr>
          <w:rFonts w:ascii="Times New Roman" w:eastAsia="Times New Roman" w:hAnsi="Times New Roman" w:cs="Times New Roman"/>
          <w:spacing w:val="-3"/>
          <w:sz w:val="28"/>
          <w:szCs w:val="28"/>
        </w:rPr>
        <w:t>, 2018. — 475 с.</w:t>
      </w:r>
    </w:p>
    <w:p w:rsidR="005C7DD4" w:rsidRDefault="005C7DD4" w:rsidP="005C7DD4">
      <w:pPr>
        <w:jc w:val="both"/>
      </w:pPr>
      <w:bookmarkStart w:id="4" w:name="_GoBack"/>
      <w:bookmarkEnd w:id="4"/>
    </w:p>
    <w:sectPr w:rsidR="005C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850AA"/>
    <w:multiLevelType w:val="hybridMultilevel"/>
    <w:tmpl w:val="93268784"/>
    <w:lvl w:ilvl="0" w:tplc="1A20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2A"/>
    <w:rsid w:val="005C7DD4"/>
    <w:rsid w:val="00881B2A"/>
    <w:rsid w:val="00EB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42AD"/>
  <w15:chartTrackingRefBased/>
  <w15:docId w15:val="{7D73B1EF-58A0-472F-AA6E-24AE4341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7DD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5C7DD4"/>
    <w:pPr>
      <w:widowControl w:val="0"/>
      <w:spacing w:after="100"/>
    </w:pPr>
    <w:rPr>
      <w:rFonts w:ascii="Arial Unicode MS" w:eastAsia="Arial Unicode MS" w:hAnsi="Arial Unicode MS" w:cs="Arial Unicode MS"/>
      <w:color w:val="000000"/>
      <w:lang w:bidi="ru-RU"/>
    </w:rPr>
  </w:style>
  <w:style w:type="character" w:styleId="a3">
    <w:name w:val="Hyperlink"/>
    <w:basedOn w:val="a0"/>
    <w:uiPriority w:val="99"/>
    <w:unhideWhenUsed/>
    <w:rsid w:val="005C7D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7D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aliases w:val="маркированный,Абзац списка1,Абзац"/>
    <w:basedOn w:val="a"/>
    <w:link w:val="a5"/>
    <w:uiPriority w:val="34"/>
    <w:qFormat/>
    <w:rsid w:val="005C7D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маркированный Знак,Абзац списка1 Знак,Абзац Знак"/>
    <w:link w:val="a4"/>
    <w:uiPriority w:val="34"/>
    <w:rsid w:val="005C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2023-01-12T06:20:00Z</dcterms:created>
  <dcterms:modified xsi:type="dcterms:W3CDTF">2023-01-12T06:22:00Z</dcterms:modified>
</cp:coreProperties>
</file>