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A44" w:rsidRDefault="00D00A44" w:rsidP="00D00A44">
      <w:pPr>
        <w:jc w:val="center"/>
        <w:rPr>
          <w:sz w:val="28"/>
          <w:szCs w:val="28"/>
        </w:rPr>
      </w:pPr>
    </w:p>
    <w:p w:rsidR="00111B7B" w:rsidRDefault="00D00A44" w:rsidP="00D00A44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</w:rPr>
        <w:t>Др_</w:t>
      </w:r>
      <w:r>
        <w:rPr>
          <w:sz w:val="28"/>
          <w:szCs w:val="28"/>
        </w:rPr>
        <w:t>Разработка автоматизированного</w:t>
      </w:r>
      <w:r>
        <w:rPr>
          <w:sz w:val="28"/>
          <w:szCs w:val="28"/>
          <w:lang w:val="kk-KZ"/>
        </w:rPr>
        <w:t xml:space="preserve"> рабочего места специалиста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для организации</w:t>
      </w:r>
    </w:p>
    <w:p w:rsidR="00D00A44" w:rsidRDefault="00D00A44" w:rsidP="00D00A44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СТР_67</w:t>
      </w:r>
    </w:p>
    <w:p w:rsidR="00D00A44" w:rsidRDefault="00D00A44" w:rsidP="00D00A44">
      <w:pPr>
        <w:pStyle w:val="2"/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r:id="rId5" w:anchor="_Toc126086173" w:history="1">
        <w:r>
          <w:rPr>
            <w:rStyle w:val="a3"/>
            <w:noProof/>
          </w:rPr>
          <w:t>Введение</w:t>
        </w:r>
      </w:hyperlink>
    </w:p>
    <w:p w:rsidR="00D00A44" w:rsidRDefault="00D00A44" w:rsidP="00D00A44">
      <w:pPr>
        <w:pStyle w:val="2"/>
        <w:rPr>
          <w:noProof/>
        </w:rPr>
      </w:pPr>
      <w:hyperlink r:id="rId6" w:anchor="_Toc126086175" w:history="1">
        <w:r>
          <w:rPr>
            <w:rStyle w:val="a3"/>
            <w:noProof/>
          </w:rPr>
          <w:t>1 Теоретические аспекты разработки и использования автоматизированного рабочего места специалиста для организации</w:t>
        </w:r>
      </w:hyperlink>
    </w:p>
    <w:p w:rsidR="00D00A44" w:rsidRDefault="00D00A44" w:rsidP="00D00A44">
      <w:pPr>
        <w:pStyle w:val="2"/>
        <w:rPr>
          <w:noProof/>
        </w:rPr>
      </w:pPr>
      <w:hyperlink r:id="rId7" w:anchor="_Toc126086176" w:history="1">
        <w:r>
          <w:rPr>
            <w:rStyle w:val="a3"/>
            <w:noProof/>
          </w:rPr>
          <w:t>1.1 Технико-экономическая характеристика предметной области</w:t>
        </w:r>
      </w:hyperlink>
    </w:p>
    <w:p w:rsidR="00D00A44" w:rsidRDefault="00D00A44" w:rsidP="00D00A44">
      <w:pPr>
        <w:pStyle w:val="2"/>
        <w:rPr>
          <w:noProof/>
        </w:rPr>
      </w:pPr>
      <w:hyperlink r:id="rId8" w:anchor="_Toc126086177" w:history="1">
        <w:r>
          <w:rPr>
            <w:rStyle w:val="a3"/>
            <w:noProof/>
          </w:rPr>
          <w:t xml:space="preserve">компании </w:t>
        </w:r>
      </w:hyperlink>
    </w:p>
    <w:p w:rsidR="00D00A44" w:rsidRDefault="00D00A44" w:rsidP="00D00A44">
      <w:pPr>
        <w:pStyle w:val="2"/>
        <w:rPr>
          <w:noProof/>
        </w:rPr>
      </w:pPr>
      <w:hyperlink r:id="rId9" w:anchor="_Toc126086178" w:history="1">
        <w:r>
          <w:rPr>
            <w:rStyle w:val="a3"/>
            <w:noProof/>
          </w:rPr>
          <w:t>1.2 Экономическая сущность задачи</w:t>
        </w:r>
      </w:hyperlink>
    </w:p>
    <w:p w:rsidR="00D00A44" w:rsidRDefault="00D00A44" w:rsidP="00D00A44">
      <w:pPr>
        <w:pStyle w:val="2"/>
        <w:rPr>
          <w:noProof/>
        </w:rPr>
      </w:pPr>
      <w:hyperlink r:id="rId10" w:anchor="_Toc126086179" w:history="1">
        <w:r>
          <w:rPr>
            <w:rStyle w:val="a3"/>
            <w:noProof/>
          </w:rPr>
          <w:t>1.3 Характеристика задачи и обоснование необходимости автоматизации</w:t>
        </w:r>
      </w:hyperlink>
    </w:p>
    <w:p w:rsidR="00D00A44" w:rsidRDefault="00D00A44" w:rsidP="00D00A44">
      <w:pPr>
        <w:pStyle w:val="2"/>
        <w:rPr>
          <w:noProof/>
        </w:rPr>
      </w:pPr>
      <w:hyperlink r:id="rId11" w:anchor="_Toc126086180" w:history="1">
        <w:r>
          <w:rPr>
            <w:rStyle w:val="a3"/>
            <w:noProof/>
          </w:rPr>
          <w:t>1.4 Постановка задачи</w:t>
        </w:r>
      </w:hyperlink>
    </w:p>
    <w:p w:rsidR="00D00A44" w:rsidRDefault="00D00A44" w:rsidP="00D00A44">
      <w:pPr>
        <w:pStyle w:val="2"/>
        <w:rPr>
          <w:noProof/>
        </w:rPr>
      </w:pPr>
      <w:hyperlink r:id="rId12" w:anchor="_Toc126086181" w:history="1">
        <w:r>
          <w:rPr>
            <w:rStyle w:val="a3"/>
            <w:noProof/>
          </w:rPr>
          <w:t>1.5 Анализ существующих разработок и выбор стратегии автоматизации и способа приобретения ИС</w:t>
        </w:r>
      </w:hyperlink>
    </w:p>
    <w:p w:rsidR="00D00A44" w:rsidRDefault="00D00A44" w:rsidP="00D00A44">
      <w:pPr>
        <w:pStyle w:val="2"/>
        <w:rPr>
          <w:noProof/>
        </w:rPr>
      </w:pPr>
      <w:hyperlink r:id="rId13" w:anchor="_Toc126086182" w:history="1">
        <w:r>
          <w:rPr>
            <w:rStyle w:val="a3"/>
            <w:noProof/>
          </w:rPr>
          <w:t>1.6 Обоснование проектных решений</w:t>
        </w:r>
      </w:hyperlink>
    </w:p>
    <w:p w:rsidR="00D00A44" w:rsidRDefault="00D00A44" w:rsidP="00D00A44">
      <w:pPr>
        <w:pStyle w:val="11"/>
        <w:tabs>
          <w:tab w:val="right" w:leader="dot" w:pos="9469"/>
        </w:tabs>
        <w:spacing w:line="360" w:lineRule="auto"/>
        <w:rPr>
          <w:noProof/>
          <w:sz w:val="28"/>
          <w:szCs w:val="28"/>
        </w:rPr>
      </w:pPr>
      <w:hyperlink r:id="rId14" w:anchor="_Toc126086183" w:history="1">
        <w:r>
          <w:rPr>
            <w:rStyle w:val="a3"/>
            <w:noProof/>
            <w:sz w:val="28"/>
            <w:szCs w:val="28"/>
          </w:rPr>
          <w:t xml:space="preserve">2 Разработка автоматизированного рабочего места специалиста компании </w:t>
        </w:r>
      </w:hyperlink>
    </w:p>
    <w:p w:rsidR="00D00A44" w:rsidRDefault="00D00A44" w:rsidP="00D00A44">
      <w:pPr>
        <w:pStyle w:val="2"/>
        <w:rPr>
          <w:noProof/>
        </w:rPr>
      </w:pPr>
      <w:hyperlink r:id="rId15" w:anchor="_Toc126086184" w:history="1">
        <w:r>
          <w:rPr>
            <w:rStyle w:val="a3"/>
            <w:noProof/>
          </w:rPr>
          <w:t>2.1 Информационное обеспечение задачи</w:t>
        </w:r>
      </w:hyperlink>
    </w:p>
    <w:p w:rsidR="00D00A44" w:rsidRDefault="00D00A44" w:rsidP="00D00A44">
      <w:pPr>
        <w:pStyle w:val="2"/>
        <w:rPr>
          <w:noProof/>
        </w:rPr>
      </w:pPr>
      <w:hyperlink r:id="rId16" w:anchor="_Toc126086185" w:history="1">
        <w:r>
          <w:rPr>
            <w:rStyle w:val="a3"/>
            <w:noProof/>
          </w:rPr>
          <w:t>2.2 Программное обеспечение задачи</w:t>
        </w:r>
      </w:hyperlink>
    </w:p>
    <w:p w:rsidR="00D00A44" w:rsidRDefault="00D00A44" w:rsidP="00D00A44">
      <w:pPr>
        <w:pStyle w:val="2"/>
        <w:rPr>
          <w:noProof/>
        </w:rPr>
      </w:pPr>
      <w:hyperlink r:id="rId17" w:anchor="_Toc126086186" w:history="1">
        <w:r>
          <w:rPr>
            <w:rStyle w:val="a3"/>
            <w:noProof/>
          </w:rPr>
          <w:t>2.3 Техническое обеспечение задачи</w:t>
        </w:r>
      </w:hyperlink>
    </w:p>
    <w:p w:rsidR="00D00A44" w:rsidRDefault="00D00A44" w:rsidP="00D00A44">
      <w:pPr>
        <w:pStyle w:val="2"/>
        <w:rPr>
          <w:noProof/>
        </w:rPr>
      </w:pPr>
      <w:hyperlink r:id="rId18" w:anchor="_Toc126086187" w:history="1">
        <w:r>
          <w:rPr>
            <w:rStyle w:val="a3"/>
            <w:noProof/>
          </w:rPr>
          <w:t>2.4 Методические указания к использованию программного продукта</w:t>
        </w:r>
      </w:hyperlink>
    </w:p>
    <w:p w:rsidR="00D00A44" w:rsidRDefault="00D00A44" w:rsidP="00D00A44">
      <w:pPr>
        <w:pStyle w:val="11"/>
        <w:tabs>
          <w:tab w:val="right" w:leader="dot" w:pos="9469"/>
        </w:tabs>
        <w:spacing w:line="360" w:lineRule="auto"/>
        <w:rPr>
          <w:noProof/>
          <w:sz w:val="28"/>
          <w:szCs w:val="28"/>
        </w:rPr>
      </w:pPr>
      <w:hyperlink r:id="rId19" w:anchor="_Toc126086188" w:history="1">
        <w:r>
          <w:rPr>
            <w:rStyle w:val="a3"/>
            <w:noProof/>
            <w:sz w:val="28"/>
            <w:szCs w:val="28"/>
          </w:rPr>
          <w:t>3. Обоснование экономической эффективности проекта</w:t>
        </w:r>
      </w:hyperlink>
    </w:p>
    <w:p w:rsidR="00D00A44" w:rsidRDefault="00D00A44" w:rsidP="00D00A44">
      <w:pPr>
        <w:pStyle w:val="2"/>
        <w:rPr>
          <w:noProof/>
        </w:rPr>
      </w:pPr>
      <w:hyperlink r:id="rId20" w:anchor="_Toc126086189" w:history="1">
        <w:r>
          <w:rPr>
            <w:rStyle w:val="a3"/>
            <w:noProof/>
          </w:rPr>
          <w:t>3.1. Выбор и обоснование методики расчета экономической эффективности проекта</w:t>
        </w:r>
      </w:hyperlink>
    </w:p>
    <w:p w:rsidR="00D00A44" w:rsidRDefault="00D00A44" w:rsidP="00D00A44">
      <w:pPr>
        <w:pStyle w:val="2"/>
        <w:rPr>
          <w:noProof/>
        </w:rPr>
      </w:pPr>
      <w:hyperlink r:id="rId21" w:anchor="_Toc126086190" w:history="1">
        <w:r>
          <w:rPr>
            <w:rStyle w:val="a3"/>
            <w:noProof/>
          </w:rPr>
          <w:t>3.2 Расчет показателей экономической эффективности проекта</w:t>
        </w:r>
      </w:hyperlink>
    </w:p>
    <w:p w:rsidR="00D00A44" w:rsidRDefault="00D00A44" w:rsidP="00D00A44">
      <w:pPr>
        <w:pStyle w:val="11"/>
        <w:tabs>
          <w:tab w:val="right" w:leader="dot" w:pos="9469"/>
        </w:tabs>
        <w:spacing w:line="360" w:lineRule="auto"/>
        <w:rPr>
          <w:noProof/>
          <w:sz w:val="28"/>
          <w:szCs w:val="28"/>
        </w:rPr>
      </w:pPr>
      <w:hyperlink r:id="rId22" w:anchor="_Toc126086191" w:history="1">
        <w:r>
          <w:rPr>
            <w:rStyle w:val="a3"/>
            <w:noProof/>
            <w:sz w:val="28"/>
            <w:szCs w:val="28"/>
          </w:rPr>
          <w:t>4 Информационная безопасность и защита информации</w:t>
        </w:r>
      </w:hyperlink>
    </w:p>
    <w:p w:rsidR="00D00A44" w:rsidRDefault="00D00A44" w:rsidP="00D00A44">
      <w:pPr>
        <w:pStyle w:val="11"/>
        <w:tabs>
          <w:tab w:val="right" w:leader="dot" w:pos="9469"/>
        </w:tabs>
        <w:spacing w:line="360" w:lineRule="auto"/>
        <w:rPr>
          <w:noProof/>
          <w:sz w:val="28"/>
          <w:szCs w:val="28"/>
        </w:rPr>
      </w:pPr>
      <w:hyperlink r:id="rId23" w:anchor="_Toc126086192" w:history="1">
        <w:r>
          <w:rPr>
            <w:rStyle w:val="a3"/>
            <w:noProof/>
            <w:sz w:val="28"/>
            <w:szCs w:val="28"/>
          </w:rPr>
          <w:t>Заключение</w:t>
        </w:r>
      </w:hyperlink>
    </w:p>
    <w:p w:rsidR="00D00A44" w:rsidRDefault="00D00A44" w:rsidP="00D00A44">
      <w:pPr>
        <w:pStyle w:val="11"/>
        <w:tabs>
          <w:tab w:val="right" w:leader="dot" w:pos="9469"/>
        </w:tabs>
        <w:spacing w:line="360" w:lineRule="auto"/>
        <w:rPr>
          <w:noProof/>
          <w:sz w:val="28"/>
          <w:szCs w:val="28"/>
        </w:rPr>
      </w:pPr>
      <w:hyperlink r:id="rId24" w:anchor="_Toc126086193" w:history="1">
        <w:r>
          <w:rPr>
            <w:rStyle w:val="a3"/>
            <w:noProof/>
            <w:sz w:val="28"/>
            <w:szCs w:val="28"/>
          </w:rPr>
          <w:t>Список литературы</w:t>
        </w:r>
      </w:hyperlink>
    </w:p>
    <w:p w:rsidR="00D00A44" w:rsidRDefault="00D00A44" w:rsidP="00D00A44">
      <w:pPr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end"/>
      </w:r>
    </w:p>
    <w:p w:rsidR="00D00A44" w:rsidRDefault="00D00A44" w:rsidP="00D00A44">
      <w:pPr>
        <w:rPr>
          <w:b/>
          <w:sz w:val="28"/>
          <w:szCs w:val="28"/>
        </w:rPr>
      </w:pPr>
    </w:p>
    <w:p w:rsidR="00D00A44" w:rsidRDefault="00D00A44" w:rsidP="00D00A44">
      <w:pPr>
        <w:rPr>
          <w:b/>
          <w:sz w:val="28"/>
          <w:szCs w:val="28"/>
        </w:rPr>
      </w:pPr>
    </w:p>
    <w:p w:rsidR="00D00A44" w:rsidRDefault="00D00A44" w:rsidP="00D00A44">
      <w:pPr>
        <w:rPr>
          <w:b/>
          <w:sz w:val="28"/>
          <w:szCs w:val="28"/>
        </w:rPr>
      </w:pPr>
    </w:p>
    <w:p w:rsidR="00D00A44" w:rsidRDefault="00D00A44" w:rsidP="00D00A44">
      <w:pPr>
        <w:rPr>
          <w:b/>
          <w:sz w:val="28"/>
          <w:szCs w:val="28"/>
        </w:rPr>
      </w:pPr>
    </w:p>
    <w:p w:rsidR="00D00A44" w:rsidRDefault="00D00A44" w:rsidP="00D00A44">
      <w:pPr>
        <w:rPr>
          <w:b/>
          <w:sz w:val="28"/>
          <w:szCs w:val="28"/>
        </w:rPr>
      </w:pPr>
    </w:p>
    <w:p w:rsidR="00D00A44" w:rsidRDefault="00D00A44" w:rsidP="00D00A44">
      <w:pPr>
        <w:pStyle w:val="1"/>
        <w:keepLines/>
        <w:spacing w:before="0" w:after="0" w:line="360" w:lineRule="auto"/>
        <w:ind w:firstLine="709"/>
        <w:jc w:val="center"/>
        <w:rPr>
          <w:rFonts w:ascii="Times New Roman" w:hAnsi="Times New Roman"/>
          <w:b w:val="0"/>
          <w:kern w:val="0"/>
          <w:sz w:val="28"/>
          <w:szCs w:val="28"/>
        </w:rPr>
      </w:pPr>
      <w:bookmarkStart w:id="0" w:name="_Toc126086192"/>
      <w:r>
        <w:rPr>
          <w:rFonts w:ascii="Times New Roman" w:hAnsi="Times New Roman"/>
          <w:b w:val="0"/>
          <w:kern w:val="0"/>
          <w:sz w:val="28"/>
          <w:szCs w:val="28"/>
        </w:rPr>
        <w:lastRenderedPageBreak/>
        <w:t>Заключение</w:t>
      </w:r>
      <w:bookmarkEnd w:id="0"/>
    </w:p>
    <w:p w:rsidR="00D00A44" w:rsidRDefault="00D00A44" w:rsidP="00D00A44">
      <w:pPr>
        <w:spacing w:line="360" w:lineRule="auto"/>
        <w:ind w:firstLine="709"/>
        <w:jc w:val="both"/>
        <w:rPr>
          <w:sz w:val="28"/>
          <w:szCs w:val="28"/>
        </w:rPr>
      </w:pPr>
    </w:p>
    <w:p w:rsidR="00D00A44" w:rsidRDefault="00D00A44" w:rsidP="00D00A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 деятельность любого предприятия невозможно представить без применения информационных технологий. Большинство компаний используются информационные технологии как инструмент для расширения своих рынков сбыта, повышения качества обслуживания клиентов и выстраивания отношений с партнерами. Этот подход дает возможность получить преимущество над конкурентами, тем самым увеличить прибыль либо долю на рынке. Рано или поздно любое предприятие задается вопросом об эффективности использования информационных технологий и пытается оценить уровень затрат, отдачу инвестиций и найти подходы к их эффективному управлению.</w:t>
      </w:r>
    </w:p>
    <w:p w:rsidR="00D00A44" w:rsidRDefault="00D00A44" w:rsidP="00D00A44">
      <w:pPr>
        <w:rPr>
          <w:b/>
          <w:sz w:val="28"/>
          <w:szCs w:val="28"/>
        </w:rPr>
      </w:pPr>
    </w:p>
    <w:p w:rsidR="00D00A44" w:rsidRDefault="00D00A44" w:rsidP="00D00A44">
      <w:pPr>
        <w:rPr>
          <w:b/>
          <w:sz w:val="28"/>
          <w:szCs w:val="28"/>
        </w:rPr>
      </w:pPr>
    </w:p>
    <w:p w:rsidR="00D00A44" w:rsidRDefault="00D00A44" w:rsidP="00D00A44">
      <w:pPr>
        <w:rPr>
          <w:b/>
          <w:sz w:val="28"/>
          <w:szCs w:val="28"/>
        </w:rPr>
      </w:pPr>
    </w:p>
    <w:p w:rsidR="00D00A44" w:rsidRDefault="00D00A44" w:rsidP="00D00A44">
      <w:pPr>
        <w:rPr>
          <w:b/>
          <w:sz w:val="28"/>
          <w:szCs w:val="28"/>
        </w:rPr>
      </w:pPr>
    </w:p>
    <w:p w:rsidR="00D00A44" w:rsidRDefault="00D00A44" w:rsidP="00D00A44">
      <w:pPr>
        <w:rPr>
          <w:b/>
          <w:sz w:val="28"/>
          <w:szCs w:val="28"/>
        </w:rPr>
      </w:pPr>
    </w:p>
    <w:p w:rsidR="00D00A44" w:rsidRDefault="00D00A44" w:rsidP="00D00A44">
      <w:pPr>
        <w:rPr>
          <w:b/>
          <w:sz w:val="28"/>
          <w:szCs w:val="28"/>
        </w:rPr>
      </w:pPr>
    </w:p>
    <w:p w:rsidR="00D00A44" w:rsidRDefault="00D00A44" w:rsidP="00D00A44">
      <w:pPr>
        <w:rPr>
          <w:b/>
          <w:sz w:val="28"/>
          <w:szCs w:val="28"/>
        </w:rPr>
      </w:pPr>
    </w:p>
    <w:p w:rsidR="00D00A44" w:rsidRDefault="00D00A44" w:rsidP="00D00A44">
      <w:pPr>
        <w:rPr>
          <w:b/>
          <w:sz w:val="28"/>
          <w:szCs w:val="28"/>
        </w:rPr>
      </w:pPr>
    </w:p>
    <w:p w:rsidR="00D00A44" w:rsidRDefault="00D00A44" w:rsidP="00D00A44">
      <w:pPr>
        <w:rPr>
          <w:b/>
          <w:sz w:val="28"/>
          <w:szCs w:val="28"/>
        </w:rPr>
      </w:pPr>
    </w:p>
    <w:p w:rsidR="00D00A44" w:rsidRDefault="00D00A44" w:rsidP="00D00A44">
      <w:pPr>
        <w:rPr>
          <w:b/>
          <w:sz w:val="28"/>
          <w:szCs w:val="28"/>
        </w:rPr>
      </w:pPr>
    </w:p>
    <w:p w:rsidR="00D00A44" w:rsidRDefault="00D00A44" w:rsidP="00D00A44">
      <w:pPr>
        <w:rPr>
          <w:b/>
          <w:sz w:val="28"/>
          <w:szCs w:val="28"/>
        </w:rPr>
      </w:pPr>
    </w:p>
    <w:p w:rsidR="00D00A44" w:rsidRDefault="00D00A44" w:rsidP="00D00A44">
      <w:pPr>
        <w:rPr>
          <w:b/>
          <w:sz w:val="28"/>
          <w:szCs w:val="28"/>
        </w:rPr>
      </w:pPr>
    </w:p>
    <w:p w:rsidR="00D00A44" w:rsidRDefault="00D00A44" w:rsidP="00D00A44">
      <w:pPr>
        <w:rPr>
          <w:b/>
          <w:sz w:val="28"/>
          <w:szCs w:val="28"/>
        </w:rPr>
      </w:pPr>
    </w:p>
    <w:p w:rsidR="00D00A44" w:rsidRDefault="00D00A44" w:rsidP="00D00A44">
      <w:pPr>
        <w:rPr>
          <w:b/>
          <w:sz w:val="28"/>
          <w:szCs w:val="28"/>
        </w:rPr>
      </w:pPr>
    </w:p>
    <w:p w:rsidR="00D00A44" w:rsidRDefault="00D00A44" w:rsidP="00D00A44">
      <w:pPr>
        <w:rPr>
          <w:b/>
          <w:sz w:val="28"/>
          <w:szCs w:val="28"/>
        </w:rPr>
      </w:pPr>
    </w:p>
    <w:p w:rsidR="00D00A44" w:rsidRDefault="00D00A44" w:rsidP="00D00A44">
      <w:pPr>
        <w:rPr>
          <w:b/>
          <w:sz w:val="28"/>
          <w:szCs w:val="28"/>
        </w:rPr>
      </w:pPr>
    </w:p>
    <w:p w:rsidR="00D00A44" w:rsidRDefault="00D00A44" w:rsidP="00D00A44">
      <w:pPr>
        <w:rPr>
          <w:b/>
          <w:sz w:val="28"/>
          <w:szCs w:val="28"/>
        </w:rPr>
      </w:pPr>
    </w:p>
    <w:p w:rsidR="00D00A44" w:rsidRDefault="00D00A44" w:rsidP="00D00A44">
      <w:pPr>
        <w:rPr>
          <w:b/>
          <w:sz w:val="28"/>
          <w:szCs w:val="28"/>
        </w:rPr>
      </w:pPr>
    </w:p>
    <w:p w:rsidR="00D00A44" w:rsidRDefault="00D00A44" w:rsidP="00D00A44">
      <w:pPr>
        <w:rPr>
          <w:b/>
          <w:sz w:val="28"/>
          <w:szCs w:val="28"/>
        </w:rPr>
      </w:pPr>
    </w:p>
    <w:p w:rsidR="00D00A44" w:rsidRDefault="00D00A44" w:rsidP="00D00A44">
      <w:pPr>
        <w:rPr>
          <w:b/>
          <w:sz w:val="28"/>
          <w:szCs w:val="28"/>
        </w:rPr>
      </w:pPr>
    </w:p>
    <w:p w:rsidR="00D00A44" w:rsidRDefault="00D00A44" w:rsidP="00D00A44">
      <w:pPr>
        <w:rPr>
          <w:b/>
          <w:sz w:val="28"/>
          <w:szCs w:val="28"/>
        </w:rPr>
      </w:pPr>
    </w:p>
    <w:p w:rsidR="00D00A44" w:rsidRDefault="00D00A44" w:rsidP="00D00A44">
      <w:pPr>
        <w:rPr>
          <w:b/>
          <w:sz w:val="28"/>
          <w:szCs w:val="28"/>
        </w:rPr>
      </w:pPr>
    </w:p>
    <w:p w:rsidR="00D00A44" w:rsidRDefault="00D00A44" w:rsidP="00D00A44">
      <w:pPr>
        <w:rPr>
          <w:b/>
          <w:sz w:val="28"/>
          <w:szCs w:val="28"/>
        </w:rPr>
      </w:pPr>
    </w:p>
    <w:p w:rsidR="00D00A44" w:rsidRDefault="00D00A44" w:rsidP="00D00A44">
      <w:pPr>
        <w:rPr>
          <w:b/>
          <w:sz w:val="28"/>
          <w:szCs w:val="28"/>
        </w:rPr>
      </w:pPr>
    </w:p>
    <w:p w:rsidR="00D00A44" w:rsidRDefault="00D00A44" w:rsidP="00D00A44">
      <w:pPr>
        <w:rPr>
          <w:b/>
          <w:sz w:val="28"/>
          <w:szCs w:val="28"/>
        </w:rPr>
      </w:pPr>
    </w:p>
    <w:p w:rsidR="00D00A44" w:rsidRDefault="00D00A44" w:rsidP="00D00A44">
      <w:pPr>
        <w:rPr>
          <w:b/>
          <w:sz w:val="28"/>
          <w:szCs w:val="28"/>
        </w:rPr>
      </w:pPr>
    </w:p>
    <w:p w:rsidR="00D00A44" w:rsidRDefault="00D00A44" w:rsidP="00D00A44">
      <w:pPr>
        <w:rPr>
          <w:b/>
          <w:sz w:val="28"/>
          <w:szCs w:val="28"/>
        </w:rPr>
      </w:pPr>
    </w:p>
    <w:p w:rsidR="00D00A44" w:rsidRDefault="00D00A44" w:rsidP="00D00A44">
      <w:pPr>
        <w:pStyle w:val="1"/>
        <w:keepLines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b w:val="0"/>
          <w:kern w:val="0"/>
          <w:sz w:val="28"/>
          <w:szCs w:val="28"/>
          <w:lang w:val="ru-RU"/>
        </w:rPr>
      </w:pPr>
      <w:bookmarkStart w:id="1" w:name="_Toc126086193"/>
      <w:bookmarkStart w:id="2" w:name="_Toc526193601"/>
      <w:r>
        <w:rPr>
          <w:rFonts w:ascii="Times New Roman" w:hAnsi="Times New Roman"/>
          <w:b w:val="0"/>
          <w:kern w:val="0"/>
          <w:sz w:val="28"/>
          <w:szCs w:val="28"/>
        </w:rPr>
        <w:lastRenderedPageBreak/>
        <w:t>Список литературы</w:t>
      </w:r>
      <w:bookmarkEnd w:id="1"/>
      <w:bookmarkEnd w:id="2"/>
    </w:p>
    <w:p w:rsidR="00D00A44" w:rsidRDefault="00D00A44" w:rsidP="00D00A44">
      <w:pPr>
        <w:rPr>
          <w:sz w:val="28"/>
          <w:szCs w:val="28"/>
        </w:rPr>
      </w:pPr>
    </w:p>
    <w:p w:rsidR="00D00A44" w:rsidRDefault="00D00A44" w:rsidP="00D00A44">
      <w:pPr>
        <w:rPr>
          <w:sz w:val="28"/>
          <w:szCs w:val="28"/>
        </w:rPr>
      </w:pPr>
    </w:p>
    <w:p w:rsidR="00D00A44" w:rsidRDefault="00D00A44" w:rsidP="00D00A44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Бойко В.В., Савинков В.М. Проектирование баз данных информационных систем. [</w:t>
      </w:r>
      <w:proofErr w:type="gramStart"/>
      <w:r>
        <w:rPr>
          <w:sz w:val="28"/>
          <w:szCs w:val="28"/>
        </w:rPr>
        <w:t>Текст]  –</w:t>
      </w:r>
      <w:proofErr w:type="gramEnd"/>
      <w:r>
        <w:rPr>
          <w:sz w:val="28"/>
          <w:szCs w:val="28"/>
        </w:rPr>
        <w:t xml:space="preserve"> М.: Финансы и статистика - 2012- С. 89–104.  </w:t>
      </w:r>
    </w:p>
    <w:p w:rsidR="00D00A44" w:rsidRDefault="00D00A44" w:rsidP="00D00A44">
      <w:pPr>
        <w:widowControl/>
        <w:numPr>
          <w:ilvl w:val="0"/>
          <w:numId w:val="1"/>
        </w:numPr>
        <w:tabs>
          <w:tab w:val="left" w:pos="1080"/>
        </w:tabs>
        <w:autoSpaceDE/>
        <w:adjustRightInd/>
        <w:spacing w:line="360" w:lineRule="auto"/>
        <w:ind w:left="0" w:firstLine="709"/>
        <w:jc w:val="both"/>
        <w:rPr>
          <w:rFonts w:eastAsia="SimSun"/>
          <w:color w:val="000000"/>
          <w:sz w:val="28"/>
          <w:szCs w:val="28"/>
        </w:rPr>
      </w:pPr>
      <w:r>
        <w:rPr>
          <w:sz w:val="28"/>
          <w:szCs w:val="28"/>
        </w:rPr>
        <w:t xml:space="preserve"> Быков С</w:t>
      </w:r>
      <w:r>
        <w:rPr>
          <w:rFonts w:eastAsia="SimSun"/>
          <w:color w:val="000000"/>
          <w:sz w:val="28"/>
          <w:szCs w:val="28"/>
        </w:rPr>
        <w:t xml:space="preserve">.Ф., Журавлев В.И., Шалимов И.А. Строим базы данных [Текст]: учебное пособие. – </w:t>
      </w:r>
      <w:proofErr w:type="spellStart"/>
      <w:proofErr w:type="gramStart"/>
      <w:r>
        <w:rPr>
          <w:rFonts w:eastAsia="SimSun"/>
          <w:color w:val="000000"/>
          <w:sz w:val="28"/>
          <w:szCs w:val="28"/>
        </w:rPr>
        <w:t>М.:Радио</w:t>
      </w:r>
      <w:proofErr w:type="spellEnd"/>
      <w:proofErr w:type="gramEnd"/>
      <w:r>
        <w:rPr>
          <w:rFonts w:eastAsia="SimSun"/>
          <w:color w:val="000000"/>
          <w:sz w:val="28"/>
          <w:szCs w:val="28"/>
        </w:rPr>
        <w:t xml:space="preserve"> и связь, 2013.С.146-149</w:t>
      </w:r>
    </w:p>
    <w:p w:rsidR="00D00A44" w:rsidRDefault="00D00A44" w:rsidP="00D00A44">
      <w:pPr>
        <w:widowControl/>
        <w:numPr>
          <w:ilvl w:val="0"/>
          <w:numId w:val="1"/>
        </w:numPr>
        <w:tabs>
          <w:tab w:val="left" w:pos="1080"/>
        </w:tabs>
        <w:autoSpaceDE/>
        <w:adjustRightInd/>
        <w:spacing w:line="360" w:lineRule="auto"/>
        <w:ind w:left="0" w:firstLine="709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Горбенко А.О. Информационные системы в экономике / А.О. Горбенко. - М.: БИНОМ. ЛЗ, 2012. - 292 c.</w:t>
      </w:r>
    </w:p>
    <w:p w:rsidR="00D00A44" w:rsidRDefault="00D00A44" w:rsidP="00D00A44">
      <w:pPr>
        <w:widowControl/>
        <w:numPr>
          <w:ilvl w:val="0"/>
          <w:numId w:val="1"/>
        </w:numPr>
        <w:tabs>
          <w:tab w:val="left" w:pos="1080"/>
        </w:tabs>
        <w:autoSpaceDE/>
        <w:adjustRightInd/>
        <w:spacing w:line="360" w:lineRule="auto"/>
        <w:ind w:left="0" w:firstLine="709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Иванов А.А. Автоматизация технологических процессов и производств: Учебное пособие / А.А. Иванов. - М.: Форум, 2012. - 224 c.</w:t>
      </w:r>
    </w:p>
    <w:p w:rsidR="00D00A44" w:rsidRDefault="00D00A44" w:rsidP="00D00A44">
      <w:pPr>
        <w:widowControl/>
        <w:numPr>
          <w:ilvl w:val="0"/>
          <w:numId w:val="1"/>
        </w:numPr>
        <w:tabs>
          <w:tab w:val="left" w:pos="1080"/>
        </w:tabs>
        <w:autoSpaceDE/>
        <w:adjustRightInd/>
        <w:spacing w:line="360" w:lineRule="auto"/>
        <w:ind w:left="0" w:firstLine="709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Вагнер, Б. Эффективное программирование на C#. 50 способов улучшения кода. / Б. Вагнер. - М.: Вильямс И.Д., 2017. - 224 c.</w:t>
      </w:r>
    </w:p>
    <w:p w:rsidR="00D00A44" w:rsidRDefault="00D00A44" w:rsidP="00D00A44">
      <w:pPr>
        <w:rPr>
          <w:b/>
          <w:sz w:val="28"/>
          <w:szCs w:val="28"/>
        </w:rPr>
      </w:pPr>
      <w:bookmarkStart w:id="3" w:name="_GoBack"/>
      <w:bookmarkEnd w:id="3"/>
    </w:p>
    <w:p w:rsidR="00D00A44" w:rsidRDefault="00D00A44" w:rsidP="00D00A44"/>
    <w:sectPr w:rsidR="00D00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05A69"/>
    <w:multiLevelType w:val="hybridMultilevel"/>
    <w:tmpl w:val="59D25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41"/>
    <w:rsid w:val="00020041"/>
    <w:rsid w:val="00111B7B"/>
    <w:rsid w:val="00D0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C1F00"/>
  <w15:chartTrackingRefBased/>
  <w15:docId w15:val="{37C17DBF-EC4B-4402-AE31-8F1B74E4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0A44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00A44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D00A44"/>
    <w:pPr>
      <w:widowControl/>
      <w:autoSpaceDE/>
      <w:autoSpaceDN/>
      <w:adjustRightInd/>
    </w:pPr>
    <w:rPr>
      <w:sz w:val="24"/>
      <w:szCs w:val="24"/>
    </w:rPr>
  </w:style>
  <w:style w:type="paragraph" w:styleId="2">
    <w:name w:val="toc 2"/>
    <w:basedOn w:val="a"/>
    <w:next w:val="a"/>
    <w:autoRedefine/>
    <w:uiPriority w:val="39"/>
    <w:semiHidden/>
    <w:unhideWhenUsed/>
    <w:rsid w:val="00D00A44"/>
    <w:pPr>
      <w:widowControl/>
      <w:tabs>
        <w:tab w:val="right" w:leader="dot" w:pos="9498"/>
      </w:tabs>
      <w:autoSpaceDE/>
      <w:autoSpaceDN/>
      <w:adjustRightInd/>
      <w:spacing w:line="360" w:lineRule="auto"/>
    </w:pPr>
    <w:rPr>
      <w:bCs/>
      <w:sz w:val="28"/>
      <w:szCs w:val="28"/>
    </w:rPr>
  </w:style>
  <w:style w:type="paragraph" w:styleId="3">
    <w:name w:val="toc 3"/>
    <w:basedOn w:val="a"/>
    <w:next w:val="a"/>
    <w:autoRedefine/>
    <w:uiPriority w:val="39"/>
    <w:semiHidden/>
    <w:unhideWhenUsed/>
    <w:rsid w:val="00D00A44"/>
    <w:pPr>
      <w:widowControl/>
      <w:autoSpaceDE/>
      <w:autoSpaceDN/>
      <w:adjustRightInd/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00A44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a4">
    <w:name w:val="Normal (Web)"/>
    <w:basedOn w:val="a"/>
    <w:uiPriority w:val="99"/>
    <w:semiHidden/>
    <w:unhideWhenUsed/>
    <w:rsid w:val="00D00A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A:\&#1057;&#1077;&#1079;&#1086;&#1085;%202020-2021\&#1057;&#1062;&#1048;&#1044;\2023\&#1044;&#1080;&#1087;&#1083;&#1086;&#1084;&#1085;&#1099;&#1077;%20&#1088;&#1072;&#1073;&#1086;&#1090;&#1099;\&#1048;&#1053;&#1060;&#1054;&#1056;&#1052;&#1040;&#1062;&#1048;&#1054;&#1053;&#1053;&#1067;&#1045;%20&#1057;&#1048;&#1057;&#1058;&#1045;&#1052;&#1067;\&#1044;&#1088;_&#1054;&#1084;&#1089;&#1082;%20&#1056;&#1072;&#1079;&#1088;&#1072;&#1073;&#1086;&#1090;&#1082;&#1072;%20&#1072;&#1074;&#1090;&#1086;&#1084;&#1072;&#1090;&#1080;&#1079;&#1080;&#1088;&#1086;&#1074;&#1072;&#1085;&#1085;&#1086;&#1075;&#1086;%20&#1088;&#1072;&#1073;&#1086;&#1095;&#1077;&#1075;&#1086;%20&#1084;&#1077;&#1089;&#1090;&#1072;%20&#1089;&#1087;&#1077;&#1094;&#1080;&#1072;&#1083;&#1080;&#1089;&#1090;&#1072;%20&#1076;&#1083;&#1103;%20&#1086;&#1088;&#1075;&#1072;&#1085;&#1080;&#1079;&#1072;&#1094;&#1080;&#1080;%20(&#1085;&#1072;%20&#1087;&#1088;&#1080;&#1084;&#1077;&#1088;&#1077;%20Factum%20Agency)\&#1042;&#1050;&#1056;%20&#1056;&#1072;&#1079;&#1088;&#1072;&#1073;&#1086;&#1090;&#1082;&#1072;%20&#1040;&#1056;&#1052;%20&#1089;&#1087;&#1077;&#1094;&#1080;&#1072;&#1083;&#1080;&#1089;&#1090;&#1072;%20&#1076;&#1083;&#1103;%20&#1086;&#1088;&#1075;&#1072;&#1085;&#1080;&#1079;&#1072;&#1094;&#1080;&#1080;%20(&#1085;&#1072;%20&#1087;&#1088;&#1080;&#1084;&#1077;&#1088;&#1077;%20Factum%20Agency).doc" TargetMode="External"/><Relationship Id="rId13" Type="http://schemas.openxmlformats.org/officeDocument/2006/relationships/hyperlink" Target="file:///A:\&#1057;&#1077;&#1079;&#1086;&#1085;%202020-2021\&#1057;&#1062;&#1048;&#1044;\2023\&#1044;&#1080;&#1087;&#1083;&#1086;&#1084;&#1085;&#1099;&#1077;%20&#1088;&#1072;&#1073;&#1086;&#1090;&#1099;\&#1048;&#1053;&#1060;&#1054;&#1056;&#1052;&#1040;&#1062;&#1048;&#1054;&#1053;&#1053;&#1067;&#1045;%20&#1057;&#1048;&#1057;&#1058;&#1045;&#1052;&#1067;\&#1044;&#1088;_&#1054;&#1084;&#1089;&#1082;%20&#1056;&#1072;&#1079;&#1088;&#1072;&#1073;&#1086;&#1090;&#1082;&#1072;%20&#1072;&#1074;&#1090;&#1086;&#1084;&#1072;&#1090;&#1080;&#1079;&#1080;&#1088;&#1086;&#1074;&#1072;&#1085;&#1085;&#1086;&#1075;&#1086;%20&#1088;&#1072;&#1073;&#1086;&#1095;&#1077;&#1075;&#1086;%20&#1084;&#1077;&#1089;&#1090;&#1072;%20&#1089;&#1087;&#1077;&#1094;&#1080;&#1072;&#1083;&#1080;&#1089;&#1090;&#1072;%20&#1076;&#1083;&#1103;%20&#1086;&#1088;&#1075;&#1072;&#1085;&#1080;&#1079;&#1072;&#1094;&#1080;&#1080;%20(&#1085;&#1072;%20&#1087;&#1088;&#1080;&#1084;&#1077;&#1088;&#1077;%20Factum%20Agency)\&#1042;&#1050;&#1056;%20&#1056;&#1072;&#1079;&#1088;&#1072;&#1073;&#1086;&#1090;&#1082;&#1072;%20&#1040;&#1056;&#1052;%20&#1089;&#1087;&#1077;&#1094;&#1080;&#1072;&#1083;&#1080;&#1089;&#1090;&#1072;%20&#1076;&#1083;&#1103;%20&#1086;&#1088;&#1075;&#1072;&#1085;&#1080;&#1079;&#1072;&#1094;&#1080;&#1080;%20(&#1085;&#1072;%20&#1087;&#1088;&#1080;&#1084;&#1077;&#1088;&#1077;%20Factum%20Agency).doc" TargetMode="External"/><Relationship Id="rId18" Type="http://schemas.openxmlformats.org/officeDocument/2006/relationships/hyperlink" Target="file:///A:\&#1057;&#1077;&#1079;&#1086;&#1085;%202020-2021\&#1057;&#1062;&#1048;&#1044;\2023\&#1044;&#1080;&#1087;&#1083;&#1086;&#1084;&#1085;&#1099;&#1077;%20&#1088;&#1072;&#1073;&#1086;&#1090;&#1099;\&#1048;&#1053;&#1060;&#1054;&#1056;&#1052;&#1040;&#1062;&#1048;&#1054;&#1053;&#1053;&#1067;&#1045;%20&#1057;&#1048;&#1057;&#1058;&#1045;&#1052;&#1067;\&#1044;&#1088;_&#1054;&#1084;&#1089;&#1082;%20&#1056;&#1072;&#1079;&#1088;&#1072;&#1073;&#1086;&#1090;&#1082;&#1072;%20&#1072;&#1074;&#1090;&#1086;&#1084;&#1072;&#1090;&#1080;&#1079;&#1080;&#1088;&#1086;&#1074;&#1072;&#1085;&#1085;&#1086;&#1075;&#1086;%20&#1088;&#1072;&#1073;&#1086;&#1095;&#1077;&#1075;&#1086;%20&#1084;&#1077;&#1089;&#1090;&#1072;%20&#1089;&#1087;&#1077;&#1094;&#1080;&#1072;&#1083;&#1080;&#1089;&#1090;&#1072;%20&#1076;&#1083;&#1103;%20&#1086;&#1088;&#1075;&#1072;&#1085;&#1080;&#1079;&#1072;&#1094;&#1080;&#1080;%20(&#1085;&#1072;%20&#1087;&#1088;&#1080;&#1084;&#1077;&#1088;&#1077;%20Factum%20Agency)\&#1042;&#1050;&#1056;%20&#1056;&#1072;&#1079;&#1088;&#1072;&#1073;&#1086;&#1090;&#1082;&#1072;%20&#1040;&#1056;&#1052;%20&#1089;&#1087;&#1077;&#1094;&#1080;&#1072;&#1083;&#1080;&#1089;&#1090;&#1072;%20&#1076;&#1083;&#1103;%20&#1086;&#1088;&#1075;&#1072;&#1085;&#1080;&#1079;&#1072;&#1094;&#1080;&#1080;%20(&#1085;&#1072;%20&#1087;&#1088;&#1080;&#1084;&#1077;&#1088;&#1077;%20Factum%20Agency).doc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file:///A:\&#1057;&#1077;&#1079;&#1086;&#1085;%202020-2021\&#1057;&#1062;&#1048;&#1044;\2023\&#1044;&#1080;&#1087;&#1083;&#1086;&#1084;&#1085;&#1099;&#1077;%20&#1088;&#1072;&#1073;&#1086;&#1090;&#1099;\&#1048;&#1053;&#1060;&#1054;&#1056;&#1052;&#1040;&#1062;&#1048;&#1054;&#1053;&#1053;&#1067;&#1045;%20&#1057;&#1048;&#1057;&#1058;&#1045;&#1052;&#1067;\&#1044;&#1088;_&#1054;&#1084;&#1089;&#1082;%20&#1056;&#1072;&#1079;&#1088;&#1072;&#1073;&#1086;&#1090;&#1082;&#1072;%20&#1072;&#1074;&#1090;&#1086;&#1084;&#1072;&#1090;&#1080;&#1079;&#1080;&#1088;&#1086;&#1074;&#1072;&#1085;&#1085;&#1086;&#1075;&#1086;%20&#1088;&#1072;&#1073;&#1086;&#1095;&#1077;&#1075;&#1086;%20&#1084;&#1077;&#1089;&#1090;&#1072;%20&#1089;&#1087;&#1077;&#1094;&#1080;&#1072;&#1083;&#1080;&#1089;&#1090;&#1072;%20&#1076;&#1083;&#1103;%20&#1086;&#1088;&#1075;&#1072;&#1085;&#1080;&#1079;&#1072;&#1094;&#1080;&#1080;%20(&#1085;&#1072;%20&#1087;&#1088;&#1080;&#1084;&#1077;&#1088;&#1077;%20Factum%20Agency)\&#1042;&#1050;&#1056;%20&#1056;&#1072;&#1079;&#1088;&#1072;&#1073;&#1086;&#1090;&#1082;&#1072;%20&#1040;&#1056;&#1052;%20&#1089;&#1087;&#1077;&#1094;&#1080;&#1072;&#1083;&#1080;&#1089;&#1090;&#1072;%20&#1076;&#1083;&#1103;%20&#1086;&#1088;&#1075;&#1072;&#1085;&#1080;&#1079;&#1072;&#1094;&#1080;&#1080;%20(&#1085;&#1072;%20&#1087;&#1088;&#1080;&#1084;&#1077;&#1088;&#1077;%20Factum%20Agency).doc" TargetMode="External"/><Relationship Id="rId7" Type="http://schemas.openxmlformats.org/officeDocument/2006/relationships/hyperlink" Target="file:///A:\&#1057;&#1077;&#1079;&#1086;&#1085;%202020-2021\&#1057;&#1062;&#1048;&#1044;\2023\&#1044;&#1080;&#1087;&#1083;&#1086;&#1084;&#1085;&#1099;&#1077;%20&#1088;&#1072;&#1073;&#1086;&#1090;&#1099;\&#1048;&#1053;&#1060;&#1054;&#1056;&#1052;&#1040;&#1062;&#1048;&#1054;&#1053;&#1053;&#1067;&#1045;%20&#1057;&#1048;&#1057;&#1058;&#1045;&#1052;&#1067;\&#1044;&#1088;_&#1054;&#1084;&#1089;&#1082;%20&#1056;&#1072;&#1079;&#1088;&#1072;&#1073;&#1086;&#1090;&#1082;&#1072;%20&#1072;&#1074;&#1090;&#1086;&#1084;&#1072;&#1090;&#1080;&#1079;&#1080;&#1088;&#1086;&#1074;&#1072;&#1085;&#1085;&#1086;&#1075;&#1086;%20&#1088;&#1072;&#1073;&#1086;&#1095;&#1077;&#1075;&#1086;%20&#1084;&#1077;&#1089;&#1090;&#1072;%20&#1089;&#1087;&#1077;&#1094;&#1080;&#1072;&#1083;&#1080;&#1089;&#1090;&#1072;%20&#1076;&#1083;&#1103;%20&#1086;&#1088;&#1075;&#1072;&#1085;&#1080;&#1079;&#1072;&#1094;&#1080;&#1080;%20(&#1085;&#1072;%20&#1087;&#1088;&#1080;&#1084;&#1077;&#1088;&#1077;%20Factum%20Agency)\&#1042;&#1050;&#1056;%20&#1056;&#1072;&#1079;&#1088;&#1072;&#1073;&#1086;&#1090;&#1082;&#1072;%20&#1040;&#1056;&#1052;%20&#1089;&#1087;&#1077;&#1094;&#1080;&#1072;&#1083;&#1080;&#1089;&#1090;&#1072;%20&#1076;&#1083;&#1103;%20&#1086;&#1088;&#1075;&#1072;&#1085;&#1080;&#1079;&#1072;&#1094;&#1080;&#1080;%20(&#1085;&#1072;%20&#1087;&#1088;&#1080;&#1084;&#1077;&#1088;&#1077;%20Factum%20Agency).doc" TargetMode="External"/><Relationship Id="rId12" Type="http://schemas.openxmlformats.org/officeDocument/2006/relationships/hyperlink" Target="file:///A:\&#1057;&#1077;&#1079;&#1086;&#1085;%202020-2021\&#1057;&#1062;&#1048;&#1044;\2023\&#1044;&#1080;&#1087;&#1083;&#1086;&#1084;&#1085;&#1099;&#1077;%20&#1088;&#1072;&#1073;&#1086;&#1090;&#1099;\&#1048;&#1053;&#1060;&#1054;&#1056;&#1052;&#1040;&#1062;&#1048;&#1054;&#1053;&#1053;&#1067;&#1045;%20&#1057;&#1048;&#1057;&#1058;&#1045;&#1052;&#1067;\&#1044;&#1088;_&#1054;&#1084;&#1089;&#1082;%20&#1056;&#1072;&#1079;&#1088;&#1072;&#1073;&#1086;&#1090;&#1082;&#1072;%20&#1072;&#1074;&#1090;&#1086;&#1084;&#1072;&#1090;&#1080;&#1079;&#1080;&#1088;&#1086;&#1074;&#1072;&#1085;&#1085;&#1086;&#1075;&#1086;%20&#1088;&#1072;&#1073;&#1086;&#1095;&#1077;&#1075;&#1086;%20&#1084;&#1077;&#1089;&#1090;&#1072;%20&#1089;&#1087;&#1077;&#1094;&#1080;&#1072;&#1083;&#1080;&#1089;&#1090;&#1072;%20&#1076;&#1083;&#1103;%20&#1086;&#1088;&#1075;&#1072;&#1085;&#1080;&#1079;&#1072;&#1094;&#1080;&#1080;%20(&#1085;&#1072;%20&#1087;&#1088;&#1080;&#1084;&#1077;&#1088;&#1077;%20Factum%20Agency)\&#1042;&#1050;&#1056;%20&#1056;&#1072;&#1079;&#1088;&#1072;&#1073;&#1086;&#1090;&#1082;&#1072;%20&#1040;&#1056;&#1052;%20&#1089;&#1087;&#1077;&#1094;&#1080;&#1072;&#1083;&#1080;&#1089;&#1090;&#1072;%20&#1076;&#1083;&#1103;%20&#1086;&#1088;&#1075;&#1072;&#1085;&#1080;&#1079;&#1072;&#1094;&#1080;&#1080;%20(&#1085;&#1072;%20&#1087;&#1088;&#1080;&#1084;&#1077;&#1088;&#1077;%20Factum%20Agency).doc" TargetMode="External"/><Relationship Id="rId17" Type="http://schemas.openxmlformats.org/officeDocument/2006/relationships/hyperlink" Target="file:///A:\&#1057;&#1077;&#1079;&#1086;&#1085;%202020-2021\&#1057;&#1062;&#1048;&#1044;\2023\&#1044;&#1080;&#1087;&#1083;&#1086;&#1084;&#1085;&#1099;&#1077;%20&#1088;&#1072;&#1073;&#1086;&#1090;&#1099;\&#1048;&#1053;&#1060;&#1054;&#1056;&#1052;&#1040;&#1062;&#1048;&#1054;&#1053;&#1053;&#1067;&#1045;%20&#1057;&#1048;&#1057;&#1058;&#1045;&#1052;&#1067;\&#1044;&#1088;_&#1054;&#1084;&#1089;&#1082;%20&#1056;&#1072;&#1079;&#1088;&#1072;&#1073;&#1086;&#1090;&#1082;&#1072;%20&#1072;&#1074;&#1090;&#1086;&#1084;&#1072;&#1090;&#1080;&#1079;&#1080;&#1088;&#1086;&#1074;&#1072;&#1085;&#1085;&#1086;&#1075;&#1086;%20&#1088;&#1072;&#1073;&#1086;&#1095;&#1077;&#1075;&#1086;%20&#1084;&#1077;&#1089;&#1090;&#1072;%20&#1089;&#1087;&#1077;&#1094;&#1080;&#1072;&#1083;&#1080;&#1089;&#1090;&#1072;%20&#1076;&#1083;&#1103;%20&#1086;&#1088;&#1075;&#1072;&#1085;&#1080;&#1079;&#1072;&#1094;&#1080;&#1080;%20(&#1085;&#1072;%20&#1087;&#1088;&#1080;&#1084;&#1077;&#1088;&#1077;%20Factum%20Agency)\&#1042;&#1050;&#1056;%20&#1056;&#1072;&#1079;&#1088;&#1072;&#1073;&#1086;&#1090;&#1082;&#1072;%20&#1040;&#1056;&#1052;%20&#1089;&#1087;&#1077;&#1094;&#1080;&#1072;&#1083;&#1080;&#1089;&#1090;&#1072;%20&#1076;&#1083;&#1103;%20&#1086;&#1088;&#1075;&#1072;&#1085;&#1080;&#1079;&#1072;&#1094;&#1080;&#1080;%20(&#1085;&#1072;%20&#1087;&#1088;&#1080;&#1084;&#1077;&#1088;&#1077;%20Factum%20Agency).doc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A:\&#1057;&#1077;&#1079;&#1086;&#1085;%202020-2021\&#1057;&#1062;&#1048;&#1044;\2023\&#1044;&#1080;&#1087;&#1083;&#1086;&#1084;&#1085;&#1099;&#1077;%20&#1088;&#1072;&#1073;&#1086;&#1090;&#1099;\&#1048;&#1053;&#1060;&#1054;&#1056;&#1052;&#1040;&#1062;&#1048;&#1054;&#1053;&#1053;&#1067;&#1045;%20&#1057;&#1048;&#1057;&#1058;&#1045;&#1052;&#1067;\&#1044;&#1088;_&#1054;&#1084;&#1089;&#1082;%20&#1056;&#1072;&#1079;&#1088;&#1072;&#1073;&#1086;&#1090;&#1082;&#1072;%20&#1072;&#1074;&#1090;&#1086;&#1084;&#1072;&#1090;&#1080;&#1079;&#1080;&#1088;&#1086;&#1074;&#1072;&#1085;&#1085;&#1086;&#1075;&#1086;%20&#1088;&#1072;&#1073;&#1086;&#1095;&#1077;&#1075;&#1086;%20&#1084;&#1077;&#1089;&#1090;&#1072;%20&#1089;&#1087;&#1077;&#1094;&#1080;&#1072;&#1083;&#1080;&#1089;&#1090;&#1072;%20&#1076;&#1083;&#1103;%20&#1086;&#1088;&#1075;&#1072;&#1085;&#1080;&#1079;&#1072;&#1094;&#1080;&#1080;%20(&#1085;&#1072;%20&#1087;&#1088;&#1080;&#1084;&#1077;&#1088;&#1077;%20Factum%20Agency)\&#1042;&#1050;&#1056;%20&#1056;&#1072;&#1079;&#1088;&#1072;&#1073;&#1086;&#1090;&#1082;&#1072;%20&#1040;&#1056;&#1052;%20&#1089;&#1087;&#1077;&#1094;&#1080;&#1072;&#1083;&#1080;&#1089;&#1090;&#1072;%20&#1076;&#1083;&#1103;%20&#1086;&#1088;&#1075;&#1072;&#1085;&#1080;&#1079;&#1072;&#1094;&#1080;&#1080;%20(&#1085;&#1072;%20&#1087;&#1088;&#1080;&#1084;&#1077;&#1088;&#1077;%20Factum%20Agency).doc" TargetMode="External"/><Relationship Id="rId20" Type="http://schemas.openxmlformats.org/officeDocument/2006/relationships/hyperlink" Target="file:///A:\&#1057;&#1077;&#1079;&#1086;&#1085;%202020-2021\&#1057;&#1062;&#1048;&#1044;\2023\&#1044;&#1080;&#1087;&#1083;&#1086;&#1084;&#1085;&#1099;&#1077;%20&#1088;&#1072;&#1073;&#1086;&#1090;&#1099;\&#1048;&#1053;&#1060;&#1054;&#1056;&#1052;&#1040;&#1062;&#1048;&#1054;&#1053;&#1053;&#1067;&#1045;%20&#1057;&#1048;&#1057;&#1058;&#1045;&#1052;&#1067;\&#1044;&#1088;_&#1054;&#1084;&#1089;&#1082;%20&#1056;&#1072;&#1079;&#1088;&#1072;&#1073;&#1086;&#1090;&#1082;&#1072;%20&#1072;&#1074;&#1090;&#1086;&#1084;&#1072;&#1090;&#1080;&#1079;&#1080;&#1088;&#1086;&#1074;&#1072;&#1085;&#1085;&#1086;&#1075;&#1086;%20&#1088;&#1072;&#1073;&#1086;&#1095;&#1077;&#1075;&#1086;%20&#1084;&#1077;&#1089;&#1090;&#1072;%20&#1089;&#1087;&#1077;&#1094;&#1080;&#1072;&#1083;&#1080;&#1089;&#1090;&#1072;%20&#1076;&#1083;&#1103;%20&#1086;&#1088;&#1075;&#1072;&#1085;&#1080;&#1079;&#1072;&#1094;&#1080;&#1080;%20(&#1085;&#1072;%20&#1087;&#1088;&#1080;&#1084;&#1077;&#1088;&#1077;%20Factum%20Agency)\&#1042;&#1050;&#1056;%20&#1056;&#1072;&#1079;&#1088;&#1072;&#1073;&#1086;&#1090;&#1082;&#1072;%20&#1040;&#1056;&#1052;%20&#1089;&#1087;&#1077;&#1094;&#1080;&#1072;&#1083;&#1080;&#1089;&#1090;&#1072;%20&#1076;&#1083;&#1103;%20&#1086;&#1088;&#1075;&#1072;&#1085;&#1080;&#1079;&#1072;&#1094;&#1080;&#1080;%20(&#1085;&#1072;%20&#1087;&#1088;&#1080;&#1084;&#1077;&#1088;&#1077;%20Factum%20Agency).doc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A:\&#1057;&#1077;&#1079;&#1086;&#1085;%202020-2021\&#1057;&#1062;&#1048;&#1044;\2023\&#1044;&#1080;&#1087;&#1083;&#1086;&#1084;&#1085;&#1099;&#1077;%20&#1088;&#1072;&#1073;&#1086;&#1090;&#1099;\&#1048;&#1053;&#1060;&#1054;&#1056;&#1052;&#1040;&#1062;&#1048;&#1054;&#1053;&#1053;&#1067;&#1045;%20&#1057;&#1048;&#1057;&#1058;&#1045;&#1052;&#1067;\&#1044;&#1088;_&#1054;&#1084;&#1089;&#1082;%20&#1056;&#1072;&#1079;&#1088;&#1072;&#1073;&#1086;&#1090;&#1082;&#1072;%20&#1072;&#1074;&#1090;&#1086;&#1084;&#1072;&#1090;&#1080;&#1079;&#1080;&#1088;&#1086;&#1074;&#1072;&#1085;&#1085;&#1086;&#1075;&#1086;%20&#1088;&#1072;&#1073;&#1086;&#1095;&#1077;&#1075;&#1086;%20&#1084;&#1077;&#1089;&#1090;&#1072;%20&#1089;&#1087;&#1077;&#1094;&#1080;&#1072;&#1083;&#1080;&#1089;&#1090;&#1072;%20&#1076;&#1083;&#1103;%20&#1086;&#1088;&#1075;&#1072;&#1085;&#1080;&#1079;&#1072;&#1094;&#1080;&#1080;%20(&#1085;&#1072;%20&#1087;&#1088;&#1080;&#1084;&#1077;&#1088;&#1077;%20Factum%20Agency)\&#1042;&#1050;&#1056;%20&#1056;&#1072;&#1079;&#1088;&#1072;&#1073;&#1086;&#1090;&#1082;&#1072;%20&#1040;&#1056;&#1052;%20&#1089;&#1087;&#1077;&#1094;&#1080;&#1072;&#1083;&#1080;&#1089;&#1090;&#1072;%20&#1076;&#1083;&#1103;%20&#1086;&#1088;&#1075;&#1072;&#1085;&#1080;&#1079;&#1072;&#1094;&#1080;&#1080;%20(&#1085;&#1072;%20&#1087;&#1088;&#1080;&#1084;&#1077;&#1088;&#1077;%20Factum%20Agency).doc" TargetMode="External"/><Relationship Id="rId11" Type="http://schemas.openxmlformats.org/officeDocument/2006/relationships/hyperlink" Target="file:///A:\&#1057;&#1077;&#1079;&#1086;&#1085;%202020-2021\&#1057;&#1062;&#1048;&#1044;\2023\&#1044;&#1080;&#1087;&#1083;&#1086;&#1084;&#1085;&#1099;&#1077;%20&#1088;&#1072;&#1073;&#1086;&#1090;&#1099;\&#1048;&#1053;&#1060;&#1054;&#1056;&#1052;&#1040;&#1062;&#1048;&#1054;&#1053;&#1053;&#1067;&#1045;%20&#1057;&#1048;&#1057;&#1058;&#1045;&#1052;&#1067;\&#1044;&#1088;_&#1054;&#1084;&#1089;&#1082;%20&#1056;&#1072;&#1079;&#1088;&#1072;&#1073;&#1086;&#1090;&#1082;&#1072;%20&#1072;&#1074;&#1090;&#1086;&#1084;&#1072;&#1090;&#1080;&#1079;&#1080;&#1088;&#1086;&#1074;&#1072;&#1085;&#1085;&#1086;&#1075;&#1086;%20&#1088;&#1072;&#1073;&#1086;&#1095;&#1077;&#1075;&#1086;%20&#1084;&#1077;&#1089;&#1090;&#1072;%20&#1089;&#1087;&#1077;&#1094;&#1080;&#1072;&#1083;&#1080;&#1089;&#1090;&#1072;%20&#1076;&#1083;&#1103;%20&#1086;&#1088;&#1075;&#1072;&#1085;&#1080;&#1079;&#1072;&#1094;&#1080;&#1080;%20(&#1085;&#1072;%20&#1087;&#1088;&#1080;&#1084;&#1077;&#1088;&#1077;%20Factum%20Agency)\&#1042;&#1050;&#1056;%20&#1056;&#1072;&#1079;&#1088;&#1072;&#1073;&#1086;&#1090;&#1082;&#1072;%20&#1040;&#1056;&#1052;%20&#1089;&#1087;&#1077;&#1094;&#1080;&#1072;&#1083;&#1080;&#1089;&#1090;&#1072;%20&#1076;&#1083;&#1103;%20&#1086;&#1088;&#1075;&#1072;&#1085;&#1080;&#1079;&#1072;&#1094;&#1080;&#1080;%20(&#1085;&#1072;%20&#1087;&#1088;&#1080;&#1084;&#1077;&#1088;&#1077;%20Factum%20Agency).doc" TargetMode="External"/><Relationship Id="rId24" Type="http://schemas.openxmlformats.org/officeDocument/2006/relationships/hyperlink" Target="file:///A:\&#1057;&#1077;&#1079;&#1086;&#1085;%202020-2021\&#1057;&#1062;&#1048;&#1044;\2023\&#1044;&#1080;&#1087;&#1083;&#1086;&#1084;&#1085;&#1099;&#1077;%20&#1088;&#1072;&#1073;&#1086;&#1090;&#1099;\&#1048;&#1053;&#1060;&#1054;&#1056;&#1052;&#1040;&#1062;&#1048;&#1054;&#1053;&#1053;&#1067;&#1045;%20&#1057;&#1048;&#1057;&#1058;&#1045;&#1052;&#1067;\&#1044;&#1088;_&#1054;&#1084;&#1089;&#1082;%20&#1056;&#1072;&#1079;&#1088;&#1072;&#1073;&#1086;&#1090;&#1082;&#1072;%20&#1072;&#1074;&#1090;&#1086;&#1084;&#1072;&#1090;&#1080;&#1079;&#1080;&#1088;&#1086;&#1074;&#1072;&#1085;&#1085;&#1086;&#1075;&#1086;%20&#1088;&#1072;&#1073;&#1086;&#1095;&#1077;&#1075;&#1086;%20&#1084;&#1077;&#1089;&#1090;&#1072;%20&#1089;&#1087;&#1077;&#1094;&#1080;&#1072;&#1083;&#1080;&#1089;&#1090;&#1072;%20&#1076;&#1083;&#1103;%20&#1086;&#1088;&#1075;&#1072;&#1085;&#1080;&#1079;&#1072;&#1094;&#1080;&#1080;%20(&#1085;&#1072;%20&#1087;&#1088;&#1080;&#1084;&#1077;&#1088;&#1077;%20Factum%20Agency)\&#1042;&#1050;&#1056;%20&#1056;&#1072;&#1079;&#1088;&#1072;&#1073;&#1086;&#1090;&#1082;&#1072;%20&#1040;&#1056;&#1052;%20&#1089;&#1087;&#1077;&#1094;&#1080;&#1072;&#1083;&#1080;&#1089;&#1090;&#1072;%20&#1076;&#1083;&#1103;%20&#1086;&#1088;&#1075;&#1072;&#1085;&#1080;&#1079;&#1072;&#1094;&#1080;&#1080;%20(&#1085;&#1072;%20&#1087;&#1088;&#1080;&#1084;&#1077;&#1088;&#1077;%20Factum%20Agency).doc" TargetMode="External"/><Relationship Id="rId5" Type="http://schemas.openxmlformats.org/officeDocument/2006/relationships/hyperlink" Target="file:///A:\&#1057;&#1077;&#1079;&#1086;&#1085;%202020-2021\&#1057;&#1062;&#1048;&#1044;\2023\&#1044;&#1080;&#1087;&#1083;&#1086;&#1084;&#1085;&#1099;&#1077;%20&#1088;&#1072;&#1073;&#1086;&#1090;&#1099;\&#1048;&#1053;&#1060;&#1054;&#1056;&#1052;&#1040;&#1062;&#1048;&#1054;&#1053;&#1053;&#1067;&#1045;%20&#1057;&#1048;&#1057;&#1058;&#1045;&#1052;&#1067;\&#1044;&#1088;_&#1054;&#1084;&#1089;&#1082;%20&#1056;&#1072;&#1079;&#1088;&#1072;&#1073;&#1086;&#1090;&#1082;&#1072;%20&#1072;&#1074;&#1090;&#1086;&#1084;&#1072;&#1090;&#1080;&#1079;&#1080;&#1088;&#1086;&#1074;&#1072;&#1085;&#1085;&#1086;&#1075;&#1086;%20&#1088;&#1072;&#1073;&#1086;&#1095;&#1077;&#1075;&#1086;%20&#1084;&#1077;&#1089;&#1090;&#1072;%20&#1089;&#1087;&#1077;&#1094;&#1080;&#1072;&#1083;&#1080;&#1089;&#1090;&#1072;%20&#1076;&#1083;&#1103;%20&#1086;&#1088;&#1075;&#1072;&#1085;&#1080;&#1079;&#1072;&#1094;&#1080;&#1080;%20(&#1085;&#1072;%20&#1087;&#1088;&#1080;&#1084;&#1077;&#1088;&#1077;%20Factum%20Agency)\&#1042;&#1050;&#1056;%20&#1056;&#1072;&#1079;&#1088;&#1072;&#1073;&#1086;&#1090;&#1082;&#1072;%20&#1040;&#1056;&#1052;%20&#1089;&#1087;&#1077;&#1094;&#1080;&#1072;&#1083;&#1080;&#1089;&#1090;&#1072;%20&#1076;&#1083;&#1103;%20&#1086;&#1088;&#1075;&#1072;&#1085;&#1080;&#1079;&#1072;&#1094;&#1080;&#1080;%20(&#1085;&#1072;%20&#1087;&#1088;&#1080;&#1084;&#1077;&#1088;&#1077;%20Factum%20Agency).doc" TargetMode="External"/><Relationship Id="rId15" Type="http://schemas.openxmlformats.org/officeDocument/2006/relationships/hyperlink" Target="file:///A:\&#1057;&#1077;&#1079;&#1086;&#1085;%202020-2021\&#1057;&#1062;&#1048;&#1044;\2023\&#1044;&#1080;&#1087;&#1083;&#1086;&#1084;&#1085;&#1099;&#1077;%20&#1088;&#1072;&#1073;&#1086;&#1090;&#1099;\&#1048;&#1053;&#1060;&#1054;&#1056;&#1052;&#1040;&#1062;&#1048;&#1054;&#1053;&#1053;&#1067;&#1045;%20&#1057;&#1048;&#1057;&#1058;&#1045;&#1052;&#1067;\&#1044;&#1088;_&#1054;&#1084;&#1089;&#1082;%20&#1056;&#1072;&#1079;&#1088;&#1072;&#1073;&#1086;&#1090;&#1082;&#1072;%20&#1072;&#1074;&#1090;&#1086;&#1084;&#1072;&#1090;&#1080;&#1079;&#1080;&#1088;&#1086;&#1074;&#1072;&#1085;&#1085;&#1086;&#1075;&#1086;%20&#1088;&#1072;&#1073;&#1086;&#1095;&#1077;&#1075;&#1086;%20&#1084;&#1077;&#1089;&#1090;&#1072;%20&#1089;&#1087;&#1077;&#1094;&#1080;&#1072;&#1083;&#1080;&#1089;&#1090;&#1072;%20&#1076;&#1083;&#1103;%20&#1086;&#1088;&#1075;&#1072;&#1085;&#1080;&#1079;&#1072;&#1094;&#1080;&#1080;%20(&#1085;&#1072;%20&#1087;&#1088;&#1080;&#1084;&#1077;&#1088;&#1077;%20Factum%20Agency)\&#1042;&#1050;&#1056;%20&#1056;&#1072;&#1079;&#1088;&#1072;&#1073;&#1086;&#1090;&#1082;&#1072;%20&#1040;&#1056;&#1052;%20&#1089;&#1087;&#1077;&#1094;&#1080;&#1072;&#1083;&#1080;&#1089;&#1090;&#1072;%20&#1076;&#1083;&#1103;%20&#1086;&#1088;&#1075;&#1072;&#1085;&#1080;&#1079;&#1072;&#1094;&#1080;&#1080;%20(&#1085;&#1072;%20&#1087;&#1088;&#1080;&#1084;&#1077;&#1088;&#1077;%20Factum%20Agency).doc" TargetMode="External"/><Relationship Id="rId23" Type="http://schemas.openxmlformats.org/officeDocument/2006/relationships/hyperlink" Target="file:///A:\&#1057;&#1077;&#1079;&#1086;&#1085;%202020-2021\&#1057;&#1062;&#1048;&#1044;\2023\&#1044;&#1080;&#1087;&#1083;&#1086;&#1084;&#1085;&#1099;&#1077;%20&#1088;&#1072;&#1073;&#1086;&#1090;&#1099;\&#1048;&#1053;&#1060;&#1054;&#1056;&#1052;&#1040;&#1062;&#1048;&#1054;&#1053;&#1053;&#1067;&#1045;%20&#1057;&#1048;&#1057;&#1058;&#1045;&#1052;&#1067;\&#1044;&#1088;_&#1054;&#1084;&#1089;&#1082;%20&#1056;&#1072;&#1079;&#1088;&#1072;&#1073;&#1086;&#1090;&#1082;&#1072;%20&#1072;&#1074;&#1090;&#1086;&#1084;&#1072;&#1090;&#1080;&#1079;&#1080;&#1088;&#1086;&#1074;&#1072;&#1085;&#1085;&#1086;&#1075;&#1086;%20&#1088;&#1072;&#1073;&#1086;&#1095;&#1077;&#1075;&#1086;%20&#1084;&#1077;&#1089;&#1090;&#1072;%20&#1089;&#1087;&#1077;&#1094;&#1080;&#1072;&#1083;&#1080;&#1089;&#1090;&#1072;%20&#1076;&#1083;&#1103;%20&#1086;&#1088;&#1075;&#1072;&#1085;&#1080;&#1079;&#1072;&#1094;&#1080;&#1080;%20(&#1085;&#1072;%20&#1087;&#1088;&#1080;&#1084;&#1077;&#1088;&#1077;%20Factum%20Agency)\&#1042;&#1050;&#1056;%20&#1056;&#1072;&#1079;&#1088;&#1072;&#1073;&#1086;&#1090;&#1082;&#1072;%20&#1040;&#1056;&#1052;%20&#1089;&#1087;&#1077;&#1094;&#1080;&#1072;&#1083;&#1080;&#1089;&#1090;&#1072;%20&#1076;&#1083;&#1103;%20&#1086;&#1088;&#1075;&#1072;&#1085;&#1080;&#1079;&#1072;&#1094;&#1080;&#1080;%20(&#1085;&#1072;%20&#1087;&#1088;&#1080;&#1084;&#1077;&#1088;&#1077;%20Factum%20Agency).doc" TargetMode="External"/><Relationship Id="rId10" Type="http://schemas.openxmlformats.org/officeDocument/2006/relationships/hyperlink" Target="file:///A:\&#1057;&#1077;&#1079;&#1086;&#1085;%202020-2021\&#1057;&#1062;&#1048;&#1044;\2023\&#1044;&#1080;&#1087;&#1083;&#1086;&#1084;&#1085;&#1099;&#1077;%20&#1088;&#1072;&#1073;&#1086;&#1090;&#1099;\&#1048;&#1053;&#1060;&#1054;&#1056;&#1052;&#1040;&#1062;&#1048;&#1054;&#1053;&#1053;&#1067;&#1045;%20&#1057;&#1048;&#1057;&#1058;&#1045;&#1052;&#1067;\&#1044;&#1088;_&#1054;&#1084;&#1089;&#1082;%20&#1056;&#1072;&#1079;&#1088;&#1072;&#1073;&#1086;&#1090;&#1082;&#1072;%20&#1072;&#1074;&#1090;&#1086;&#1084;&#1072;&#1090;&#1080;&#1079;&#1080;&#1088;&#1086;&#1074;&#1072;&#1085;&#1085;&#1086;&#1075;&#1086;%20&#1088;&#1072;&#1073;&#1086;&#1095;&#1077;&#1075;&#1086;%20&#1084;&#1077;&#1089;&#1090;&#1072;%20&#1089;&#1087;&#1077;&#1094;&#1080;&#1072;&#1083;&#1080;&#1089;&#1090;&#1072;%20&#1076;&#1083;&#1103;%20&#1086;&#1088;&#1075;&#1072;&#1085;&#1080;&#1079;&#1072;&#1094;&#1080;&#1080;%20(&#1085;&#1072;%20&#1087;&#1088;&#1080;&#1084;&#1077;&#1088;&#1077;%20Factum%20Agency)\&#1042;&#1050;&#1056;%20&#1056;&#1072;&#1079;&#1088;&#1072;&#1073;&#1086;&#1090;&#1082;&#1072;%20&#1040;&#1056;&#1052;%20&#1089;&#1087;&#1077;&#1094;&#1080;&#1072;&#1083;&#1080;&#1089;&#1090;&#1072;%20&#1076;&#1083;&#1103;%20&#1086;&#1088;&#1075;&#1072;&#1085;&#1080;&#1079;&#1072;&#1094;&#1080;&#1080;%20(&#1085;&#1072;%20&#1087;&#1088;&#1080;&#1084;&#1077;&#1088;&#1077;%20Factum%20Agency).doc" TargetMode="External"/><Relationship Id="rId19" Type="http://schemas.openxmlformats.org/officeDocument/2006/relationships/hyperlink" Target="file:///A:\&#1057;&#1077;&#1079;&#1086;&#1085;%202020-2021\&#1057;&#1062;&#1048;&#1044;\2023\&#1044;&#1080;&#1087;&#1083;&#1086;&#1084;&#1085;&#1099;&#1077;%20&#1088;&#1072;&#1073;&#1086;&#1090;&#1099;\&#1048;&#1053;&#1060;&#1054;&#1056;&#1052;&#1040;&#1062;&#1048;&#1054;&#1053;&#1053;&#1067;&#1045;%20&#1057;&#1048;&#1057;&#1058;&#1045;&#1052;&#1067;\&#1044;&#1088;_&#1054;&#1084;&#1089;&#1082;%20&#1056;&#1072;&#1079;&#1088;&#1072;&#1073;&#1086;&#1090;&#1082;&#1072;%20&#1072;&#1074;&#1090;&#1086;&#1084;&#1072;&#1090;&#1080;&#1079;&#1080;&#1088;&#1086;&#1074;&#1072;&#1085;&#1085;&#1086;&#1075;&#1086;%20&#1088;&#1072;&#1073;&#1086;&#1095;&#1077;&#1075;&#1086;%20&#1084;&#1077;&#1089;&#1090;&#1072;%20&#1089;&#1087;&#1077;&#1094;&#1080;&#1072;&#1083;&#1080;&#1089;&#1090;&#1072;%20&#1076;&#1083;&#1103;%20&#1086;&#1088;&#1075;&#1072;&#1085;&#1080;&#1079;&#1072;&#1094;&#1080;&#1080;%20(&#1085;&#1072;%20&#1087;&#1088;&#1080;&#1084;&#1077;&#1088;&#1077;%20Factum%20Agency)\&#1042;&#1050;&#1056;%20&#1056;&#1072;&#1079;&#1088;&#1072;&#1073;&#1086;&#1090;&#1082;&#1072;%20&#1040;&#1056;&#1052;%20&#1089;&#1087;&#1077;&#1094;&#1080;&#1072;&#1083;&#1080;&#1089;&#1090;&#1072;%20&#1076;&#1083;&#1103;%20&#1086;&#1088;&#1075;&#1072;&#1085;&#1080;&#1079;&#1072;&#1094;&#1080;&#1080;%20(&#1085;&#1072;%20&#1087;&#1088;&#1080;&#1084;&#1077;&#1088;&#1077;%20Factum%20Agency)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A:\&#1057;&#1077;&#1079;&#1086;&#1085;%202020-2021\&#1057;&#1062;&#1048;&#1044;\2023\&#1044;&#1080;&#1087;&#1083;&#1086;&#1084;&#1085;&#1099;&#1077;%20&#1088;&#1072;&#1073;&#1086;&#1090;&#1099;\&#1048;&#1053;&#1060;&#1054;&#1056;&#1052;&#1040;&#1062;&#1048;&#1054;&#1053;&#1053;&#1067;&#1045;%20&#1057;&#1048;&#1057;&#1058;&#1045;&#1052;&#1067;\&#1044;&#1088;_&#1054;&#1084;&#1089;&#1082;%20&#1056;&#1072;&#1079;&#1088;&#1072;&#1073;&#1086;&#1090;&#1082;&#1072;%20&#1072;&#1074;&#1090;&#1086;&#1084;&#1072;&#1090;&#1080;&#1079;&#1080;&#1088;&#1086;&#1074;&#1072;&#1085;&#1085;&#1086;&#1075;&#1086;%20&#1088;&#1072;&#1073;&#1086;&#1095;&#1077;&#1075;&#1086;%20&#1084;&#1077;&#1089;&#1090;&#1072;%20&#1089;&#1087;&#1077;&#1094;&#1080;&#1072;&#1083;&#1080;&#1089;&#1090;&#1072;%20&#1076;&#1083;&#1103;%20&#1086;&#1088;&#1075;&#1072;&#1085;&#1080;&#1079;&#1072;&#1094;&#1080;&#1080;%20(&#1085;&#1072;%20&#1087;&#1088;&#1080;&#1084;&#1077;&#1088;&#1077;%20Factum%20Agency)\&#1042;&#1050;&#1056;%20&#1056;&#1072;&#1079;&#1088;&#1072;&#1073;&#1086;&#1090;&#1082;&#1072;%20&#1040;&#1056;&#1052;%20&#1089;&#1087;&#1077;&#1094;&#1080;&#1072;&#1083;&#1080;&#1089;&#1090;&#1072;%20&#1076;&#1083;&#1103;%20&#1086;&#1088;&#1075;&#1072;&#1085;&#1080;&#1079;&#1072;&#1094;&#1080;&#1080;%20(&#1085;&#1072;%20&#1087;&#1088;&#1080;&#1084;&#1077;&#1088;&#1077;%20Factum%20Agency).doc" TargetMode="External"/><Relationship Id="rId14" Type="http://schemas.openxmlformats.org/officeDocument/2006/relationships/hyperlink" Target="file:///A:\&#1057;&#1077;&#1079;&#1086;&#1085;%202020-2021\&#1057;&#1062;&#1048;&#1044;\2023\&#1044;&#1080;&#1087;&#1083;&#1086;&#1084;&#1085;&#1099;&#1077;%20&#1088;&#1072;&#1073;&#1086;&#1090;&#1099;\&#1048;&#1053;&#1060;&#1054;&#1056;&#1052;&#1040;&#1062;&#1048;&#1054;&#1053;&#1053;&#1067;&#1045;%20&#1057;&#1048;&#1057;&#1058;&#1045;&#1052;&#1067;\&#1044;&#1088;_&#1054;&#1084;&#1089;&#1082;%20&#1056;&#1072;&#1079;&#1088;&#1072;&#1073;&#1086;&#1090;&#1082;&#1072;%20&#1072;&#1074;&#1090;&#1086;&#1084;&#1072;&#1090;&#1080;&#1079;&#1080;&#1088;&#1086;&#1074;&#1072;&#1085;&#1085;&#1086;&#1075;&#1086;%20&#1088;&#1072;&#1073;&#1086;&#1095;&#1077;&#1075;&#1086;%20&#1084;&#1077;&#1089;&#1090;&#1072;%20&#1089;&#1087;&#1077;&#1094;&#1080;&#1072;&#1083;&#1080;&#1089;&#1090;&#1072;%20&#1076;&#1083;&#1103;%20&#1086;&#1088;&#1075;&#1072;&#1085;&#1080;&#1079;&#1072;&#1094;&#1080;&#1080;%20(&#1085;&#1072;%20&#1087;&#1088;&#1080;&#1084;&#1077;&#1088;&#1077;%20Factum%20Agency)\&#1042;&#1050;&#1056;%20&#1056;&#1072;&#1079;&#1088;&#1072;&#1073;&#1086;&#1090;&#1082;&#1072;%20&#1040;&#1056;&#1052;%20&#1089;&#1087;&#1077;&#1094;&#1080;&#1072;&#1083;&#1080;&#1089;&#1090;&#1072;%20&#1076;&#1083;&#1103;%20&#1086;&#1088;&#1075;&#1072;&#1085;&#1080;&#1079;&#1072;&#1094;&#1080;&#1080;%20(&#1085;&#1072;%20&#1087;&#1088;&#1080;&#1084;&#1077;&#1088;&#1077;%20Factum%20Agency).doc" TargetMode="External"/><Relationship Id="rId22" Type="http://schemas.openxmlformats.org/officeDocument/2006/relationships/hyperlink" Target="file:///A:\&#1057;&#1077;&#1079;&#1086;&#1085;%202020-2021\&#1057;&#1062;&#1048;&#1044;\2023\&#1044;&#1080;&#1087;&#1083;&#1086;&#1084;&#1085;&#1099;&#1077;%20&#1088;&#1072;&#1073;&#1086;&#1090;&#1099;\&#1048;&#1053;&#1060;&#1054;&#1056;&#1052;&#1040;&#1062;&#1048;&#1054;&#1053;&#1053;&#1067;&#1045;%20&#1057;&#1048;&#1057;&#1058;&#1045;&#1052;&#1067;\&#1044;&#1088;_&#1054;&#1084;&#1089;&#1082;%20&#1056;&#1072;&#1079;&#1088;&#1072;&#1073;&#1086;&#1090;&#1082;&#1072;%20&#1072;&#1074;&#1090;&#1086;&#1084;&#1072;&#1090;&#1080;&#1079;&#1080;&#1088;&#1086;&#1074;&#1072;&#1085;&#1085;&#1086;&#1075;&#1086;%20&#1088;&#1072;&#1073;&#1086;&#1095;&#1077;&#1075;&#1086;%20&#1084;&#1077;&#1089;&#1090;&#1072;%20&#1089;&#1087;&#1077;&#1094;&#1080;&#1072;&#1083;&#1080;&#1089;&#1090;&#1072;%20&#1076;&#1083;&#1103;%20&#1086;&#1088;&#1075;&#1072;&#1085;&#1080;&#1079;&#1072;&#1094;&#1080;&#1080;%20(&#1085;&#1072;%20&#1087;&#1088;&#1080;&#1084;&#1077;&#1088;&#1077;%20Factum%20Agency)\&#1042;&#1050;&#1056;%20&#1056;&#1072;&#1079;&#1088;&#1072;&#1073;&#1086;&#1090;&#1082;&#1072;%20&#1040;&#1056;&#1052;%20&#1089;&#1087;&#1077;&#1094;&#1080;&#1072;&#1083;&#1080;&#1089;&#1090;&#1072;%20&#1076;&#1083;&#1103;%20&#1086;&#1088;&#1075;&#1072;&#1085;&#1080;&#1079;&#1072;&#1094;&#1080;&#1080;%20(&#1085;&#1072;%20&#1087;&#1088;&#1080;&#1084;&#1077;&#1088;&#1077;%20Factum%20Agency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1401</Words>
  <Characters>7990</Characters>
  <Application>Microsoft Office Word</Application>
  <DocSecurity>0</DocSecurity>
  <Lines>66</Lines>
  <Paragraphs>18</Paragraphs>
  <ScaleCrop>false</ScaleCrop>
  <Company/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2023-10-02T07:45:00Z</dcterms:created>
  <dcterms:modified xsi:type="dcterms:W3CDTF">2023-10-02T07:47:00Z</dcterms:modified>
</cp:coreProperties>
</file>