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F2" w:rsidRDefault="009A0BF2" w:rsidP="009A0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F2">
        <w:rPr>
          <w:rFonts w:ascii="Times New Roman" w:hAnsi="Times New Roman" w:cs="Times New Roman"/>
          <w:b/>
          <w:sz w:val="28"/>
          <w:szCs w:val="28"/>
        </w:rPr>
        <w:t>Разработка инвестиционного проекта по созданию с</w:t>
      </w:r>
      <w:r w:rsidRPr="009A0BF2">
        <w:rPr>
          <w:rFonts w:ascii="Times New Roman" w:hAnsi="Times New Roman" w:cs="Times New Roman"/>
          <w:b/>
          <w:sz w:val="28"/>
          <w:szCs w:val="28"/>
        </w:rPr>
        <w:t xml:space="preserve">ети бойцовских клубов </w:t>
      </w:r>
      <w:r w:rsidRPr="009A0BF2">
        <w:rPr>
          <w:rFonts w:ascii="Times New Roman" w:hAnsi="Times New Roman" w:cs="Times New Roman"/>
          <w:b/>
          <w:sz w:val="28"/>
          <w:szCs w:val="28"/>
        </w:rPr>
        <w:t>в Республике Казахстан</w:t>
      </w:r>
    </w:p>
    <w:p w:rsidR="009A0BF2" w:rsidRDefault="009A0BF2" w:rsidP="009A0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Стр_93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-73569642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9A0BF2" w:rsidRPr="00B330B1" w:rsidRDefault="009A0BF2" w:rsidP="009A0BF2">
          <w:pPr>
            <w:pStyle w:val="a3"/>
            <w:keepNext w:val="0"/>
            <w:keepLines w:val="0"/>
            <w:widowControl w:val="0"/>
            <w:spacing w:before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9A0BF2" w:rsidRPr="00B330B1" w:rsidRDefault="009A0BF2" w:rsidP="009A0BF2">
          <w:pPr>
            <w:pStyle w:val="11"/>
            <w:spacing w:line="360" w:lineRule="auto"/>
            <w:rPr>
              <w:rStyle w:val="a4"/>
              <w:rFonts w:eastAsiaTheme="majorEastAsia"/>
              <w:caps w:val="0"/>
              <w:sz w:val="24"/>
              <w:szCs w:val="24"/>
            </w:rPr>
          </w:pPr>
          <w:r w:rsidRPr="00B330B1">
            <w:rPr>
              <w:caps w:val="0"/>
              <w:sz w:val="24"/>
              <w:szCs w:val="24"/>
            </w:rPr>
            <w:fldChar w:fldCharType="begin"/>
          </w:r>
          <w:r w:rsidRPr="00B330B1">
            <w:rPr>
              <w:caps w:val="0"/>
              <w:sz w:val="24"/>
              <w:szCs w:val="24"/>
            </w:rPr>
            <w:instrText xml:space="preserve"> TOC \o "1-3" \h \z \u </w:instrText>
          </w:r>
          <w:r w:rsidRPr="00B330B1">
            <w:rPr>
              <w:caps w:val="0"/>
              <w:sz w:val="24"/>
              <w:szCs w:val="24"/>
            </w:rPr>
            <w:fldChar w:fldCharType="separate"/>
          </w:r>
          <w:hyperlink w:anchor="_Toc15317090" w:history="1">
            <w:r w:rsidRPr="00B330B1">
              <w:rPr>
                <w:rStyle w:val="a4"/>
                <w:rFonts w:eastAsiaTheme="majorEastAsia"/>
                <w:b/>
                <w:caps w:val="0"/>
                <w:sz w:val="24"/>
                <w:szCs w:val="24"/>
                <w:shd w:val="clear" w:color="auto" w:fill="FFFFFF"/>
              </w:rPr>
              <w:t>Введение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091" w:history="1">
            <w:r w:rsidRPr="00B330B1">
              <w:rPr>
                <w:rStyle w:val="a4"/>
                <w:rFonts w:eastAsiaTheme="majorEastAsia"/>
                <w:b/>
                <w:caps w:val="0"/>
                <w:sz w:val="24"/>
                <w:szCs w:val="24"/>
                <w:shd w:val="clear" w:color="auto" w:fill="FFFFFF"/>
              </w:rPr>
              <w:t>Глава 1. Теоретические и организационно-правовые основы разработки инвестиционного проекта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092" w:history="1"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>1.1 Инвестиционные п</w:t>
            </w:r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</w:rPr>
              <w:t>роекты: особенности, типы и условия успеха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093" w:history="1"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>1.2 О</w:t>
            </w:r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</w:rPr>
              <w:t>собенности разработки и оценки привлекательности инвестиционного проекта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094" w:history="1"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>1.3 Б</w:t>
            </w:r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</w:rPr>
              <w:t xml:space="preserve">енчмаркинг практик бойцовских клубов: анализ лучшего </w:t>
            </w:r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 xml:space="preserve">отечественного и зарубежного </w:t>
            </w:r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</w:rPr>
              <w:t>опыта и провального</w:t>
            </w:r>
          </w:hyperlink>
        </w:p>
        <w:p w:rsidR="009A0BF2" w:rsidRPr="00E977FB" w:rsidRDefault="009A0BF2" w:rsidP="009A0BF2">
          <w:pPr>
            <w:pStyle w:val="11"/>
            <w:spacing w:line="360" w:lineRule="auto"/>
            <w:rPr>
              <w:rStyle w:val="a4"/>
              <w:rFonts w:eastAsiaTheme="majorEastAsia"/>
              <w:b/>
              <w:caps w:val="0"/>
              <w:sz w:val="24"/>
              <w:szCs w:val="24"/>
            </w:rPr>
          </w:pPr>
          <w:r w:rsidRPr="00E977FB">
            <w:rPr>
              <w:b/>
              <w:sz w:val="24"/>
              <w:szCs w:val="24"/>
            </w:rPr>
            <w:t xml:space="preserve">1.4 </w:t>
          </w:r>
          <w:hyperlink w:anchor="_Toc15317095" w:history="1">
            <w:r w:rsidRPr="00E977FB">
              <w:rPr>
                <w:rStyle w:val="a4"/>
                <w:rFonts w:eastAsiaTheme="majorEastAsia"/>
                <w:b/>
                <w:caps w:val="0"/>
                <w:sz w:val="24"/>
                <w:szCs w:val="24"/>
              </w:rPr>
              <w:t>Выводы</w:t>
            </w:r>
            <w:r w:rsidRPr="00E977FB">
              <w:rPr>
                <w:rStyle w:val="a4"/>
                <w:rFonts w:eastAsiaTheme="majorEastAsia"/>
                <w:b/>
                <w:caps w:val="0"/>
                <w:sz w:val="24"/>
                <w:szCs w:val="24"/>
                <w:lang w:val="en-US"/>
              </w:rPr>
              <w:t xml:space="preserve"> </w:t>
            </w:r>
            <w:r w:rsidRPr="00E977FB">
              <w:rPr>
                <w:rStyle w:val="a4"/>
                <w:rFonts w:eastAsiaTheme="majorEastAsia"/>
                <w:b/>
                <w:caps w:val="0"/>
                <w:sz w:val="24"/>
                <w:szCs w:val="24"/>
              </w:rPr>
              <w:t>по главе 1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096" w:history="1">
            <w:r w:rsidRPr="00B330B1">
              <w:rPr>
                <w:rStyle w:val="a4"/>
                <w:rFonts w:eastAsiaTheme="majorEastAsia"/>
                <w:b/>
                <w:caps w:val="0"/>
                <w:sz w:val="24"/>
                <w:szCs w:val="24"/>
                <w:shd w:val="clear" w:color="auto" w:fill="FFFFFF"/>
              </w:rPr>
              <w:t>Глава 2. Анализ возможностей разработки инвестиционного проекта по созданию се</w:t>
            </w:r>
            <w:r>
              <w:rPr>
                <w:rStyle w:val="a4"/>
                <w:rFonts w:eastAsiaTheme="majorEastAsia"/>
                <w:b/>
                <w:caps w:val="0"/>
                <w:sz w:val="24"/>
                <w:szCs w:val="24"/>
                <w:shd w:val="clear" w:color="auto" w:fill="FFFFFF"/>
              </w:rPr>
              <w:t xml:space="preserve">ти бойцовских клубов </w:t>
            </w:r>
            <w:r w:rsidRPr="00B330B1">
              <w:rPr>
                <w:rStyle w:val="a4"/>
                <w:rFonts w:eastAsiaTheme="majorEastAsia"/>
                <w:b/>
                <w:caps w:val="0"/>
                <w:sz w:val="24"/>
                <w:szCs w:val="24"/>
                <w:shd w:val="clear" w:color="auto" w:fill="FFFFFF"/>
              </w:rPr>
              <w:t xml:space="preserve"> в Республике Казахстан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097" w:history="1"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>2.1 Краткая характеристи</w:t>
            </w:r>
            <w:r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 xml:space="preserve">ка бойцовских клубов </w:t>
            </w:r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 xml:space="preserve"> в Республике Казахстан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098" w:history="1"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>2.2 Описание бизнес-идеи создания се</w:t>
            </w:r>
            <w:r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 xml:space="preserve">ти бойцовских клубов </w:t>
            </w:r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 xml:space="preserve"> в Республике Казахстан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099" w:history="1"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>2.3 Анализ факторов влияния макро и микро- внешней среды на возможность   реализации бизнес-идеи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100" w:history="1"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>2.4 Разработка стратегии р</w:t>
            </w:r>
            <w:r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 xml:space="preserve">азвития сети бойцовских клубов </w:t>
            </w:r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>в Республике Казахстан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Style w:val="a4"/>
              <w:rFonts w:eastAsiaTheme="majorEastAsia"/>
              <w:caps w:val="0"/>
              <w:sz w:val="24"/>
              <w:szCs w:val="24"/>
            </w:rPr>
          </w:pPr>
          <w:hyperlink w:anchor="_Toc15317101" w:history="1">
            <w:r w:rsidRPr="00B330B1">
              <w:rPr>
                <w:rStyle w:val="a4"/>
                <w:rFonts w:eastAsiaTheme="majorEastAsia"/>
                <w:b/>
                <w:caps w:val="0"/>
                <w:sz w:val="24"/>
                <w:szCs w:val="24"/>
                <w:shd w:val="clear" w:color="auto" w:fill="FFFFFF"/>
              </w:rPr>
              <w:t>2.5 Выводы по главе 2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102" w:history="1">
            <w:r w:rsidRPr="00B330B1">
              <w:rPr>
                <w:rStyle w:val="a4"/>
                <w:rFonts w:eastAsiaTheme="majorEastAsia"/>
                <w:b/>
                <w:caps w:val="0"/>
                <w:sz w:val="24"/>
                <w:szCs w:val="24"/>
                <w:shd w:val="clear" w:color="auto" w:fill="FFFFFF"/>
              </w:rPr>
              <w:t>Глава 3. Разработка инвестиционного проекта по созданию сети б</w:t>
            </w:r>
            <w:r>
              <w:rPr>
                <w:rStyle w:val="a4"/>
                <w:rFonts w:eastAsiaTheme="majorEastAsia"/>
                <w:b/>
                <w:caps w:val="0"/>
                <w:sz w:val="24"/>
                <w:szCs w:val="24"/>
                <w:shd w:val="clear" w:color="auto" w:fill="FFFFFF"/>
              </w:rPr>
              <w:t xml:space="preserve">ойцовских     клубов </w:t>
            </w:r>
            <w:r w:rsidRPr="00B330B1">
              <w:rPr>
                <w:rStyle w:val="a4"/>
                <w:rFonts w:eastAsiaTheme="majorEastAsia"/>
                <w:b/>
                <w:caps w:val="0"/>
                <w:sz w:val="24"/>
                <w:szCs w:val="24"/>
                <w:shd w:val="clear" w:color="auto" w:fill="FFFFFF"/>
              </w:rPr>
              <w:t xml:space="preserve"> в Республике Казахстан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103" w:history="1"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>3.1 Финансовый и производственный план инвестиционного проекта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104" w:history="1"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 xml:space="preserve">3.2 </w:t>
            </w:r>
            <w:r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>О</w:t>
            </w:r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>ценк</w:t>
            </w:r>
            <w:r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>а</w:t>
            </w:r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 xml:space="preserve"> инвестиционной привлекательности и эффективности проекта по созданию сет</w:t>
            </w:r>
            <w:r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 xml:space="preserve">и бойцовских клубов </w:t>
            </w:r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>в Республике Казахстан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105" w:history="1"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 xml:space="preserve">3.3 </w:t>
            </w:r>
            <w:r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>Анализ</w:t>
            </w:r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 xml:space="preserve"> чувствительности разработанного инвестиционного проекта по созданию  се</w:t>
            </w:r>
            <w:r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 xml:space="preserve">ти бойцовских клубов </w:t>
            </w:r>
            <w:r w:rsidRPr="00B330B1">
              <w:rPr>
                <w:rStyle w:val="a4"/>
                <w:rFonts w:eastAsiaTheme="majorEastAsia"/>
                <w:caps w:val="0"/>
                <w:sz w:val="24"/>
                <w:szCs w:val="24"/>
                <w:shd w:val="clear" w:color="auto" w:fill="FFFFFF"/>
              </w:rPr>
              <w:t xml:space="preserve"> в Республике Казахстан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106" w:history="1">
            <w:r w:rsidRPr="00B330B1">
              <w:rPr>
                <w:rStyle w:val="a4"/>
                <w:rFonts w:eastAsiaTheme="majorEastAsia"/>
                <w:b/>
                <w:caps w:val="0"/>
                <w:sz w:val="24"/>
                <w:szCs w:val="24"/>
                <w:shd w:val="clear" w:color="auto" w:fill="FFFFFF"/>
              </w:rPr>
              <w:t>3.4 Выводы по главе 3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107" w:history="1">
            <w:r w:rsidRPr="00B330B1">
              <w:rPr>
                <w:rStyle w:val="a4"/>
                <w:rFonts w:eastAsiaTheme="majorEastAsia"/>
                <w:b/>
                <w:caps w:val="0"/>
                <w:sz w:val="24"/>
                <w:szCs w:val="24"/>
                <w:shd w:val="clear" w:color="auto" w:fill="FFFFFF"/>
              </w:rPr>
              <w:t>Заключение</w:t>
            </w:r>
          </w:hyperlink>
        </w:p>
        <w:p w:rsidR="009A0BF2" w:rsidRPr="00B330B1" w:rsidRDefault="009A0BF2" w:rsidP="009A0BF2">
          <w:pPr>
            <w:pStyle w:val="11"/>
            <w:spacing w:line="360" w:lineRule="auto"/>
            <w:rPr>
              <w:rFonts w:eastAsiaTheme="minorEastAsia"/>
              <w:caps w:val="0"/>
              <w:sz w:val="24"/>
              <w:szCs w:val="24"/>
            </w:rPr>
          </w:pPr>
          <w:hyperlink w:anchor="_Toc15317108" w:history="1">
            <w:r w:rsidRPr="00B330B1">
              <w:rPr>
                <w:rStyle w:val="a4"/>
                <w:rFonts w:eastAsiaTheme="majorEastAsia"/>
                <w:b/>
                <w:caps w:val="0"/>
                <w:sz w:val="24"/>
                <w:szCs w:val="24"/>
                <w:shd w:val="clear" w:color="auto" w:fill="FFFFFF"/>
              </w:rPr>
              <w:t>Список использованной литературы</w:t>
            </w:r>
          </w:hyperlink>
        </w:p>
        <w:p w:rsidR="009A0BF2" w:rsidRPr="00B330B1" w:rsidRDefault="009A0BF2" w:rsidP="009A0BF2">
          <w:pPr>
            <w:widowControl w:val="0"/>
            <w:spacing w:after="0" w:line="360" w:lineRule="auto"/>
            <w:rPr>
              <w:sz w:val="24"/>
              <w:szCs w:val="24"/>
            </w:rPr>
          </w:pPr>
          <w:r w:rsidRPr="00B330B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A0BF2" w:rsidRDefault="009A0BF2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30B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br w:type="page"/>
      </w:r>
    </w:p>
    <w:p w:rsidR="009A0BF2" w:rsidRPr="00B330B1" w:rsidRDefault="009A0BF2" w:rsidP="009A0BF2">
      <w:pPr>
        <w:pStyle w:val="1"/>
        <w:keepNext w:val="0"/>
        <w:keepLines w:val="0"/>
        <w:widowControl w:val="0"/>
        <w:spacing w:before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Toc15317107"/>
      <w:r w:rsidRPr="00B330B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Заключение</w:t>
      </w:r>
      <w:bookmarkEnd w:id="0"/>
    </w:p>
    <w:p w:rsidR="009A0BF2" w:rsidRPr="00B330B1" w:rsidRDefault="009A0BF2" w:rsidP="009A0BF2">
      <w:pPr>
        <w:pStyle w:val="2"/>
        <w:widowControl w:val="0"/>
        <w:tabs>
          <w:tab w:val="left" w:pos="709"/>
          <w:tab w:val="left" w:pos="11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9A0BF2" w:rsidRPr="00B330B1" w:rsidRDefault="009A0BF2" w:rsidP="009A0BF2">
      <w:pPr>
        <w:pStyle w:val="2"/>
        <w:widowControl w:val="0"/>
        <w:tabs>
          <w:tab w:val="left" w:pos="709"/>
          <w:tab w:val="left" w:pos="11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B330B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Исследование теоретических аспектов инвестиционной деятельности позволило сделать вывод о том, что инвестиции и инвестиционная деятельность являются многоаспектными явлениями, которые характеризуются по-разному в зависимости от контекста, в котором используются.</w:t>
      </w:r>
    </w:p>
    <w:p w:rsidR="009A0BF2" w:rsidRPr="00B330B1" w:rsidRDefault="009A0BF2" w:rsidP="009A0BF2">
      <w:pPr>
        <w:pStyle w:val="2"/>
        <w:widowControl w:val="0"/>
        <w:tabs>
          <w:tab w:val="left" w:pos="709"/>
          <w:tab w:val="left" w:pos="11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B330B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Принятые законодательные акты и организационные мероприятия способствовали укреплению статуса страны с рыночной экономикой и дальнейшему развитию привлекательного инвестиционного климата РК. </w:t>
      </w:r>
    </w:p>
    <w:p w:rsidR="009A0BF2" w:rsidRPr="00B330B1" w:rsidRDefault="009A0BF2" w:rsidP="009A0BF2">
      <w:pPr>
        <w:widowControl w:val="0"/>
        <w:spacing w:after="160"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A0BF2" w:rsidRDefault="009A0BF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0BF2" w:rsidRPr="00B330B1" w:rsidRDefault="009A0BF2" w:rsidP="009A0BF2">
      <w:pPr>
        <w:pStyle w:val="1"/>
        <w:keepNext w:val="0"/>
        <w:keepLines w:val="0"/>
        <w:widowControl w:val="0"/>
        <w:spacing w:before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1" w:name="_Toc15317108"/>
      <w:r w:rsidRPr="00B330B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Список использованной литературы</w:t>
      </w:r>
      <w:bookmarkEnd w:id="1"/>
    </w:p>
    <w:p w:rsidR="009A0BF2" w:rsidRPr="00B330B1" w:rsidRDefault="009A0BF2" w:rsidP="009A0BF2">
      <w:pPr>
        <w:widowControl w:val="0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BF2" w:rsidRPr="00B330B1" w:rsidRDefault="009A0BF2" w:rsidP="009A0BF2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Республики Казахстан от 8 января 2003 года № 373-II. Об инвестициях (с </w:t>
      </w:r>
      <w:bookmarkStart w:id="2" w:name="SUB1000396257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"http://online.zakon.kz/Document/?link_id=1000396257" \o "СПРАВКА О ЗАКОНЕ РК ОТ 08.01.03 № 373-II" \t "_parent" </w:instrText>
      </w:r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изменениями и дополнениями</w:t>
      </w:r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2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состоянию на 01.01.2019 г.)</w:t>
      </w:r>
    </w:p>
    <w:p w:rsidR="009A0BF2" w:rsidRPr="00B330B1" w:rsidRDefault="009A0BF2" w:rsidP="009A0BF2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B1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Постановление Правительства Республики Казахстан от 31 марта 2015 года № 168 «Единая программа поддержки и развития бизнеса «Дорожная карта бизнеса 2020»</w:t>
      </w:r>
    </w:p>
    <w:p w:rsidR="009A0BF2" w:rsidRPr="00B330B1" w:rsidRDefault="009A0BF2" w:rsidP="009A0BF2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>Алексунин</w:t>
      </w:r>
      <w:proofErr w:type="spellEnd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Электронная Коммерция и маркетинг в Интернете / В </w:t>
      </w:r>
      <w:proofErr w:type="spellStart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>Алексунин</w:t>
      </w:r>
      <w:proofErr w:type="spellEnd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Родигин - М: Дашков и </w:t>
      </w:r>
      <w:proofErr w:type="gramStart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gramEnd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>, 2015 – 216 с.;</w:t>
      </w:r>
    </w:p>
    <w:p w:rsidR="009A0BF2" w:rsidRPr="00B330B1" w:rsidRDefault="009A0BF2" w:rsidP="009A0BF2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90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>Аскинадзи</w:t>
      </w:r>
      <w:proofErr w:type="spellEnd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>, В. М. </w:t>
      </w:r>
      <w:proofErr w:type="gramStart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Инвестиции :</w:t>
      </w:r>
      <w:proofErr w:type="gramEnd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для бакалавров / В. М. </w:t>
      </w:r>
      <w:proofErr w:type="spellStart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>Аскинадзи</w:t>
      </w:r>
      <w:proofErr w:type="spellEnd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Ф. Максимова. — </w:t>
      </w:r>
      <w:proofErr w:type="gramStart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Издательство </w:t>
      </w:r>
      <w:proofErr w:type="spellStart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>, 2017. — 422 с. </w:t>
      </w:r>
    </w:p>
    <w:p w:rsidR="009A0BF2" w:rsidRPr="009A0BF2" w:rsidRDefault="009A0BF2" w:rsidP="009A0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0B1">
        <w:rPr>
          <w:rFonts w:ascii="Times New Roman" w:hAnsi="Times New Roman" w:cs="Times New Roman"/>
          <w:color w:val="000000" w:themeColor="text1"/>
          <w:sz w:val="24"/>
          <w:szCs w:val="24"/>
        </w:rPr>
        <w:t>Веснин В. Р. Стратегическое управление: учебник. - М.: Проспект, 2014. – 328 с</w:t>
      </w:r>
      <w:bookmarkStart w:id="3" w:name="_GoBack"/>
      <w:bookmarkEnd w:id="3"/>
    </w:p>
    <w:p w:rsidR="00B33D90" w:rsidRPr="009A0BF2" w:rsidRDefault="00B33D90">
      <w:pPr>
        <w:rPr>
          <w:b/>
        </w:rPr>
      </w:pPr>
    </w:p>
    <w:sectPr w:rsidR="00B33D90" w:rsidRPr="009A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8B1"/>
    <w:multiLevelType w:val="multilevel"/>
    <w:tmpl w:val="7A42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F7"/>
    <w:rsid w:val="009A0BF2"/>
    <w:rsid w:val="00B33D90"/>
    <w:rsid w:val="00F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F288"/>
  <w15:chartTrackingRefBased/>
  <w15:docId w15:val="{9D123637-0735-4DDD-818C-83AD617A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A0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9A0BF2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0B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A0BF2"/>
    <w:pPr>
      <w:spacing w:before="480"/>
      <w:outlineLvl w:val="9"/>
    </w:pPr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9A0BF2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9A0B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2021-03-26T06:56:00Z</dcterms:created>
  <dcterms:modified xsi:type="dcterms:W3CDTF">2021-03-26T06:59:00Z</dcterms:modified>
</cp:coreProperties>
</file>