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C5" w:rsidRPr="00454119" w:rsidRDefault="00454119" w:rsidP="0045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119">
        <w:rPr>
          <w:rFonts w:ascii="Times New Roman" w:hAnsi="Times New Roman" w:cs="Times New Roman"/>
          <w:sz w:val="28"/>
          <w:szCs w:val="28"/>
        </w:rPr>
        <w:t>Внутрифирменное развитие человеческих ресурсов в казахстанских предприятиях на примере ТОО</w:t>
      </w:r>
    </w:p>
    <w:p w:rsidR="00454119" w:rsidRPr="00454119" w:rsidRDefault="00454119" w:rsidP="0045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19" w:rsidRPr="00454119" w:rsidRDefault="00454119" w:rsidP="0045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План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ВВЕДЕНИЕ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 ТЕОРЕТИЧЕСКИЕ ОСНОВЫ ВНУТРИФИРМЕННОГО РАЗВИТИЯ ЧЕЛОВЕЧЕСКИХ РЕСУРСОВ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1.1 Роль внутрифирменного развития человеческих ресурсов в системе повышения эффективности организации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1.2 Современные подходы к развитию человеческих ресурсов на предприятии, (фирмах)        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1.3 Методология оценки эффективности развития человеческих ресурсов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 АНАЛИЗ СИСТЕМЫ ВНУТРИФИРМЕННОГО РАЗВИТИЯ ЧЕЛОВЕЧЕСКИХ РЕСУРСОВ ТОО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2.1 Оценка качественных и количественных характеристик системы внутрифирменного развития человеческих ресурсов ТОО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2.2 Анализ человеческих ресурсов ТОО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2.3 Оценка эффективности развития человеческих ресурсов ТОО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3 ПРЕДЛОЖЕНИЯ ПО СОВЕРШЕНСТВОВАНИЮ СИСТЕМЫ ВНУТРИФИРМЕННОГО РАЗВИТИЯ ЧЕЛОВЕЧЕСКИХ РЕСУРСОВ ТОО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3.1 Приоритеты развития человеческих ресурсов ТОО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3.2 Пути совершенствования системы развития человеческих ресурсов ТОО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ЗАКЛЮЧЕНИЕ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СПИСОК ИСПОЛЬЗОВАННЫХ ИСТОЧНИКОВ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ПРИЛОЖЕНИЯ</w:t>
      </w:r>
    </w:p>
    <w:p w:rsid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 </w:t>
      </w:r>
    </w:p>
    <w:p w:rsidR="00454119" w:rsidRDefault="00454119" w:rsidP="00454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lastRenderedPageBreak/>
        <w:t>СПИСОК ИСПОЛЬЗОВАННЫХ ИСТОЧНИКОВ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Н.А</w:t>
      </w:r>
      <w:proofErr w:type="spellEnd"/>
      <w:r w:rsidRPr="00454119">
        <w:rPr>
          <w:color w:val="000000"/>
          <w:sz w:val="28"/>
          <w:szCs w:val="28"/>
        </w:rPr>
        <w:t xml:space="preserve">. Назарбаев. Стратегия вхождения Казахстана в число пятидесяти наиболее конкурентоспособных стран мира. – Астана, 2 марта, </w:t>
      </w:r>
      <w:proofErr w:type="spellStart"/>
      <w:r w:rsidRPr="00454119">
        <w:rPr>
          <w:color w:val="000000"/>
          <w:sz w:val="28"/>
          <w:szCs w:val="28"/>
        </w:rPr>
        <w:t>2006г</w:t>
      </w:r>
      <w:proofErr w:type="spellEnd"/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Герчикова</w:t>
      </w:r>
      <w:proofErr w:type="spellEnd"/>
      <w:r w:rsidRPr="00454119">
        <w:rPr>
          <w:color w:val="000000"/>
          <w:sz w:val="28"/>
          <w:szCs w:val="28"/>
        </w:rPr>
        <w:t xml:space="preserve"> И. Н. Менеджмент. Учебник. - М.: </w:t>
      </w:r>
      <w:proofErr w:type="spellStart"/>
      <w:r w:rsidRPr="00454119">
        <w:rPr>
          <w:color w:val="000000"/>
          <w:sz w:val="28"/>
          <w:szCs w:val="28"/>
        </w:rPr>
        <w:t>ЮНИТИ</w:t>
      </w:r>
      <w:proofErr w:type="spellEnd"/>
      <w:r w:rsidRPr="00454119">
        <w:rPr>
          <w:color w:val="000000"/>
          <w:sz w:val="28"/>
          <w:szCs w:val="28"/>
        </w:rPr>
        <w:t xml:space="preserve">, 2006. – </w:t>
      </w:r>
      <w:proofErr w:type="spellStart"/>
      <w:r w:rsidRPr="00454119">
        <w:rPr>
          <w:color w:val="000000"/>
          <w:sz w:val="28"/>
          <w:szCs w:val="28"/>
        </w:rPr>
        <w:t>367с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3.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Магура</w:t>
      </w:r>
      <w:proofErr w:type="spellEnd"/>
      <w:r w:rsidRPr="00454119">
        <w:rPr>
          <w:color w:val="000000"/>
          <w:sz w:val="28"/>
          <w:szCs w:val="28"/>
        </w:rPr>
        <w:t xml:space="preserve"> </w:t>
      </w:r>
      <w:proofErr w:type="spellStart"/>
      <w:r w:rsidRPr="00454119">
        <w:rPr>
          <w:color w:val="000000"/>
          <w:sz w:val="28"/>
          <w:szCs w:val="28"/>
        </w:rPr>
        <w:t>М.И</w:t>
      </w:r>
      <w:proofErr w:type="spellEnd"/>
      <w:r w:rsidRPr="00454119">
        <w:rPr>
          <w:color w:val="000000"/>
          <w:sz w:val="28"/>
          <w:szCs w:val="28"/>
        </w:rPr>
        <w:t xml:space="preserve">., Курбатова </w:t>
      </w:r>
      <w:proofErr w:type="spellStart"/>
      <w:r w:rsidRPr="00454119">
        <w:rPr>
          <w:color w:val="000000"/>
          <w:sz w:val="28"/>
          <w:szCs w:val="28"/>
        </w:rPr>
        <w:t>М.Б</w:t>
      </w:r>
      <w:proofErr w:type="spellEnd"/>
      <w:r w:rsidRPr="00454119">
        <w:rPr>
          <w:color w:val="000000"/>
          <w:sz w:val="28"/>
          <w:szCs w:val="28"/>
        </w:rPr>
        <w:t>. Чему и как учить руководителей. // Управление персоналом. - 2008. - № 7. – с. 22.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4.</w:t>
      </w:r>
      <w:r w:rsidRPr="00454119">
        <w:rPr>
          <w:color w:val="000000"/>
          <w:sz w:val="28"/>
          <w:szCs w:val="28"/>
        </w:rPr>
        <w:tab/>
        <w:t xml:space="preserve">Колпаков </w:t>
      </w:r>
      <w:proofErr w:type="spellStart"/>
      <w:r w:rsidRPr="00454119">
        <w:rPr>
          <w:color w:val="000000"/>
          <w:sz w:val="28"/>
          <w:szCs w:val="28"/>
        </w:rPr>
        <w:t>В.М</w:t>
      </w:r>
      <w:proofErr w:type="spellEnd"/>
      <w:r w:rsidRPr="00454119">
        <w:rPr>
          <w:color w:val="000000"/>
          <w:sz w:val="28"/>
          <w:szCs w:val="28"/>
        </w:rPr>
        <w:t xml:space="preserve">.  Управление развитием персонала: Учебное пособие для вузов. – </w:t>
      </w:r>
      <w:proofErr w:type="spellStart"/>
      <w:r w:rsidRPr="00454119">
        <w:rPr>
          <w:color w:val="000000"/>
          <w:sz w:val="28"/>
          <w:szCs w:val="28"/>
        </w:rPr>
        <w:t>МАУП</w:t>
      </w:r>
      <w:proofErr w:type="spellEnd"/>
      <w:r w:rsidRPr="00454119">
        <w:rPr>
          <w:color w:val="000000"/>
          <w:sz w:val="28"/>
          <w:szCs w:val="28"/>
        </w:rPr>
        <w:t xml:space="preserve">, 2006. – </w:t>
      </w:r>
      <w:proofErr w:type="spellStart"/>
      <w:r w:rsidRPr="00454119">
        <w:rPr>
          <w:color w:val="000000"/>
          <w:sz w:val="28"/>
          <w:szCs w:val="28"/>
        </w:rPr>
        <w:t>321с</w:t>
      </w:r>
      <w:proofErr w:type="spellEnd"/>
      <w:r w:rsidRPr="00454119">
        <w:rPr>
          <w:color w:val="000000"/>
          <w:sz w:val="28"/>
          <w:szCs w:val="28"/>
        </w:rPr>
        <w:t xml:space="preserve">. 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5.</w:t>
      </w:r>
      <w:r w:rsidRPr="00454119">
        <w:rPr>
          <w:color w:val="000000"/>
          <w:sz w:val="28"/>
          <w:szCs w:val="28"/>
        </w:rPr>
        <w:tab/>
        <w:t xml:space="preserve">Пилипенко </w:t>
      </w:r>
      <w:proofErr w:type="spellStart"/>
      <w:r w:rsidRPr="00454119">
        <w:rPr>
          <w:color w:val="000000"/>
          <w:sz w:val="28"/>
          <w:szCs w:val="28"/>
        </w:rPr>
        <w:t>Н.М</w:t>
      </w:r>
      <w:proofErr w:type="spellEnd"/>
      <w:r w:rsidRPr="00454119">
        <w:rPr>
          <w:color w:val="000000"/>
          <w:sz w:val="28"/>
          <w:szCs w:val="28"/>
        </w:rPr>
        <w:t xml:space="preserve">. Формирование квалифицированных рабочих кадров. – М.: Экономика, 2001. – </w:t>
      </w:r>
      <w:proofErr w:type="spellStart"/>
      <w:r w:rsidRPr="00454119">
        <w:rPr>
          <w:color w:val="000000"/>
          <w:sz w:val="28"/>
          <w:szCs w:val="28"/>
        </w:rPr>
        <w:t>278с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6.</w:t>
      </w:r>
      <w:r w:rsidRPr="00454119">
        <w:rPr>
          <w:color w:val="000000"/>
          <w:sz w:val="28"/>
          <w:szCs w:val="28"/>
        </w:rPr>
        <w:tab/>
        <w:t xml:space="preserve">Авдеев </w:t>
      </w:r>
      <w:proofErr w:type="spellStart"/>
      <w:r w:rsidRPr="00454119">
        <w:rPr>
          <w:color w:val="000000"/>
          <w:sz w:val="28"/>
          <w:szCs w:val="28"/>
        </w:rPr>
        <w:t>В.В</w:t>
      </w:r>
      <w:proofErr w:type="spellEnd"/>
      <w:r w:rsidRPr="00454119">
        <w:rPr>
          <w:color w:val="000000"/>
          <w:sz w:val="28"/>
          <w:szCs w:val="28"/>
        </w:rPr>
        <w:t xml:space="preserve">. Управление персоналом: технология формирования команды / </w:t>
      </w:r>
      <w:proofErr w:type="spellStart"/>
      <w:r w:rsidRPr="00454119">
        <w:rPr>
          <w:color w:val="000000"/>
          <w:sz w:val="28"/>
          <w:szCs w:val="28"/>
        </w:rPr>
        <w:t>В.В</w:t>
      </w:r>
      <w:proofErr w:type="spellEnd"/>
      <w:r w:rsidRPr="00454119">
        <w:rPr>
          <w:color w:val="000000"/>
          <w:sz w:val="28"/>
          <w:szCs w:val="28"/>
        </w:rPr>
        <w:t xml:space="preserve">. Авдеев. - Москва: Финансы и статистика, 2003. – </w:t>
      </w:r>
      <w:proofErr w:type="spellStart"/>
      <w:r w:rsidRPr="00454119">
        <w:rPr>
          <w:color w:val="000000"/>
          <w:sz w:val="28"/>
          <w:szCs w:val="28"/>
        </w:rPr>
        <w:t>295с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7.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Магура</w:t>
      </w:r>
      <w:proofErr w:type="spellEnd"/>
      <w:r w:rsidRPr="00454119">
        <w:rPr>
          <w:color w:val="000000"/>
          <w:sz w:val="28"/>
          <w:szCs w:val="28"/>
        </w:rPr>
        <w:t xml:space="preserve"> </w:t>
      </w:r>
      <w:proofErr w:type="spellStart"/>
      <w:r w:rsidRPr="00454119">
        <w:rPr>
          <w:color w:val="000000"/>
          <w:sz w:val="28"/>
          <w:szCs w:val="28"/>
        </w:rPr>
        <w:t>М.И</w:t>
      </w:r>
      <w:proofErr w:type="spellEnd"/>
      <w:r w:rsidRPr="00454119">
        <w:rPr>
          <w:color w:val="000000"/>
          <w:sz w:val="28"/>
          <w:szCs w:val="28"/>
        </w:rPr>
        <w:t xml:space="preserve">. Обучение персонала как конкурентное преимущество. – М.: Интел-Синтез, 2004. – </w:t>
      </w:r>
      <w:proofErr w:type="spellStart"/>
      <w:r w:rsidRPr="00454119">
        <w:rPr>
          <w:color w:val="000000"/>
          <w:sz w:val="28"/>
          <w:szCs w:val="28"/>
        </w:rPr>
        <w:t>275с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8.</w:t>
      </w:r>
      <w:r w:rsidRPr="00454119">
        <w:rPr>
          <w:color w:val="000000"/>
          <w:sz w:val="28"/>
          <w:szCs w:val="28"/>
        </w:rPr>
        <w:tab/>
        <w:t xml:space="preserve">Варламова </w:t>
      </w:r>
      <w:proofErr w:type="gramStart"/>
      <w:r w:rsidRPr="00454119">
        <w:rPr>
          <w:color w:val="000000"/>
          <w:sz w:val="28"/>
          <w:szCs w:val="28"/>
        </w:rPr>
        <w:t>Е.</w:t>
      </w:r>
      <w:proofErr w:type="gramEnd"/>
      <w:r w:rsidRPr="00454119">
        <w:rPr>
          <w:color w:val="000000"/>
          <w:sz w:val="28"/>
          <w:szCs w:val="28"/>
        </w:rPr>
        <w:t xml:space="preserve"> Как и зачем обучают персонал // Кадровое дело. - № 2. - 2005. - с. 41-47.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9.</w:t>
      </w:r>
      <w:r w:rsidRPr="00454119">
        <w:rPr>
          <w:color w:val="000000"/>
          <w:sz w:val="28"/>
          <w:szCs w:val="28"/>
        </w:rPr>
        <w:tab/>
        <w:t xml:space="preserve">Сидоров </w:t>
      </w:r>
      <w:proofErr w:type="spellStart"/>
      <w:r w:rsidRPr="00454119">
        <w:rPr>
          <w:color w:val="000000"/>
          <w:sz w:val="28"/>
          <w:szCs w:val="28"/>
        </w:rPr>
        <w:t>В.А</w:t>
      </w:r>
      <w:proofErr w:type="spellEnd"/>
      <w:r w:rsidRPr="00454119">
        <w:rPr>
          <w:color w:val="000000"/>
          <w:sz w:val="28"/>
          <w:szCs w:val="28"/>
        </w:rPr>
        <w:t xml:space="preserve">. Образование и подготовка кадров в условиях новой технической реконструкции. – М.: </w:t>
      </w:r>
      <w:proofErr w:type="spellStart"/>
      <w:r w:rsidRPr="00454119">
        <w:rPr>
          <w:color w:val="000000"/>
          <w:sz w:val="28"/>
          <w:szCs w:val="28"/>
        </w:rPr>
        <w:t>Высш</w:t>
      </w:r>
      <w:proofErr w:type="spellEnd"/>
      <w:r w:rsidRPr="00454119">
        <w:rPr>
          <w:color w:val="000000"/>
          <w:sz w:val="28"/>
          <w:szCs w:val="28"/>
        </w:rPr>
        <w:t xml:space="preserve">. </w:t>
      </w:r>
      <w:proofErr w:type="spellStart"/>
      <w:r w:rsidRPr="00454119">
        <w:rPr>
          <w:color w:val="000000"/>
          <w:sz w:val="28"/>
          <w:szCs w:val="28"/>
        </w:rPr>
        <w:t>шк</w:t>
      </w:r>
      <w:proofErr w:type="spellEnd"/>
      <w:r w:rsidRPr="00454119">
        <w:rPr>
          <w:color w:val="000000"/>
          <w:sz w:val="28"/>
          <w:szCs w:val="28"/>
        </w:rPr>
        <w:t xml:space="preserve">., 2004. – </w:t>
      </w:r>
      <w:proofErr w:type="spellStart"/>
      <w:r w:rsidRPr="00454119">
        <w:rPr>
          <w:color w:val="000000"/>
          <w:sz w:val="28"/>
          <w:szCs w:val="28"/>
        </w:rPr>
        <w:t>271с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10.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Воротынцева</w:t>
      </w:r>
      <w:proofErr w:type="spellEnd"/>
      <w:r w:rsidRPr="00454119">
        <w:rPr>
          <w:color w:val="000000"/>
          <w:sz w:val="28"/>
          <w:szCs w:val="28"/>
        </w:rPr>
        <w:t xml:space="preserve"> Т., </w:t>
      </w:r>
      <w:proofErr w:type="spellStart"/>
      <w:r w:rsidRPr="00454119">
        <w:rPr>
          <w:color w:val="000000"/>
          <w:sz w:val="28"/>
          <w:szCs w:val="28"/>
        </w:rPr>
        <w:t>Неделин</w:t>
      </w:r>
      <w:proofErr w:type="spellEnd"/>
      <w:r w:rsidRPr="00454119">
        <w:rPr>
          <w:color w:val="000000"/>
          <w:sz w:val="28"/>
          <w:szCs w:val="28"/>
        </w:rPr>
        <w:t xml:space="preserve"> Е. Строим систему обучения персонала: Практическое руководство для специалиста по обучению </w:t>
      </w:r>
      <w:proofErr w:type="gramStart"/>
      <w:r w:rsidRPr="00454119">
        <w:rPr>
          <w:color w:val="000000"/>
          <w:sz w:val="28"/>
          <w:szCs w:val="28"/>
        </w:rPr>
        <w:t>Бизнес-технологии</w:t>
      </w:r>
      <w:proofErr w:type="gramEnd"/>
      <w:r w:rsidRPr="00454119">
        <w:rPr>
          <w:color w:val="000000"/>
          <w:sz w:val="28"/>
          <w:szCs w:val="28"/>
        </w:rPr>
        <w:t xml:space="preserve">. - Изд-во: Речь, 2008. – </w:t>
      </w:r>
      <w:proofErr w:type="spellStart"/>
      <w:r w:rsidRPr="00454119">
        <w:rPr>
          <w:color w:val="000000"/>
          <w:sz w:val="28"/>
          <w:szCs w:val="28"/>
        </w:rPr>
        <w:t>253с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11.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Сниховская</w:t>
      </w:r>
      <w:proofErr w:type="spellEnd"/>
      <w:r w:rsidRPr="00454119">
        <w:rPr>
          <w:color w:val="000000"/>
          <w:sz w:val="28"/>
          <w:szCs w:val="28"/>
        </w:rPr>
        <w:t xml:space="preserve"> </w:t>
      </w:r>
      <w:proofErr w:type="spellStart"/>
      <w:r w:rsidRPr="00454119">
        <w:rPr>
          <w:color w:val="000000"/>
          <w:sz w:val="28"/>
          <w:szCs w:val="28"/>
        </w:rPr>
        <w:t>И.В</w:t>
      </w:r>
      <w:proofErr w:type="spellEnd"/>
      <w:r w:rsidRPr="00454119">
        <w:rPr>
          <w:color w:val="000000"/>
          <w:sz w:val="28"/>
          <w:szCs w:val="28"/>
        </w:rPr>
        <w:t xml:space="preserve">. Управление и обучение персонала - основа механизма управления инновационной деятельностью // Конкурс. - 2009. - N 2. - </w:t>
      </w:r>
      <w:proofErr w:type="spellStart"/>
      <w:r w:rsidRPr="00454119">
        <w:rPr>
          <w:color w:val="000000"/>
          <w:sz w:val="28"/>
          <w:szCs w:val="28"/>
        </w:rPr>
        <w:t>с.15</w:t>
      </w:r>
      <w:proofErr w:type="spellEnd"/>
      <w:r w:rsidRPr="00454119">
        <w:rPr>
          <w:color w:val="000000"/>
          <w:sz w:val="28"/>
          <w:szCs w:val="28"/>
        </w:rPr>
        <w:t xml:space="preserve">-17. 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12.</w:t>
      </w:r>
      <w:r w:rsidRPr="00454119">
        <w:rPr>
          <w:color w:val="000000"/>
          <w:sz w:val="28"/>
          <w:szCs w:val="28"/>
        </w:rPr>
        <w:tab/>
        <w:t xml:space="preserve">Литвина М. И. Управление талантами: выводы делать рано, вопросов больше, чем ответов // Актуальные вопросы экономики и управления: материалы </w:t>
      </w:r>
      <w:proofErr w:type="spellStart"/>
      <w:r w:rsidRPr="00454119">
        <w:rPr>
          <w:color w:val="000000"/>
          <w:sz w:val="28"/>
          <w:szCs w:val="28"/>
        </w:rPr>
        <w:t>междунар</w:t>
      </w:r>
      <w:proofErr w:type="spellEnd"/>
      <w:r w:rsidRPr="00454119">
        <w:rPr>
          <w:color w:val="000000"/>
          <w:sz w:val="28"/>
          <w:szCs w:val="28"/>
        </w:rPr>
        <w:t xml:space="preserve">. </w:t>
      </w:r>
      <w:proofErr w:type="spellStart"/>
      <w:r w:rsidRPr="00454119">
        <w:rPr>
          <w:color w:val="000000"/>
          <w:sz w:val="28"/>
          <w:szCs w:val="28"/>
        </w:rPr>
        <w:t>заоч</w:t>
      </w:r>
      <w:proofErr w:type="spellEnd"/>
      <w:r w:rsidRPr="00454119">
        <w:rPr>
          <w:color w:val="000000"/>
          <w:sz w:val="28"/>
          <w:szCs w:val="28"/>
        </w:rPr>
        <w:t xml:space="preserve">. науч. </w:t>
      </w:r>
      <w:proofErr w:type="spellStart"/>
      <w:r w:rsidRPr="00454119">
        <w:rPr>
          <w:color w:val="000000"/>
          <w:sz w:val="28"/>
          <w:szCs w:val="28"/>
        </w:rPr>
        <w:t>конф</w:t>
      </w:r>
      <w:proofErr w:type="spellEnd"/>
      <w:r w:rsidRPr="00454119">
        <w:rPr>
          <w:color w:val="000000"/>
          <w:sz w:val="28"/>
          <w:szCs w:val="28"/>
        </w:rPr>
        <w:t xml:space="preserve">. (г. Москва, апрель 2011 г.). Т. </w:t>
      </w:r>
      <w:proofErr w:type="spellStart"/>
      <w:r w:rsidRPr="00454119">
        <w:rPr>
          <w:color w:val="000000"/>
          <w:sz w:val="28"/>
          <w:szCs w:val="28"/>
        </w:rPr>
        <w:t>II</w:t>
      </w:r>
      <w:proofErr w:type="spellEnd"/>
      <w:r w:rsidRPr="00454119">
        <w:rPr>
          <w:color w:val="000000"/>
          <w:sz w:val="28"/>
          <w:szCs w:val="28"/>
        </w:rPr>
        <w:t xml:space="preserve"> / Под общ</w:t>
      </w:r>
      <w:proofErr w:type="gramStart"/>
      <w:r w:rsidRPr="00454119">
        <w:rPr>
          <w:color w:val="000000"/>
          <w:sz w:val="28"/>
          <w:szCs w:val="28"/>
        </w:rPr>
        <w:t>.</w:t>
      </w:r>
      <w:proofErr w:type="gramEnd"/>
      <w:r w:rsidRPr="00454119">
        <w:rPr>
          <w:color w:val="000000"/>
          <w:sz w:val="28"/>
          <w:szCs w:val="28"/>
        </w:rPr>
        <w:t xml:space="preserve"> </w:t>
      </w:r>
      <w:proofErr w:type="gramStart"/>
      <w:r w:rsidRPr="00454119">
        <w:rPr>
          <w:color w:val="000000"/>
          <w:sz w:val="28"/>
          <w:szCs w:val="28"/>
        </w:rPr>
        <w:t>р</w:t>
      </w:r>
      <w:proofErr w:type="gramEnd"/>
      <w:r w:rsidRPr="00454119">
        <w:rPr>
          <w:color w:val="000000"/>
          <w:sz w:val="28"/>
          <w:szCs w:val="28"/>
        </w:rPr>
        <w:t xml:space="preserve">ед. Г. Д. Ахметовой.  — М.: </w:t>
      </w:r>
      <w:proofErr w:type="spellStart"/>
      <w:r w:rsidRPr="00454119">
        <w:rPr>
          <w:color w:val="000000"/>
          <w:sz w:val="28"/>
          <w:szCs w:val="28"/>
        </w:rPr>
        <w:t>РИОР</w:t>
      </w:r>
      <w:proofErr w:type="spellEnd"/>
      <w:r w:rsidRPr="00454119">
        <w:rPr>
          <w:color w:val="000000"/>
          <w:sz w:val="28"/>
          <w:szCs w:val="28"/>
        </w:rPr>
        <w:t>, 2011. — С. 59-62.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13.</w:t>
      </w:r>
      <w:r w:rsidRPr="00454119">
        <w:rPr>
          <w:color w:val="000000"/>
          <w:sz w:val="28"/>
          <w:szCs w:val="28"/>
        </w:rPr>
        <w:tab/>
        <w:t xml:space="preserve">Быкова Л. Кадровый резерв и управление талантами: различия и преимущества // Проблемы теории и практики управления - 2008. - N 2. - </w:t>
      </w:r>
      <w:proofErr w:type="spellStart"/>
      <w:r w:rsidRPr="00454119">
        <w:rPr>
          <w:color w:val="000000"/>
          <w:sz w:val="28"/>
          <w:szCs w:val="28"/>
        </w:rPr>
        <w:t>с.92</w:t>
      </w:r>
      <w:proofErr w:type="spellEnd"/>
      <w:r w:rsidRPr="00454119">
        <w:rPr>
          <w:color w:val="000000"/>
          <w:sz w:val="28"/>
          <w:szCs w:val="28"/>
        </w:rPr>
        <w:t xml:space="preserve">-101. 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14.</w:t>
      </w:r>
      <w:r w:rsidRPr="00454119">
        <w:rPr>
          <w:color w:val="000000"/>
          <w:sz w:val="28"/>
          <w:szCs w:val="28"/>
        </w:rPr>
        <w:tab/>
        <w:t xml:space="preserve"> </w:t>
      </w:r>
      <w:proofErr w:type="spellStart"/>
      <w:r w:rsidRPr="00454119">
        <w:rPr>
          <w:color w:val="000000"/>
          <w:sz w:val="28"/>
          <w:szCs w:val="28"/>
        </w:rPr>
        <w:t>Шахбазов</w:t>
      </w:r>
      <w:proofErr w:type="spellEnd"/>
      <w:r w:rsidRPr="00454119">
        <w:rPr>
          <w:color w:val="000000"/>
          <w:sz w:val="28"/>
          <w:szCs w:val="28"/>
        </w:rPr>
        <w:t xml:space="preserve"> А. Управление талантами. Западная блажь или будущее российского бизнеса // Бизнес-образование в России и за рубежом - № 2. – 2002. - </w:t>
      </w:r>
      <w:proofErr w:type="spellStart"/>
      <w:r w:rsidRPr="00454119">
        <w:rPr>
          <w:color w:val="000000"/>
          <w:sz w:val="28"/>
          <w:szCs w:val="28"/>
        </w:rPr>
        <w:t>с.14</w:t>
      </w:r>
      <w:proofErr w:type="spellEnd"/>
      <w:r w:rsidRPr="00454119">
        <w:rPr>
          <w:color w:val="000000"/>
          <w:sz w:val="28"/>
          <w:szCs w:val="28"/>
        </w:rPr>
        <w:t>-17.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15.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Лоенко</w:t>
      </w:r>
      <w:proofErr w:type="spellEnd"/>
      <w:r w:rsidRPr="00454119">
        <w:rPr>
          <w:color w:val="000000"/>
          <w:sz w:val="28"/>
          <w:szCs w:val="28"/>
        </w:rPr>
        <w:t xml:space="preserve"> К. А. Саморазвивающаяся организация: выдумка или реалии //  Управление персоналом. - 2004. - № 11. – с. 20-22.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16.</w:t>
      </w:r>
      <w:r w:rsidRPr="00454119">
        <w:rPr>
          <w:color w:val="000000"/>
          <w:sz w:val="28"/>
          <w:szCs w:val="28"/>
        </w:rPr>
        <w:tab/>
        <w:t xml:space="preserve">Гордиенко Н. А. </w:t>
      </w:r>
      <w:proofErr w:type="spellStart"/>
      <w:r w:rsidRPr="00454119">
        <w:rPr>
          <w:color w:val="000000"/>
          <w:sz w:val="28"/>
          <w:szCs w:val="28"/>
        </w:rPr>
        <w:t>Менторинг</w:t>
      </w:r>
      <w:proofErr w:type="spellEnd"/>
      <w:r w:rsidRPr="00454119">
        <w:rPr>
          <w:color w:val="000000"/>
          <w:sz w:val="28"/>
          <w:szCs w:val="28"/>
        </w:rPr>
        <w:t xml:space="preserve"> или новое название привычного дела // Кадровое дело. - № 4. - 2006. - с. 24-27.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17.</w:t>
      </w:r>
      <w:r w:rsidRPr="00454119">
        <w:rPr>
          <w:color w:val="000000"/>
          <w:sz w:val="28"/>
          <w:szCs w:val="28"/>
        </w:rPr>
        <w:tab/>
        <w:t>Лобанов В. Бытие тенью // Проблемы теории и практики управления: Международный журнал. - Москва, 2004.- №2. - с. 118-123.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18.</w:t>
      </w:r>
      <w:r w:rsidRPr="00454119">
        <w:rPr>
          <w:color w:val="000000"/>
          <w:sz w:val="28"/>
          <w:szCs w:val="28"/>
        </w:rPr>
        <w:tab/>
        <w:t xml:space="preserve">Козырев В. </w:t>
      </w:r>
      <w:proofErr w:type="spellStart"/>
      <w:r w:rsidRPr="00454119">
        <w:rPr>
          <w:color w:val="000000"/>
          <w:sz w:val="28"/>
          <w:szCs w:val="28"/>
        </w:rPr>
        <w:t>Супервизия</w:t>
      </w:r>
      <w:proofErr w:type="spellEnd"/>
      <w:r w:rsidRPr="00454119">
        <w:rPr>
          <w:color w:val="000000"/>
          <w:sz w:val="28"/>
          <w:szCs w:val="28"/>
        </w:rPr>
        <w:t xml:space="preserve">: основы применения // Проблемы теории и практики управления - 2009. - N 5. - </w:t>
      </w:r>
      <w:proofErr w:type="spellStart"/>
      <w:r w:rsidRPr="00454119">
        <w:rPr>
          <w:color w:val="000000"/>
          <w:sz w:val="28"/>
          <w:szCs w:val="28"/>
        </w:rPr>
        <w:t>с.19</w:t>
      </w:r>
      <w:proofErr w:type="spellEnd"/>
      <w:r w:rsidRPr="00454119">
        <w:rPr>
          <w:color w:val="000000"/>
          <w:sz w:val="28"/>
          <w:szCs w:val="28"/>
        </w:rPr>
        <w:t xml:space="preserve">-21. 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454119">
        <w:rPr>
          <w:color w:val="000000"/>
          <w:sz w:val="28"/>
          <w:szCs w:val="28"/>
        </w:rPr>
        <w:t>19.</w:t>
      </w:r>
      <w:r w:rsidRPr="00454119">
        <w:rPr>
          <w:color w:val="000000"/>
          <w:sz w:val="28"/>
          <w:szCs w:val="28"/>
        </w:rPr>
        <w:tab/>
        <w:t xml:space="preserve">Честнова Е. </w:t>
      </w:r>
      <w:proofErr w:type="spellStart"/>
      <w:r w:rsidRPr="00454119">
        <w:rPr>
          <w:color w:val="000000"/>
          <w:sz w:val="28"/>
          <w:szCs w:val="28"/>
        </w:rPr>
        <w:t>Коучинг</w:t>
      </w:r>
      <w:proofErr w:type="spellEnd"/>
      <w:r w:rsidRPr="00454119">
        <w:rPr>
          <w:color w:val="000000"/>
          <w:sz w:val="28"/>
          <w:szCs w:val="28"/>
        </w:rPr>
        <w:t xml:space="preserve"> и современные требования // Кадровое дело. - № 6. - 2007. - с. 33-35.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lastRenderedPageBreak/>
        <w:t>20.</w:t>
      </w:r>
      <w:r w:rsidRPr="00454119">
        <w:rPr>
          <w:color w:val="000000"/>
          <w:sz w:val="28"/>
          <w:szCs w:val="28"/>
        </w:rPr>
        <w:tab/>
        <w:t xml:space="preserve">Гейгер Р. </w:t>
      </w:r>
      <w:proofErr w:type="spellStart"/>
      <w:r w:rsidRPr="00454119">
        <w:rPr>
          <w:color w:val="000000"/>
          <w:sz w:val="28"/>
          <w:szCs w:val="28"/>
        </w:rPr>
        <w:t>Buddying</w:t>
      </w:r>
      <w:proofErr w:type="spellEnd"/>
      <w:r w:rsidRPr="00454119">
        <w:rPr>
          <w:color w:val="000000"/>
          <w:sz w:val="28"/>
          <w:szCs w:val="28"/>
        </w:rPr>
        <w:t xml:space="preserve">  как современная наука о развитии персонала//  Управление персоналом. - 2008. - № 4. – с. 11.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21.</w:t>
      </w:r>
      <w:r w:rsidRPr="00454119">
        <w:rPr>
          <w:color w:val="000000"/>
          <w:sz w:val="28"/>
          <w:szCs w:val="28"/>
        </w:rPr>
        <w:tab/>
        <w:t xml:space="preserve">Шифрин </w:t>
      </w:r>
      <w:proofErr w:type="spellStart"/>
      <w:r w:rsidRPr="00454119">
        <w:rPr>
          <w:color w:val="000000"/>
          <w:sz w:val="28"/>
          <w:szCs w:val="28"/>
        </w:rPr>
        <w:t>М.Б</w:t>
      </w:r>
      <w:proofErr w:type="spellEnd"/>
      <w:r w:rsidRPr="00454119">
        <w:rPr>
          <w:color w:val="000000"/>
          <w:sz w:val="28"/>
          <w:szCs w:val="28"/>
        </w:rPr>
        <w:t>. Стратегический менеджмент. – СПб</w:t>
      </w:r>
      <w:proofErr w:type="gramStart"/>
      <w:r w:rsidRPr="00454119">
        <w:rPr>
          <w:color w:val="000000"/>
          <w:sz w:val="28"/>
          <w:szCs w:val="28"/>
        </w:rPr>
        <w:t xml:space="preserve">.: </w:t>
      </w:r>
      <w:proofErr w:type="gramEnd"/>
      <w:r w:rsidRPr="00454119">
        <w:rPr>
          <w:color w:val="000000"/>
          <w:sz w:val="28"/>
          <w:szCs w:val="28"/>
        </w:rPr>
        <w:t xml:space="preserve">Питер, 2006. (Серия «Краткий курс»). – </w:t>
      </w:r>
      <w:proofErr w:type="spellStart"/>
      <w:r w:rsidRPr="00454119">
        <w:rPr>
          <w:color w:val="000000"/>
          <w:sz w:val="28"/>
          <w:szCs w:val="28"/>
        </w:rPr>
        <w:t>183с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22.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Кибанов</w:t>
      </w:r>
      <w:proofErr w:type="spellEnd"/>
      <w:r w:rsidRPr="00454119">
        <w:rPr>
          <w:color w:val="000000"/>
          <w:sz w:val="28"/>
          <w:szCs w:val="28"/>
        </w:rPr>
        <w:t xml:space="preserve"> </w:t>
      </w:r>
      <w:proofErr w:type="spellStart"/>
      <w:r w:rsidRPr="00454119">
        <w:rPr>
          <w:color w:val="000000"/>
          <w:sz w:val="28"/>
          <w:szCs w:val="28"/>
        </w:rPr>
        <w:t>А.Я</w:t>
      </w:r>
      <w:proofErr w:type="spellEnd"/>
      <w:r w:rsidRPr="00454119">
        <w:rPr>
          <w:color w:val="000000"/>
          <w:sz w:val="28"/>
          <w:szCs w:val="28"/>
        </w:rPr>
        <w:t xml:space="preserve">.. Управление персоналом организации. Государственный университет управления. – М.: Экзамен, 2006. – </w:t>
      </w:r>
      <w:proofErr w:type="spellStart"/>
      <w:r w:rsidRPr="00454119">
        <w:rPr>
          <w:color w:val="000000"/>
          <w:sz w:val="28"/>
          <w:szCs w:val="28"/>
        </w:rPr>
        <w:t>345с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23.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Румизен</w:t>
      </w:r>
      <w:proofErr w:type="spellEnd"/>
      <w:r w:rsidRPr="00454119">
        <w:rPr>
          <w:color w:val="000000"/>
          <w:sz w:val="28"/>
          <w:szCs w:val="28"/>
        </w:rPr>
        <w:t xml:space="preserve"> </w:t>
      </w:r>
      <w:proofErr w:type="spellStart"/>
      <w:r w:rsidRPr="00454119">
        <w:rPr>
          <w:color w:val="000000"/>
          <w:sz w:val="28"/>
          <w:szCs w:val="28"/>
        </w:rPr>
        <w:t>М.К</w:t>
      </w:r>
      <w:proofErr w:type="spellEnd"/>
      <w:r w:rsidRPr="00454119">
        <w:rPr>
          <w:color w:val="000000"/>
          <w:sz w:val="28"/>
          <w:szCs w:val="28"/>
        </w:rPr>
        <w:t xml:space="preserve">. Управление знаниями. - М.: «Издательство </w:t>
      </w:r>
      <w:proofErr w:type="spellStart"/>
      <w:r w:rsidRPr="00454119">
        <w:rPr>
          <w:color w:val="000000"/>
          <w:sz w:val="28"/>
          <w:szCs w:val="28"/>
        </w:rPr>
        <w:t>АСТ</w:t>
      </w:r>
      <w:proofErr w:type="spellEnd"/>
      <w:r w:rsidRPr="00454119">
        <w:rPr>
          <w:color w:val="000000"/>
          <w:sz w:val="28"/>
          <w:szCs w:val="28"/>
        </w:rPr>
        <w:t>», Издательство «</w:t>
      </w:r>
      <w:proofErr w:type="spellStart"/>
      <w:r w:rsidRPr="00454119">
        <w:rPr>
          <w:color w:val="000000"/>
          <w:sz w:val="28"/>
          <w:szCs w:val="28"/>
        </w:rPr>
        <w:t>Астрель</w:t>
      </w:r>
      <w:proofErr w:type="spellEnd"/>
      <w:r w:rsidRPr="00454119">
        <w:rPr>
          <w:color w:val="000000"/>
          <w:sz w:val="28"/>
          <w:szCs w:val="28"/>
        </w:rPr>
        <w:t xml:space="preserve">», 2004. – </w:t>
      </w:r>
      <w:proofErr w:type="spellStart"/>
      <w:r w:rsidRPr="00454119">
        <w:rPr>
          <w:color w:val="000000"/>
          <w:sz w:val="28"/>
          <w:szCs w:val="28"/>
        </w:rPr>
        <w:t>310с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24.</w:t>
      </w:r>
      <w:r w:rsidRPr="00454119">
        <w:rPr>
          <w:color w:val="000000"/>
          <w:sz w:val="28"/>
          <w:szCs w:val="28"/>
        </w:rPr>
        <w:tab/>
        <w:t xml:space="preserve">Маслов </w:t>
      </w:r>
      <w:proofErr w:type="spellStart"/>
      <w:r w:rsidRPr="00454119">
        <w:rPr>
          <w:color w:val="000000"/>
          <w:sz w:val="28"/>
          <w:szCs w:val="28"/>
        </w:rPr>
        <w:t>Е.В</w:t>
      </w:r>
      <w:proofErr w:type="spellEnd"/>
      <w:r w:rsidRPr="00454119">
        <w:rPr>
          <w:color w:val="000000"/>
          <w:sz w:val="28"/>
          <w:szCs w:val="28"/>
        </w:rPr>
        <w:t xml:space="preserve">. Управление персоналом предприятия. – М.: Инфра-М, 2001. – </w:t>
      </w:r>
      <w:proofErr w:type="spellStart"/>
      <w:r w:rsidRPr="00454119">
        <w:rPr>
          <w:color w:val="000000"/>
          <w:sz w:val="28"/>
          <w:szCs w:val="28"/>
        </w:rPr>
        <w:t>321с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54119">
        <w:rPr>
          <w:color w:val="000000"/>
          <w:sz w:val="28"/>
          <w:szCs w:val="28"/>
        </w:rPr>
        <w:t>25.</w:t>
      </w:r>
      <w:r w:rsidRPr="00454119">
        <w:rPr>
          <w:color w:val="000000"/>
          <w:sz w:val="28"/>
          <w:szCs w:val="28"/>
        </w:rPr>
        <w:tab/>
      </w:r>
      <w:proofErr w:type="spellStart"/>
      <w:r w:rsidRPr="00454119">
        <w:rPr>
          <w:color w:val="000000"/>
          <w:sz w:val="28"/>
          <w:szCs w:val="28"/>
        </w:rPr>
        <w:t>Шекшня</w:t>
      </w:r>
      <w:proofErr w:type="spellEnd"/>
      <w:r w:rsidRPr="00454119">
        <w:rPr>
          <w:color w:val="000000"/>
          <w:sz w:val="28"/>
          <w:szCs w:val="28"/>
        </w:rPr>
        <w:t xml:space="preserve"> </w:t>
      </w:r>
      <w:proofErr w:type="spellStart"/>
      <w:r w:rsidRPr="00454119">
        <w:rPr>
          <w:color w:val="000000"/>
          <w:sz w:val="28"/>
          <w:szCs w:val="28"/>
        </w:rPr>
        <w:t>С.В</w:t>
      </w:r>
      <w:proofErr w:type="spellEnd"/>
      <w:r w:rsidRPr="00454119">
        <w:rPr>
          <w:color w:val="000000"/>
          <w:sz w:val="28"/>
          <w:szCs w:val="28"/>
        </w:rPr>
        <w:t xml:space="preserve">. Управление персоналом современной организации. – М.: ЗАО «Бизнес-школа «Интел-синтез», 2007. – </w:t>
      </w:r>
      <w:proofErr w:type="spellStart"/>
      <w:r w:rsidRPr="00454119">
        <w:rPr>
          <w:color w:val="000000"/>
          <w:sz w:val="28"/>
          <w:szCs w:val="28"/>
        </w:rPr>
        <w:t>332с</w:t>
      </w:r>
      <w:proofErr w:type="spellEnd"/>
      <w:r w:rsidRPr="00454119">
        <w:rPr>
          <w:color w:val="000000"/>
          <w:sz w:val="28"/>
          <w:szCs w:val="28"/>
        </w:rPr>
        <w:t>.</w:t>
      </w:r>
    </w:p>
    <w:p w:rsidR="00454119" w:rsidRPr="00454119" w:rsidRDefault="00454119" w:rsidP="0045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119" w:rsidRPr="0045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19"/>
    <w:rsid w:val="00454119"/>
    <w:rsid w:val="004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2015-03-26T05:59:00Z</dcterms:created>
  <dcterms:modified xsi:type="dcterms:W3CDTF">2015-03-26T06:01:00Z</dcterms:modified>
</cp:coreProperties>
</file>