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35" w:rsidRDefault="00752547" w:rsidP="0075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547">
        <w:rPr>
          <w:rFonts w:ascii="Times New Roman" w:hAnsi="Times New Roman" w:cs="Times New Roman"/>
          <w:sz w:val="28"/>
          <w:szCs w:val="28"/>
        </w:rPr>
        <w:t>Закрепление грамматических знаний по иностранному языку</w:t>
      </w:r>
    </w:p>
    <w:p w:rsidR="00752547" w:rsidRDefault="00752547" w:rsidP="0075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547" w:rsidRPr="00752547" w:rsidRDefault="00752547" w:rsidP="00752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547" w:rsidRPr="00752547" w:rsidRDefault="00752547" w:rsidP="0075254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основы грамматики в иностранном языке</w:t>
      </w: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Понятие и место грамматики при обучении иностранному языку</w:t>
      </w: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Проблемы, при освоении грамматики иностранного языка</w:t>
      </w: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Способы и методы формирования грамматических навыков</w:t>
      </w: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Практические основы закрепления грамматического навыка иностранного языка</w:t>
      </w: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Методические средства работы над закреплением грамматического материала. Отбор и организация грамматического материала</w:t>
      </w: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Приемы закрепления грамматики</w:t>
      </w: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525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752547" w:rsidRDefault="0075254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94680E" w:rsidRPr="0094680E" w:rsidRDefault="0094680E" w:rsidP="0094680E">
      <w:pPr>
        <w:pStyle w:val="1"/>
        <w:rPr>
          <w:rFonts w:ascii="Times New Roman" w:hAnsi="Times New Roman" w:cs="Times New Roman"/>
          <w:color w:val="auto"/>
        </w:rPr>
      </w:pPr>
      <w:bookmarkStart w:id="0" w:name="_Toc344970710"/>
      <w:r w:rsidRPr="0094680E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Start w:id="1" w:name="_GoBack"/>
      <w:bookmarkEnd w:id="0"/>
      <w:bookmarkEnd w:id="1"/>
    </w:p>
    <w:p w:rsidR="0094680E" w:rsidRPr="0094680E" w:rsidRDefault="0094680E" w:rsidP="009468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0E">
        <w:rPr>
          <w:rFonts w:ascii="Times New Roman" w:hAnsi="Times New Roman" w:cs="Times New Roman"/>
          <w:sz w:val="28"/>
          <w:szCs w:val="28"/>
        </w:rPr>
        <w:t>Г. В. Рогова «Методика обучения английскому языку на начальном этапе в средней школе» Изд-во «Просвещение», 1998.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0E">
        <w:rPr>
          <w:rFonts w:ascii="Times New Roman" w:hAnsi="Times New Roman" w:cs="Times New Roman"/>
          <w:sz w:val="28"/>
          <w:szCs w:val="28"/>
        </w:rPr>
        <w:t>Витлин Ж. Л. Современные проблемы обучения грамматике иностранных языков // Иностранные языки в школе. – 2000. – № 5. – с. 22-26.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0E">
        <w:rPr>
          <w:rFonts w:ascii="Times New Roman" w:hAnsi="Times New Roman" w:cs="Times New Roman"/>
          <w:sz w:val="28"/>
          <w:szCs w:val="28"/>
        </w:rPr>
        <w:t>Пассов Е. И. Основы методики обучения иностранным языкам. – Изд-во «Русский язык». – 1998.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0E">
        <w:rPr>
          <w:rFonts w:ascii="Times New Roman" w:hAnsi="Times New Roman" w:cs="Times New Roman"/>
          <w:sz w:val="28"/>
          <w:szCs w:val="28"/>
          <w:lang w:val="en-US"/>
        </w:rPr>
        <w:t xml:space="preserve">English at school. </w:t>
      </w:r>
      <w:r w:rsidRPr="0094680E">
        <w:rPr>
          <w:rFonts w:ascii="Times New Roman" w:hAnsi="Times New Roman" w:cs="Times New Roman"/>
          <w:sz w:val="28"/>
          <w:szCs w:val="28"/>
        </w:rPr>
        <w:t>АЯ, 2009.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0E">
        <w:rPr>
          <w:rFonts w:ascii="Times New Roman" w:hAnsi="Times New Roman" w:cs="Times New Roman"/>
          <w:sz w:val="28"/>
          <w:szCs w:val="28"/>
        </w:rPr>
        <w:t>Пассов Е.И., Кузовлев В.П., Царонова В.П. Учитель иностранного языка. Мастерство и личность. – М.: Просвещение, 1993, 159 с.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0E">
        <w:rPr>
          <w:rFonts w:ascii="Times New Roman" w:hAnsi="Times New Roman" w:cs="Times New Roman"/>
          <w:sz w:val="28"/>
          <w:szCs w:val="28"/>
        </w:rPr>
        <w:t>Миньяр-Белоручев Р. К. «Примитивная» грамматика для изучающих иностранный язык // Иностранные языки в школе. – 2000 - № 4- с. 27-29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80E">
        <w:rPr>
          <w:rFonts w:ascii="Times New Roman" w:hAnsi="Times New Roman" w:cs="Times New Roman"/>
          <w:sz w:val="28"/>
          <w:szCs w:val="28"/>
          <w:lang w:val="en-US"/>
        </w:rPr>
        <w:t>Ur Penny. A Course in Language Teaching. – Cambridge University Press. – 1996. – 375 p.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80E">
        <w:rPr>
          <w:rFonts w:ascii="Times New Roman" w:hAnsi="Times New Roman" w:cs="Times New Roman"/>
          <w:sz w:val="28"/>
          <w:szCs w:val="28"/>
          <w:lang w:val="en-US"/>
        </w:rPr>
        <w:t>Thornbury Scott. How to teach grammar. – Longman. – 1999. – 182 p.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0E">
        <w:rPr>
          <w:rFonts w:ascii="Times New Roman" w:hAnsi="Times New Roman" w:cs="Times New Roman"/>
          <w:sz w:val="28"/>
          <w:szCs w:val="28"/>
        </w:rPr>
        <w:t>Логунова С. В. Деятельностный аспект осознанного раннего овладения грамматикой английского языка // Иностранные языки в школе. – 1997. - № 3. – с. 4-9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0E">
        <w:rPr>
          <w:rFonts w:ascii="Times New Roman" w:hAnsi="Times New Roman" w:cs="Times New Roman"/>
          <w:sz w:val="28"/>
          <w:szCs w:val="28"/>
        </w:rPr>
        <w:t xml:space="preserve">Васильев А.В. Грамматика английского языка, 2005 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0E">
        <w:rPr>
          <w:rFonts w:ascii="Times New Roman" w:hAnsi="Times New Roman" w:cs="Times New Roman"/>
          <w:sz w:val="28"/>
          <w:szCs w:val="28"/>
        </w:rPr>
        <w:t xml:space="preserve"> Салистра И.Д. Очерки методов обучения иностранным языкам. – М.: Высшая школа, 1966, 252 с.</w:t>
      </w:r>
    </w:p>
    <w:p w:rsidR="0094680E" w:rsidRPr="0094680E" w:rsidRDefault="0094680E" w:rsidP="0094680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80E">
        <w:rPr>
          <w:rFonts w:ascii="Times New Roman" w:hAnsi="Times New Roman" w:cs="Times New Roman"/>
          <w:sz w:val="28"/>
          <w:szCs w:val="28"/>
          <w:lang w:val="en-US"/>
        </w:rPr>
        <w:t>Harmer Jeremy. How to teach English. – Longman. – 1998. - 198 p.</w:t>
      </w:r>
    </w:p>
    <w:p w:rsidR="0094680E" w:rsidRPr="0094680E" w:rsidRDefault="0094680E" w:rsidP="0094680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547" w:rsidRPr="00752547" w:rsidRDefault="00752547" w:rsidP="007525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52547" w:rsidRPr="0094680E" w:rsidRDefault="00752547">
      <w:pPr>
        <w:rPr>
          <w:lang w:val="en-US"/>
        </w:rPr>
      </w:pPr>
    </w:p>
    <w:sectPr w:rsidR="00752547" w:rsidRPr="0094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7BD9"/>
    <w:multiLevelType w:val="hybridMultilevel"/>
    <w:tmpl w:val="CC684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47"/>
    <w:rsid w:val="00752547"/>
    <w:rsid w:val="0094680E"/>
    <w:rsid w:val="0094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2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5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6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2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5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6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2015-02-09T08:39:00Z</dcterms:created>
  <dcterms:modified xsi:type="dcterms:W3CDTF">2015-02-09T09:09:00Z</dcterms:modified>
</cp:coreProperties>
</file>