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Железнодорожный транспорт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План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Введение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1 Значение железнодорожного транспорта в экономике на современном этапе развития Республики Казахстан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1.1 Сущность, виды и функции железнодорожного транспорта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1.2 Основные этапы развития железнодорожной отрасли Казахстана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1.3 Необходимость реформирования транспортной инфраструктуры в РК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2 Анализ современного состояния железнодорожной отрасли Республики Казахстан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2.1 Анализ развития железнодорожного транспорта в РК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2.2 Основные проблемы развития железнодорожного транспорта Казахстана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3 Основные направления развития железнодорожного транспорта в РК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Заключение</w:t>
      </w:r>
    </w:p>
    <w:p w:rsidR="00F50E87" w:rsidRPr="00F50E87" w:rsidRDefault="00F50E87" w:rsidP="00F50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Список использованной литературы</w:t>
      </w:r>
    </w:p>
    <w:p w:rsidR="00F50E87" w:rsidRPr="00F50E87" w:rsidRDefault="00F50E87">
      <w:pPr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br w:type="page"/>
      </w:r>
    </w:p>
    <w:p w:rsidR="00F50E87" w:rsidRPr="00F50E87" w:rsidRDefault="00F50E87" w:rsidP="00F50E87">
      <w:pPr>
        <w:pStyle w:val="1"/>
        <w:jc w:val="both"/>
        <w:rPr>
          <w:rFonts w:cs="Times New Roman"/>
        </w:rPr>
      </w:pPr>
      <w:bookmarkStart w:id="0" w:name="_Toc322076181"/>
      <w:bookmarkStart w:id="1" w:name="_Toc322076375"/>
      <w:bookmarkStart w:id="2" w:name="_Toc322076395"/>
      <w:r w:rsidRPr="00F50E87">
        <w:rPr>
          <w:rFonts w:cs="Times New Roman"/>
        </w:rPr>
        <w:lastRenderedPageBreak/>
        <w:t>Список использованной литературы</w:t>
      </w:r>
      <w:bookmarkEnd w:id="0"/>
      <w:bookmarkEnd w:id="1"/>
      <w:bookmarkEnd w:id="2"/>
    </w:p>
    <w:p w:rsidR="00F50E87" w:rsidRPr="00F50E87" w:rsidRDefault="00F50E87" w:rsidP="00F50E87">
      <w:pPr>
        <w:rPr>
          <w:rFonts w:ascii="Times New Roman" w:hAnsi="Times New Roman" w:cs="Times New Roman"/>
          <w:color w:val="000000"/>
        </w:rPr>
      </w:pPr>
    </w:p>
    <w:p w:rsidR="00F50E87" w:rsidRPr="00F50E87" w:rsidRDefault="00F50E87" w:rsidP="00F50E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50E87">
        <w:rPr>
          <w:rFonts w:ascii="Times New Roman" w:hAnsi="Times New Roman" w:cs="Times New Roman"/>
          <w:bCs/>
          <w:color w:val="000000"/>
          <w:sz w:val="28"/>
          <w:szCs w:val="28"/>
        </w:rPr>
        <w:t>Закон Республики Казахстан от 8 декабря 2001 года № 266-II О железнодорожном транспорте (с изменениями и дополнениями по состоянию на 17.07.2009 г.)</w:t>
      </w:r>
      <w:r w:rsidRPr="00F50E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50E87" w:rsidRPr="00F50E87" w:rsidRDefault="00F50E87" w:rsidP="00F50E87">
      <w:pPr>
        <w:numPr>
          <w:ilvl w:val="0"/>
          <w:numId w:val="1"/>
        </w:numPr>
        <w:spacing w:after="0" w:line="240" w:lineRule="auto"/>
        <w:ind w:left="0"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50E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Транспортная стратегия Республики Казахстан от 11 апреля 2006 г. №86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Назарбаев Н.А. Казахстан – 2030. Процветание, безопасность и улучшение благосостояния всех казахстанцев. Послание Президента страны к народу Казахстана. Алматы: Б</w:t>
      </w:r>
      <w:r w:rsidRPr="00F50E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E87">
        <w:rPr>
          <w:rFonts w:ascii="Times New Roman" w:hAnsi="Times New Roman" w:cs="Times New Roman"/>
          <w:sz w:val="28"/>
          <w:szCs w:val="28"/>
        </w:rPr>
        <w:t>л</w:t>
      </w:r>
      <w:r w:rsidRPr="00F50E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E87">
        <w:rPr>
          <w:rFonts w:ascii="Times New Roman" w:hAnsi="Times New Roman" w:cs="Times New Roman"/>
          <w:sz w:val="28"/>
          <w:szCs w:val="28"/>
        </w:rPr>
        <w:t xml:space="preserve">м. 1997. – 176 с.   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Программа реструктуризации железнодорожного транспорта Республики Казахстан на 2001 – 2005 г. // Магистраль 2001 г. № 7.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История развития транспорта и коммуникаций Казахстана / Сост. Н.Ф. Пивень, А.И. Шалтыков. –  Алматы: Бастау, 2000. – 220 с.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Методические рекомендации по определению экономической эффективности мероприятий научно-технического прогресса на  железнодорожном транспорте / ВНИИЖИТ МПС. – М.: Транспорт, 2001. – 239 с.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Исингарин Н.К. Транспорт – магистраль экономической интеграции в СНГ. Алматы: «Атамура», 1998. – 256 с.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Жиделева В.В., Каптейн Ю.Н. Экономика предприятия: Учебное пособие; 2-изд., перераб. И доп. – М.: ИНФА-М, 2000. – 133 с.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Досумов  А.Н. Организация управления программой реструктуризации железнодорожного транспорта Республики Казахстан на 2001 – 2005 г./ / Магистраль, 2002 № 6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 xml:space="preserve">Статистические данные по предприятиям </w:t>
      </w:r>
      <w:r w:rsidRPr="00F50E87">
        <w:rPr>
          <w:rFonts w:ascii="Times New Roman" w:hAnsi="Times New Roman" w:cs="Times New Roman"/>
          <w:caps/>
          <w:sz w:val="28"/>
          <w:szCs w:val="28"/>
        </w:rPr>
        <w:t>ргп</w:t>
      </w:r>
      <w:r w:rsidRPr="00F50E87">
        <w:rPr>
          <w:rFonts w:ascii="Times New Roman" w:hAnsi="Times New Roman" w:cs="Times New Roman"/>
          <w:sz w:val="28"/>
          <w:szCs w:val="28"/>
        </w:rPr>
        <w:t xml:space="preserve"> «Казахстан тем</w:t>
      </w:r>
      <w:r w:rsidRPr="00F50E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E87">
        <w:rPr>
          <w:rFonts w:ascii="Times New Roman" w:hAnsi="Times New Roman" w:cs="Times New Roman"/>
          <w:sz w:val="28"/>
          <w:szCs w:val="28"/>
        </w:rPr>
        <w:t>р жолы». Астана, 2001 г.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Брагин С.В., Сабетов А. Экспедирование, экономика, транспорт: Учебное пособие, – Алматы, 2002. – 397 с.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Буранбаева А.Е. Государство и транспорт. // Магистраль 2003 г. № 1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 xml:space="preserve">Омаров А.Д. история железных дорог Казахстана. 1825 – 1995. Т </w:t>
      </w:r>
      <w:r w:rsidRPr="00F50E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E87">
        <w:rPr>
          <w:rFonts w:ascii="Times New Roman" w:hAnsi="Times New Roman" w:cs="Times New Roman"/>
          <w:sz w:val="28"/>
          <w:szCs w:val="28"/>
        </w:rPr>
        <w:t xml:space="preserve"> Алматы, Бауыр и К˚, 1997. – 288 с.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Исингарин Н.К., железнодорожный транспорт Казахстана: время реформ. // Магистраль 2002 г. № 5.</w:t>
      </w:r>
    </w:p>
    <w:p w:rsidR="00F50E87" w:rsidRPr="00F50E87" w:rsidRDefault="00F50E87" w:rsidP="00F50E87">
      <w:pPr>
        <w:pStyle w:val="a4"/>
        <w:numPr>
          <w:ilvl w:val="0"/>
          <w:numId w:val="1"/>
        </w:numPr>
        <w:tabs>
          <w:tab w:val="left" w:pos="539"/>
        </w:tabs>
        <w:ind w:left="0" w:firstLine="0"/>
        <w:jc w:val="both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Статистические показатели экономического развития РК и ее регионов. г. Алматы, 2007г.,№1- 166с</w:t>
      </w:r>
    </w:p>
    <w:p w:rsidR="00F50E87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Белова А.Г. Реформа: первый этап. // Железнодорожный транспорт, 2001 г. № 12</w:t>
      </w:r>
    </w:p>
    <w:p w:rsidR="00F50E87" w:rsidRPr="00F50E87" w:rsidRDefault="00F50E87" w:rsidP="00F50E87">
      <w:pPr>
        <w:pStyle w:val="a4"/>
        <w:numPr>
          <w:ilvl w:val="0"/>
          <w:numId w:val="1"/>
        </w:numPr>
        <w:tabs>
          <w:tab w:val="left" w:pos="539"/>
        </w:tabs>
        <w:ind w:left="0" w:firstLine="0"/>
        <w:jc w:val="both"/>
        <w:rPr>
          <w:color w:val="000000"/>
          <w:sz w:val="28"/>
          <w:szCs w:val="28"/>
        </w:rPr>
      </w:pPr>
      <w:r w:rsidRPr="00F50E87">
        <w:rPr>
          <w:color w:val="000000"/>
          <w:sz w:val="28"/>
          <w:szCs w:val="28"/>
        </w:rPr>
        <w:t>Ермаков В. Казахстан в современном мире. Издание 4-е.- Алматы: ИД «Жибек Жолы», 2007.- 208 с.</w:t>
      </w:r>
    </w:p>
    <w:p w:rsidR="00083C85" w:rsidRPr="00F50E87" w:rsidRDefault="00F50E87" w:rsidP="00F50E8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87">
        <w:rPr>
          <w:rFonts w:ascii="Times New Roman" w:hAnsi="Times New Roman" w:cs="Times New Roman"/>
          <w:sz w:val="28"/>
          <w:szCs w:val="28"/>
        </w:rPr>
        <w:t>Назарбаев Н.А. Евразийский союз: идеи, практика перспективы 1994 – 1997. М., Фонд содействия развитию социальных политических наук.  1997. –  480 с.</w:t>
      </w:r>
      <w:bookmarkStart w:id="3" w:name="_GoBack"/>
      <w:bookmarkEnd w:id="3"/>
    </w:p>
    <w:sectPr w:rsidR="00083C85" w:rsidRPr="00F5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2E6C"/>
    <w:multiLevelType w:val="hybridMultilevel"/>
    <w:tmpl w:val="984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87"/>
    <w:rsid w:val="00083C85"/>
    <w:rsid w:val="00F5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F50E87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0E8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F50E87"/>
  </w:style>
  <w:style w:type="paragraph" w:styleId="a4">
    <w:name w:val="footnote text"/>
    <w:basedOn w:val="a"/>
    <w:link w:val="a5"/>
    <w:semiHidden/>
    <w:rsid w:val="00F5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50E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F50E87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0E8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F50E87"/>
  </w:style>
  <w:style w:type="paragraph" w:styleId="a4">
    <w:name w:val="footnote text"/>
    <w:basedOn w:val="a"/>
    <w:link w:val="a5"/>
    <w:semiHidden/>
    <w:rsid w:val="00F5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50E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2015-02-25T04:47:00Z</dcterms:created>
  <dcterms:modified xsi:type="dcterms:W3CDTF">2015-02-25T04:58:00Z</dcterms:modified>
</cp:coreProperties>
</file>